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6604A" w:rsidRDefault="0056604A" w:rsidP="00D07105">
      <w:pPr>
        <w:jc w:val="center"/>
        <w:rPr>
          <w:b/>
        </w:rPr>
      </w:pPr>
      <w:r>
        <w:rPr>
          <w:b/>
        </w:rPr>
        <w:t>ОПОВЕЩЕНИЕ о начале публичных слушаний</w:t>
      </w:r>
    </w:p>
    <w:p w:rsidR="0056604A" w:rsidRDefault="0056604A" w:rsidP="0056604A">
      <w:pPr>
        <w:jc w:val="center"/>
      </w:pPr>
    </w:p>
    <w:p w:rsidR="00D07105" w:rsidRDefault="0056604A" w:rsidP="00D07105">
      <w:pPr>
        <w:ind w:firstLine="709"/>
        <w:jc w:val="both"/>
        <w:rPr>
          <w:b/>
          <w:color w:val="000000"/>
          <w:szCs w:val="22"/>
        </w:rPr>
      </w:pPr>
      <w:proofErr w:type="gramStart"/>
      <w:r>
        <w:t xml:space="preserve">Организатор проведения публичных слушаний – Администрация города Сарапула, в лице Комиссии по землепользованию и застройки, действующей в соответствии с постановлением Администрации города Сарапула от 11.06.2015 г. № 1633 «Об утверждении Положения о комиссии по землепользованию и застройке» (с изменениями), </w:t>
      </w:r>
      <w:r>
        <w:rPr>
          <w:b/>
          <w:color w:val="000000"/>
          <w:szCs w:val="22"/>
        </w:rPr>
        <w:t xml:space="preserve">оповещает о начале публичных слушаний по проекту решения о предоставлении разрешения </w:t>
      </w:r>
      <w:r w:rsidR="00D07105" w:rsidRPr="00D07105">
        <w:rPr>
          <w:b/>
          <w:color w:val="000000"/>
          <w:szCs w:val="22"/>
        </w:rPr>
        <w:t>на условно разрешенны</w:t>
      </w:r>
      <w:r w:rsidR="00A66B52">
        <w:rPr>
          <w:b/>
          <w:color w:val="000000"/>
          <w:szCs w:val="22"/>
        </w:rPr>
        <w:t>й</w:t>
      </w:r>
      <w:r w:rsidR="00D07105" w:rsidRPr="00D07105">
        <w:rPr>
          <w:b/>
          <w:color w:val="000000"/>
          <w:szCs w:val="22"/>
        </w:rPr>
        <w:t xml:space="preserve"> вид использования </w:t>
      </w:r>
      <w:r w:rsidR="00FD0A01" w:rsidRPr="00FD0A01">
        <w:rPr>
          <w:b/>
          <w:color w:val="000000"/>
          <w:szCs w:val="22"/>
        </w:rPr>
        <w:t>«магазины (код 4.4) - размещение объектов капитального строительства</w:t>
      </w:r>
      <w:proofErr w:type="gramEnd"/>
      <w:r w:rsidR="00FD0A01" w:rsidRPr="00FD0A01">
        <w:rPr>
          <w:b/>
          <w:color w:val="000000"/>
          <w:szCs w:val="22"/>
        </w:rPr>
        <w:t>, предназначенных для продажи товаров, торговая площадь которых составляет до 200 кв. м» земельного участка с кадастровым номером 18:30:000006:611, площадью 600 кв. м, по ул. Азина, расположенного в территориальной зоне застройки индивидуальными жилыми домами Ж</w:t>
      </w:r>
      <w:proofErr w:type="gramStart"/>
      <w:r w:rsidR="00FD0A01" w:rsidRPr="00FD0A01">
        <w:rPr>
          <w:b/>
          <w:color w:val="000000"/>
          <w:szCs w:val="22"/>
        </w:rPr>
        <w:t>4</w:t>
      </w:r>
      <w:proofErr w:type="gramEnd"/>
      <w:r w:rsidR="00FD0A01" w:rsidRPr="00FD0A01">
        <w:rPr>
          <w:b/>
          <w:color w:val="000000"/>
          <w:szCs w:val="22"/>
        </w:rPr>
        <w:t xml:space="preserve"> и имеющего основной вид разрешенного использования «для индивидуального жилищного строительства»</w:t>
      </w:r>
    </w:p>
    <w:p w:rsidR="0056604A" w:rsidRDefault="0056604A" w:rsidP="00D07105">
      <w:pPr>
        <w:jc w:val="both"/>
        <w:rPr>
          <w:b/>
          <w:color w:val="000000"/>
          <w:szCs w:val="22"/>
        </w:rPr>
      </w:pPr>
      <w:r>
        <w:rPr>
          <w:b/>
          <w:color w:val="000000"/>
          <w:szCs w:val="22"/>
        </w:rPr>
        <w:t>_____________________________________________________________________________</w:t>
      </w:r>
    </w:p>
    <w:p w:rsidR="0056604A" w:rsidRDefault="0056604A" w:rsidP="0056604A">
      <w:pPr>
        <w:jc w:val="center"/>
        <w:rPr>
          <w:sz w:val="20"/>
          <w:szCs w:val="20"/>
        </w:rPr>
      </w:pPr>
      <w:r>
        <w:rPr>
          <w:sz w:val="20"/>
          <w:szCs w:val="20"/>
        </w:rPr>
        <w:t>(наименование проекта)</w:t>
      </w:r>
    </w:p>
    <w:p w:rsidR="0056604A" w:rsidRDefault="0056604A" w:rsidP="0056604A">
      <w:pPr>
        <w:jc w:val="center"/>
      </w:pPr>
    </w:p>
    <w:p w:rsidR="0056604A" w:rsidRDefault="0056604A" w:rsidP="0056604A">
      <w:pPr>
        <w:ind w:firstLine="709"/>
        <w:jc w:val="both"/>
      </w:pPr>
      <w:r>
        <w:t>Перечень информационных материалов к рассматриваемому проекту:</w:t>
      </w:r>
    </w:p>
    <w:p w:rsidR="0056604A" w:rsidRDefault="0056604A" w:rsidP="0056604A">
      <w:pPr>
        <w:pStyle w:val="a4"/>
        <w:numPr>
          <w:ilvl w:val="0"/>
          <w:numId w:val="1"/>
        </w:numPr>
        <w:tabs>
          <w:tab w:val="left" w:pos="284"/>
          <w:tab w:val="left" w:pos="567"/>
          <w:tab w:val="left" w:pos="993"/>
        </w:tabs>
        <w:ind w:left="0" w:firstLine="709"/>
        <w:jc w:val="both"/>
        <w:rPr>
          <w:color w:val="000000" w:themeColor="text1"/>
        </w:rPr>
      </w:pPr>
      <w:r>
        <w:t xml:space="preserve">фрагмент из Правил </w:t>
      </w:r>
      <w:r>
        <w:rPr>
          <w:color w:val="000000" w:themeColor="text1"/>
        </w:rPr>
        <w:t xml:space="preserve">землепользования и </w:t>
      </w:r>
      <w:proofErr w:type="gramStart"/>
      <w:r>
        <w:rPr>
          <w:color w:val="000000" w:themeColor="text1"/>
        </w:rPr>
        <w:t>застройки города</w:t>
      </w:r>
      <w:proofErr w:type="gramEnd"/>
      <w:r>
        <w:rPr>
          <w:color w:val="000000" w:themeColor="text1"/>
        </w:rPr>
        <w:t xml:space="preserve"> Сарапула, утвержденных решением </w:t>
      </w:r>
      <w:proofErr w:type="spellStart"/>
      <w:r>
        <w:rPr>
          <w:color w:val="000000" w:themeColor="text1"/>
        </w:rPr>
        <w:t>Сарапульской</w:t>
      </w:r>
      <w:proofErr w:type="spellEnd"/>
      <w:r>
        <w:rPr>
          <w:color w:val="000000" w:themeColor="text1"/>
        </w:rPr>
        <w:t xml:space="preserve"> городской Думы № 3-174 от 22.12.2011 г. (с изменениями);</w:t>
      </w:r>
    </w:p>
    <w:p w:rsidR="0056604A" w:rsidRDefault="0056604A" w:rsidP="0056604A">
      <w:pPr>
        <w:pStyle w:val="a4"/>
        <w:numPr>
          <w:ilvl w:val="0"/>
          <w:numId w:val="1"/>
        </w:numPr>
        <w:tabs>
          <w:tab w:val="left" w:pos="284"/>
          <w:tab w:val="left" w:pos="567"/>
          <w:tab w:val="left" w:pos="993"/>
        </w:tabs>
        <w:ind w:left="0" w:firstLine="709"/>
        <w:jc w:val="both"/>
        <w:rPr>
          <w:color w:val="000000" w:themeColor="text1"/>
        </w:rPr>
      </w:pPr>
      <w:r>
        <w:rPr>
          <w:color w:val="000000" w:themeColor="text1"/>
        </w:rPr>
        <w:t xml:space="preserve">постановление Главы муниципального образования «Город Сарапул» от </w:t>
      </w:r>
      <w:r w:rsidR="00FD0A01">
        <w:rPr>
          <w:color w:val="000000" w:themeColor="text1"/>
        </w:rPr>
        <w:t>17.04</w:t>
      </w:r>
      <w:r w:rsidR="00A66B52">
        <w:rPr>
          <w:color w:val="000000" w:themeColor="text1"/>
        </w:rPr>
        <w:t>.2026</w:t>
      </w:r>
      <w:r>
        <w:rPr>
          <w:color w:val="000000" w:themeColor="text1"/>
        </w:rPr>
        <w:t xml:space="preserve"> г. №</w:t>
      </w:r>
      <w:r w:rsidR="00FD0A01">
        <w:rPr>
          <w:color w:val="000000" w:themeColor="text1"/>
        </w:rPr>
        <w:t>27</w:t>
      </w:r>
      <w:r>
        <w:rPr>
          <w:color w:val="000000" w:themeColor="text1"/>
        </w:rPr>
        <w:t xml:space="preserve"> «О назначении публичных слушаний в городе Сарапуле».</w:t>
      </w:r>
    </w:p>
    <w:p w:rsidR="00A66B52" w:rsidRDefault="0056604A" w:rsidP="0056604A">
      <w:pPr>
        <w:ind w:firstLine="709"/>
        <w:jc w:val="both"/>
        <w:rPr>
          <w:color w:val="000000" w:themeColor="text1"/>
        </w:rPr>
      </w:pPr>
      <w:r>
        <w:rPr>
          <w:color w:val="000000" w:themeColor="text1"/>
        </w:rPr>
        <w:t xml:space="preserve">Проект, информационные материалы к нему будут размещены с </w:t>
      </w:r>
      <w:r w:rsidR="00427BC7">
        <w:rPr>
          <w:color w:val="000000" w:themeColor="text1"/>
        </w:rPr>
        <w:t>20.04</w:t>
      </w:r>
      <w:r w:rsidR="00A66B52">
        <w:rPr>
          <w:color w:val="000000" w:themeColor="text1"/>
        </w:rPr>
        <w:t>.2026</w:t>
      </w:r>
      <w:r>
        <w:rPr>
          <w:color w:val="000000" w:themeColor="text1"/>
        </w:rPr>
        <w:t xml:space="preserve"> года на официальном сайте муниципального образования «Город Сарапул» в информационно-телекоммуникационной сети «Интернет» по адресу: </w:t>
      </w:r>
      <w:hyperlink r:id="rId6" w:history="1">
        <w:r>
          <w:rPr>
            <w:rStyle w:val="a3"/>
          </w:rPr>
          <w:t>http://www.adm-sarapul.ru</w:t>
        </w:r>
      </w:hyperlink>
      <w:r>
        <w:rPr>
          <w:color w:val="000000" w:themeColor="text1"/>
        </w:rPr>
        <w:t xml:space="preserve"> в разделе «Градостроительная деятельность»,</w:t>
      </w:r>
      <w:r w:rsidR="00A66B52">
        <w:rPr>
          <w:color w:val="000000" w:themeColor="text1"/>
        </w:rPr>
        <w:t xml:space="preserve"> а также</w:t>
      </w:r>
      <w:r>
        <w:rPr>
          <w:color w:val="000000" w:themeColor="text1"/>
        </w:rPr>
        <w:t xml:space="preserve"> в федеральной государственной информационной системе «Единый портал государственных и </w:t>
      </w:r>
      <w:r w:rsidR="00A66B52">
        <w:rPr>
          <w:color w:val="000000" w:themeColor="text1"/>
        </w:rPr>
        <w:t>муниципальных услуг (функций)».</w:t>
      </w:r>
    </w:p>
    <w:p w:rsidR="0056604A" w:rsidRDefault="0056604A" w:rsidP="0056604A">
      <w:pPr>
        <w:ind w:firstLine="709"/>
        <w:jc w:val="both"/>
        <w:rPr>
          <w:color w:val="000000" w:themeColor="text1"/>
        </w:rPr>
      </w:pPr>
      <w:r>
        <w:rPr>
          <w:color w:val="000000" w:themeColor="text1"/>
        </w:rPr>
        <w:t>Срок проведения публичных слушаний:</w:t>
      </w:r>
    </w:p>
    <w:p w:rsidR="0056604A" w:rsidRDefault="00223A30" w:rsidP="0056604A">
      <w:pPr>
        <w:ind w:firstLine="709"/>
        <w:jc w:val="both"/>
        <w:rPr>
          <w:color w:val="000000" w:themeColor="text1"/>
        </w:rPr>
      </w:pPr>
      <w:r>
        <w:rPr>
          <w:color w:val="000000" w:themeColor="text1"/>
        </w:rPr>
        <w:t xml:space="preserve">с </w:t>
      </w:r>
      <w:r w:rsidR="00427BC7">
        <w:rPr>
          <w:color w:val="000000" w:themeColor="text1"/>
        </w:rPr>
        <w:t>20.04</w:t>
      </w:r>
      <w:r w:rsidR="00A66B52">
        <w:rPr>
          <w:color w:val="000000" w:themeColor="text1"/>
        </w:rPr>
        <w:t>.2026</w:t>
      </w:r>
      <w:r>
        <w:rPr>
          <w:color w:val="000000" w:themeColor="text1"/>
        </w:rPr>
        <w:t xml:space="preserve"> г. по </w:t>
      </w:r>
      <w:r w:rsidR="00427BC7">
        <w:rPr>
          <w:color w:val="000000" w:themeColor="text1"/>
        </w:rPr>
        <w:t>12.05</w:t>
      </w:r>
      <w:r w:rsidR="00A66B52">
        <w:rPr>
          <w:color w:val="000000" w:themeColor="text1"/>
        </w:rPr>
        <w:t>.2026</w:t>
      </w:r>
      <w:r w:rsidR="0056604A">
        <w:rPr>
          <w:color w:val="000000" w:themeColor="text1"/>
        </w:rPr>
        <w:t xml:space="preserve"> г.</w:t>
      </w:r>
    </w:p>
    <w:p w:rsidR="0056604A" w:rsidRDefault="0056604A" w:rsidP="0056604A">
      <w:pPr>
        <w:ind w:firstLine="709"/>
        <w:jc w:val="both"/>
        <w:rPr>
          <w:color w:val="000000" w:themeColor="text1"/>
          <w:u w:val="single"/>
        </w:rPr>
      </w:pPr>
      <w:r>
        <w:rPr>
          <w:color w:val="000000" w:themeColor="text1"/>
        </w:rPr>
        <w:t xml:space="preserve">Собрание участников публичных слушаний будет проведено </w:t>
      </w:r>
      <w:r w:rsidR="00427BC7">
        <w:rPr>
          <w:color w:val="000000" w:themeColor="text1"/>
        </w:rPr>
        <w:t>12.05.</w:t>
      </w:r>
      <w:r w:rsidR="00A66B52">
        <w:rPr>
          <w:color w:val="000000" w:themeColor="text1"/>
        </w:rPr>
        <w:t>2026</w:t>
      </w:r>
      <w:r>
        <w:rPr>
          <w:color w:val="000000" w:themeColor="text1"/>
        </w:rPr>
        <w:t xml:space="preserve"> года, </w:t>
      </w:r>
      <w:r>
        <w:rPr>
          <w:rFonts w:eastAsia="Lucida Sans Unicode"/>
          <w:bCs/>
          <w:color w:val="000000" w:themeColor="text1"/>
          <w:kern w:val="2"/>
        </w:rPr>
        <w:t>в 1</w:t>
      </w:r>
      <w:r w:rsidR="00427BC7">
        <w:rPr>
          <w:rFonts w:eastAsia="Lucida Sans Unicode"/>
          <w:bCs/>
          <w:color w:val="000000" w:themeColor="text1"/>
          <w:kern w:val="2"/>
        </w:rPr>
        <w:t>1</w:t>
      </w:r>
      <w:r>
        <w:rPr>
          <w:rFonts w:eastAsia="Lucida Sans Unicode"/>
          <w:bCs/>
          <w:color w:val="000000" w:themeColor="text1"/>
          <w:kern w:val="2"/>
        </w:rPr>
        <w:t xml:space="preserve"> час. 00 мин. по местному времени в здании Администрации города Сарапула, по адресу: </w:t>
      </w:r>
      <w:proofErr w:type="gramStart"/>
      <w:r>
        <w:rPr>
          <w:rFonts w:eastAsia="Lucida Sans Unicode"/>
          <w:bCs/>
          <w:color w:val="000000" w:themeColor="text1"/>
          <w:kern w:val="2"/>
          <w:u w:val="single"/>
        </w:rPr>
        <w:t>УР, г. Сарапул, ул. Красная Площадь, 8 (3 этаж, зал заседаний).</w:t>
      </w:r>
      <w:r>
        <w:rPr>
          <w:rFonts w:eastAsia="Lucida Sans Unicode"/>
          <w:bCs/>
          <w:color w:val="000000" w:themeColor="text1"/>
          <w:kern w:val="2"/>
        </w:rPr>
        <w:t>________________________</w:t>
      </w:r>
      <w:proofErr w:type="gramEnd"/>
    </w:p>
    <w:p w:rsidR="0056604A" w:rsidRDefault="0056604A" w:rsidP="0056604A">
      <w:pPr>
        <w:spacing w:after="120"/>
        <w:jc w:val="center"/>
        <w:rPr>
          <w:color w:val="000000" w:themeColor="text1"/>
          <w:sz w:val="20"/>
          <w:szCs w:val="20"/>
        </w:rPr>
      </w:pPr>
      <w:r>
        <w:rPr>
          <w:color w:val="000000" w:themeColor="text1"/>
          <w:sz w:val="20"/>
          <w:szCs w:val="20"/>
        </w:rPr>
        <w:t>(дата, время, адрес)</w:t>
      </w:r>
    </w:p>
    <w:p w:rsidR="0056604A" w:rsidRDefault="0056604A" w:rsidP="0056604A">
      <w:pPr>
        <w:jc w:val="both"/>
        <w:rPr>
          <w:color w:val="000000" w:themeColor="text1"/>
        </w:rPr>
      </w:pPr>
      <w:r>
        <w:rPr>
          <w:color w:val="000000" w:themeColor="text1"/>
        </w:rPr>
        <w:t xml:space="preserve">срок регистрации участников публичных слушаний с </w:t>
      </w:r>
      <w:r w:rsidR="00427BC7">
        <w:rPr>
          <w:color w:val="000000" w:themeColor="text1"/>
          <w:u w:val="single"/>
        </w:rPr>
        <w:t>10</w:t>
      </w:r>
      <w:r>
        <w:rPr>
          <w:color w:val="000000" w:themeColor="text1"/>
          <w:u w:val="single"/>
        </w:rPr>
        <w:t xml:space="preserve"> час. 30 мин. до 1</w:t>
      </w:r>
      <w:r w:rsidR="00427BC7">
        <w:rPr>
          <w:color w:val="000000" w:themeColor="text1"/>
          <w:u w:val="single"/>
        </w:rPr>
        <w:t>1</w:t>
      </w:r>
      <w:r>
        <w:rPr>
          <w:color w:val="000000" w:themeColor="text1"/>
          <w:u w:val="single"/>
        </w:rPr>
        <w:t xml:space="preserve"> час. 00 мин.</w:t>
      </w:r>
    </w:p>
    <w:p w:rsidR="0056604A" w:rsidRDefault="0056604A" w:rsidP="0056604A">
      <w:pPr>
        <w:tabs>
          <w:tab w:val="left" w:pos="6521"/>
        </w:tabs>
        <w:spacing w:after="120"/>
        <w:jc w:val="both"/>
        <w:rPr>
          <w:color w:val="000000" w:themeColor="text1"/>
          <w:sz w:val="20"/>
          <w:szCs w:val="20"/>
        </w:rPr>
      </w:pPr>
      <w:r>
        <w:rPr>
          <w:color w:val="000000" w:themeColor="text1"/>
        </w:rPr>
        <w:tab/>
      </w:r>
      <w:r>
        <w:rPr>
          <w:color w:val="000000" w:themeColor="text1"/>
          <w:sz w:val="20"/>
          <w:szCs w:val="20"/>
        </w:rPr>
        <w:t>(время регистрации)</w:t>
      </w:r>
    </w:p>
    <w:p w:rsidR="0056604A" w:rsidRDefault="0056604A" w:rsidP="0056604A">
      <w:pPr>
        <w:ind w:firstLine="709"/>
        <w:jc w:val="both"/>
        <w:rPr>
          <w:color w:val="000000" w:themeColor="text1"/>
        </w:rPr>
      </w:pPr>
      <w:r>
        <w:rPr>
          <w:color w:val="000000" w:themeColor="text1"/>
        </w:rPr>
        <w:t>С документацией по подготовке и проведению публичных слушаний также можно ознакомиться на экспозиции (экспозициях)</w:t>
      </w:r>
      <w:r>
        <w:t xml:space="preserve"> в </w:t>
      </w:r>
      <w:r>
        <w:rPr>
          <w:color w:val="000000"/>
        </w:rPr>
        <w:t>управлении архитектуры и</w:t>
      </w:r>
      <w:r>
        <w:rPr>
          <w:color w:val="000000"/>
          <w:u w:val="single"/>
        </w:rPr>
        <w:t xml:space="preserve"> </w:t>
      </w:r>
      <w:r>
        <w:rPr>
          <w:color w:val="000000"/>
        </w:rPr>
        <w:t>градостроительства Администрации города Сарапула по адресу: УР, г. Сарапул, ул.</w:t>
      </w:r>
      <w:r>
        <w:rPr>
          <w:color w:val="000000"/>
          <w:u w:val="single"/>
        </w:rPr>
        <w:t xml:space="preserve"> Красная </w:t>
      </w:r>
      <w:r>
        <w:rPr>
          <w:color w:val="000000" w:themeColor="text1"/>
          <w:u w:val="single"/>
        </w:rPr>
        <w:t xml:space="preserve">Площадь, 8, </w:t>
      </w:r>
      <w:proofErr w:type="spellStart"/>
      <w:r>
        <w:rPr>
          <w:color w:val="000000" w:themeColor="text1"/>
          <w:u w:val="single"/>
        </w:rPr>
        <w:t>каб</w:t>
      </w:r>
      <w:proofErr w:type="spellEnd"/>
      <w:r>
        <w:rPr>
          <w:color w:val="000000" w:themeColor="text1"/>
          <w:u w:val="single"/>
        </w:rPr>
        <w:t xml:space="preserve">. № 108 с </w:t>
      </w:r>
      <w:r w:rsidR="00427BC7">
        <w:rPr>
          <w:color w:val="000000" w:themeColor="text1"/>
          <w:u w:val="single"/>
        </w:rPr>
        <w:t>20.04</w:t>
      </w:r>
      <w:r w:rsidR="00A66B52">
        <w:rPr>
          <w:color w:val="000000" w:themeColor="text1"/>
          <w:u w:val="single"/>
        </w:rPr>
        <w:t>.2026</w:t>
      </w:r>
      <w:r>
        <w:rPr>
          <w:color w:val="000000" w:themeColor="text1"/>
          <w:u w:val="single"/>
        </w:rPr>
        <w:t xml:space="preserve"> года</w:t>
      </w:r>
      <w:r>
        <w:rPr>
          <w:color w:val="000000" w:themeColor="text1"/>
        </w:rPr>
        <w:t>___________________________________</w:t>
      </w:r>
    </w:p>
    <w:p w:rsidR="0056604A" w:rsidRDefault="0056604A" w:rsidP="0056604A">
      <w:pPr>
        <w:spacing w:after="120"/>
        <w:jc w:val="center"/>
        <w:rPr>
          <w:color w:val="000000" w:themeColor="text1"/>
          <w:sz w:val="20"/>
          <w:szCs w:val="20"/>
        </w:rPr>
      </w:pPr>
      <w:r>
        <w:rPr>
          <w:color w:val="000000" w:themeColor="text1"/>
          <w:sz w:val="20"/>
          <w:szCs w:val="20"/>
        </w:rPr>
        <w:t xml:space="preserve"> (место, дата открытия экспозиции)</w:t>
      </w:r>
    </w:p>
    <w:p w:rsidR="0056604A" w:rsidRDefault="0056604A" w:rsidP="0056604A">
      <w:pPr>
        <w:jc w:val="both"/>
        <w:rPr>
          <w:color w:val="000000" w:themeColor="text1"/>
        </w:rPr>
      </w:pPr>
      <w:r>
        <w:rPr>
          <w:color w:val="000000" w:themeColor="text1"/>
        </w:rPr>
        <w:t xml:space="preserve">Срок проведения экспозиции: </w:t>
      </w:r>
      <w:r w:rsidR="00427BC7">
        <w:rPr>
          <w:color w:val="000000" w:themeColor="text1"/>
          <w:u w:val="single"/>
        </w:rPr>
        <w:t>20.04</w:t>
      </w:r>
      <w:r w:rsidR="00A66B52">
        <w:rPr>
          <w:color w:val="000000" w:themeColor="text1"/>
          <w:u w:val="single"/>
        </w:rPr>
        <w:t>.2026</w:t>
      </w:r>
      <w:r w:rsidR="00223A30">
        <w:rPr>
          <w:color w:val="000000" w:themeColor="text1"/>
          <w:u w:val="single"/>
        </w:rPr>
        <w:t xml:space="preserve"> по </w:t>
      </w:r>
      <w:r w:rsidR="00427BC7">
        <w:rPr>
          <w:color w:val="000000" w:themeColor="text1"/>
          <w:u w:val="single"/>
        </w:rPr>
        <w:t>12.05</w:t>
      </w:r>
      <w:r w:rsidR="00A66B52">
        <w:rPr>
          <w:color w:val="000000" w:themeColor="text1"/>
          <w:u w:val="single"/>
        </w:rPr>
        <w:t>.2026</w:t>
      </w:r>
      <w:r>
        <w:rPr>
          <w:color w:val="000000" w:themeColor="text1"/>
          <w:u w:val="single"/>
        </w:rPr>
        <w:t xml:space="preserve"> с 9 час. 00 мин. до 14 час. 30 мин.</w:t>
      </w:r>
    </w:p>
    <w:p w:rsidR="0056604A" w:rsidRDefault="0056604A" w:rsidP="0056604A">
      <w:pPr>
        <w:tabs>
          <w:tab w:val="left" w:pos="3119"/>
        </w:tabs>
        <w:jc w:val="center"/>
        <w:rPr>
          <w:color w:val="000000" w:themeColor="text1"/>
          <w:sz w:val="20"/>
          <w:szCs w:val="20"/>
        </w:rPr>
      </w:pPr>
      <w:r>
        <w:rPr>
          <w:color w:val="000000" w:themeColor="text1"/>
          <w:sz w:val="20"/>
          <w:szCs w:val="20"/>
        </w:rPr>
        <w:tab/>
        <w:t>(дни и часы, в которое возможно посещение экспозиции)</w:t>
      </w:r>
    </w:p>
    <w:p w:rsidR="0056604A" w:rsidRDefault="0056604A" w:rsidP="0056604A">
      <w:pPr>
        <w:jc w:val="both"/>
        <w:rPr>
          <w:color w:val="000000" w:themeColor="text1"/>
        </w:rPr>
      </w:pPr>
    </w:p>
    <w:p w:rsidR="0056604A" w:rsidRDefault="0056604A" w:rsidP="0056604A">
      <w:pPr>
        <w:jc w:val="both"/>
        <w:rPr>
          <w:color w:val="000000" w:themeColor="text1"/>
        </w:rPr>
      </w:pPr>
      <w:r>
        <w:rPr>
          <w:color w:val="000000" w:themeColor="text1"/>
        </w:rPr>
        <w:t xml:space="preserve">Предложения и замечания по проекту можно подавать в срок до </w:t>
      </w:r>
      <w:r w:rsidR="00427BC7">
        <w:rPr>
          <w:color w:val="000000" w:themeColor="text1"/>
        </w:rPr>
        <w:t>12.05</w:t>
      </w:r>
      <w:bookmarkStart w:id="0" w:name="_GoBack"/>
      <w:bookmarkEnd w:id="0"/>
      <w:r w:rsidR="00A66B52">
        <w:rPr>
          <w:color w:val="000000" w:themeColor="text1"/>
        </w:rPr>
        <w:t>.2026</w:t>
      </w:r>
      <w:r>
        <w:rPr>
          <w:color w:val="000000" w:themeColor="text1"/>
        </w:rPr>
        <w:t xml:space="preserve"> г.:</w:t>
      </w:r>
    </w:p>
    <w:p w:rsidR="0056604A" w:rsidRDefault="0056604A" w:rsidP="0056604A">
      <w:pPr>
        <w:ind w:firstLine="709"/>
        <w:jc w:val="both"/>
        <w:rPr>
          <w:color w:val="000000" w:themeColor="text1"/>
        </w:rPr>
      </w:pPr>
      <w:r>
        <w:rPr>
          <w:color w:val="000000" w:themeColor="text1"/>
        </w:rPr>
        <w:t xml:space="preserve">1) в письменной форме по адресу: УР, г. Сарапул, ул. Красная Площадь, 8, </w:t>
      </w:r>
      <w:proofErr w:type="spellStart"/>
      <w:r>
        <w:rPr>
          <w:color w:val="000000" w:themeColor="text1"/>
        </w:rPr>
        <w:t>каб</w:t>
      </w:r>
      <w:proofErr w:type="spellEnd"/>
      <w:r>
        <w:rPr>
          <w:color w:val="000000" w:themeColor="text1"/>
        </w:rPr>
        <w:t>. № 108;</w:t>
      </w:r>
    </w:p>
    <w:p w:rsidR="0056604A" w:rsidRDefault="0056604A" w:rsidP="0056604A">
      <w:pPr>
        <w:ind w:firstLine="709"/>
        <w:jc w:val="both"/>
        <w:rPr>
          <w:color w:val="000000" w:themeColor="text1"/>
        </w:rPr>
      </w:pPr>
      <w:r>
        <w:rPr>
          <w:color w:val="000000" w:themeColor="text1"/>
        </w:rPr>
        <w:t>2) посредством записи в книге (журнале) учета посетителей экспозиции проекта решения, подлежащего рассмотрению на публичных слушаниях.</w:t>
      </w:r>
    </w:p>
    <w:p w:rsidR="0056604A" w:rsidRDefault="0056604A" w:rsidP="0056604A">
      <w:pPr>
        <w:ind w:firstLine="709"/>
        <w:jc w:val="both"/>
      </w:pPr>
      <w:r>
        <w:rPr>
          <w:color w:val="000000" w:themeColor="text1"/>
        </w:rPr>
        <w:t>Участники публичных слушаний при внесении замечаний и предложений в целях идентификации представляют сведения о себе (фамилию, имя</w:t>
      </w:r>
      <w:r>
        <w:t xml:space="preserve">, отчество (при наличии), </w:t>
      </w:r>
      <w:r>
        <w:lastRenderedPageBreak/>
        <w:t>дату рождения, адрес места жительства (регистрации) – для физических лиц; наименование, основной государственный регистрационный номер, место нахождения и адрес – для юридических лиц) с приложением копий документов, подтверждающих такие сведения.</w:t>
      </w:r>
    </w:p>
    <w:p w:rsidR="0056604A" w:rsidRDefault="0056604A" w:rsidP="0056604A">
      <w:pPr>
        <w:ind w:firstLine="709"/>
        <w:jc w:val="both"/>
      </w:pPr>
      <w:proofErr w:type="gramStart"/>
      <w:r>
        <w:t>Участники публичных слушаний (общественных обсуждений), являющиеся правообладателями соответствующих земельных участков и (или) расположенных на них объектов капитального строительства и (или) помещений, являющихся частью указанных объектов капитального строительства, также представляют сведения соответственно о таких земельных участках, объектах капитального строительства, помещениях, являющихся частью указанных объектов капитального строительства, из Единого государственного реестра недвижимости и иные документы, устанавливающие или удостоверяющие их права на такие</w:t>
      </w:r>
      <w:proofErr w:type="gramEnd"/>
      <w:r>
        <w:t xml:space="preserve"> земельные участки, объекты капитального строительства, помещения, являющиеся частью указанных объектов капитального строительства.</w:t>
      </w:r>
    </w:p>
    <w:p w:rsidR="0056604A" w:rsidRDefault="0056604A" w:rsidP="0056604A">
      <w:pPr>
        <w:ind w:firstLine="709"/>
        <w:jc w:val="both"/>
      </w:pPr>
      <w:r>
        <w:t xml:space="preserve"> Порядок проведения публичных слушаний определен в решении </w:t>
      </w:r>
      <w:proofErr w:type="spellStart"/>
      <w:r>
        <w:t>Сарапульской</w:t>
      </w:r>
      <w:proofErr w:type="spellEnd"/>
      <w:r>
        <w:t xml:space="preserve"> городской Думы от 28 июня 2018 года № 6-453 «Об утверждении Положения «О публичных слушаниях, общественных обсуждениях в городе Сарапуле».</w:t>
      </w:r>
    </w:p>
    <w:p w:rsidR="0056604A" w:rsidRDefault="0056604A" w:rsidP="0056604A"/>
    <w:p w:rsidR="0056604A" w:rsidRDefault="0056604A" w:rsidP="0056604A"/>
    <w:p w:rsidR="0056604A" w:rsidRDefault="0056604A" w:rsidP="0056604A"/>
    <w:p w:rsidR="0056604A" w:rsidRDefault="0056604A" w:rsidP="0056604A"/>
    <w:p w:rsidR="0056604A" w:rsidRDefault="0056604A" w:rsidP="0056604A"/>
    <w:p w:rsidR="0056604A" w:rsidRDefault="0056604A" w:rsidP="0056604A"/>
    <w:p w:rsidR="0056604A" w:rsidRDefault="0056604A" w:rsidP="0056604A"/>
    <w:p w:rsidR="0056604A" w:rsidRDefault="0056604A" w:rsidP="0056604A"/>
    <w:p w:rsidR="0056604A" w:rsidRDefault="0056604A" w:rsidP="0056604A"/>
    <w:p w:rsidR="0056604A" w:rsidRDefault="0056604A" w:rsidP="0056604A"/>
    <w:p w:rsidR="00AB658F" w:rsidRDefault="00AB658F"/>
    <w:sectPr w:rsidR="00AB658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47E53FB"/>
    <w:multiLevelType w:val="hybridMultilevel"/>
    <w:tmpl w:val="1D64CF9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5D18"/>
    <w:rsid w:val="00222832"/>
    <w:rsid w:val="00223A30"/>
    <w:rsid w:val="002D48AB"/>
    <w:rsid w:val="00427BC7"/>
    <w:rsid w:val="004F53E7"/>
    <w:rsid w:val="005344A4"/>
    <w:rsid w:val="0056604A"/>
    <w:rsid w:val="00700B55"/>
    <w:rsid w:val="00775D18"/>
    <w:rsid w:val="00A66B52"/>
    <w:rsid w:val="00AB658F"/>
    <w:rsid w:val="00D07105"/>
    <w:rsid w:val="00D778A7"/>
    <w:rsid w:val="00E47FE8"/>
    <w:rsid w:val="00FD0A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604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56604A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56604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604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56604A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56604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9510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adm-sarapul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2</Pages>
  <Words>650</Words>
  <Characters>3707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SAR-ARCH_04</dc:creator>
  <cp:keywords/>
  <dc:description/>
  <cp:lastModifiedBy>SAR-ARCH_04</cp:lastModifiedBy>
  <cp:revision>13</cp:revision>
  <dcterms:created xsi:type="dcterms:W3CDTF">2025-03-17T07:35:00Z</dcterms:created>
  <dcterms:modified xsi:type="dcterms:W3CDTF">2026-04-20T11:48:00Z</dcterms:modified>
</cp:coreProperties>
</file>