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D" w:rsidRDefault="00054B5D" w:rsidP="00054B5D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054B5D" w:rsidRDefault="00054B5D" w:rsidP="00054B5D">
      <w:pPr>
        <w:jc w:val="center"/>
      </w:pPr>
    </w:p>
    <w:p w:rsidR="00054B5D" w:rsidRPr="00C711AB" w:rsidRDefault="00054B5D" w:rsidP="00054B5D">
      <w:pPr>
        <w:ind w:firstLine="709"/>
        <w:jc w:val="both"/>
        <w:rPr>
          <w:b/>
          <w:color w:val="000000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</w:t>
      </w:r>
      <w:r>
        <w:rPr>
          <w:b/>
          <w:color w:val="000000"/>
        </w:rPr>
        <w:t xml:space="preserve">утверждении Положения о комиссии по землепользованию и застройке» (с изменениями), оповещает о начале публичных слушаний по проекту решения о предоставлении разрешения на условно разрешенный вид использования </w:t>
      </w:r>
      <w:r w:rsidR="0026589F" w:rsidRPr="0026589F">
        <w:rPr>
          <w:b/>
          <w:color w:val="000000"/>
        </w:rPr>
        <w:t>«магазины (код 4.4) - размещение объектов капитального строительства</w:t>
      </w:r>
      <w:proofErr w:type="gramEnd"/>
      <w:r w:rsidR="0026589F" w:rsidRPr="0026589F">
        <w:rPr>
          <w:b/>
          <w:color w:val="000000"/>
        </w:rPr>
        <w:t>, предназначенных для продажи товаров, торговая площадь которых составляет до 200 кв. м» земельного участка с кадастровым номером 18:30:000602:62, площадью 550 кв. м, по ул. Мира, 42, расположенного в территориальной зоне застройки индивидуальными жилыми домами Ж</w:t>
      </w:r>
      <w:proofErr w:type="gramStart"/>
      <w:r w:rsidR="0026589F" w:rsidRPr="0026589F">
        <w:rPr>
          <w:b/>
          <w:color w:val="000000"/>
        </w:rPr>
        <w:t>4</w:t>
      </w:r>
      <w:proofErr w:type="gramEnd"/>
      <w:r w:rsidR="0026589F" w:rsidRPr="0026589F">
        <w:rPr>
          <w:b/>
          <w:color w:val="000000"/>
        </w:rPr>
        <w:t xml:space="preserve"> и имеющего основной вид разрешенного использования «для индивидуального жилищного строительства</w:t>
      </w:r>
      <w:r w:rsidRPr="00054B5D">
        <w:rPr>
          <w:b/>
          <w:color w:val="000000"/>
        </w:rPr>
        <w:t>»</w:t>
      </w:r>
    </w:p>
    <w:p w:rsidR="00054B5D" w:rsidRDefault="00054B5D" w:rsidP="00054B5D">
      <w:pPr>
        <w:jc w:val="both"/>
        <w:rPr>
          <w:u w:val="single"/>
        </w:rPr>
      </w:pPr>
      <w:r>
        <w:rPr>
          <w:b/>
          <w:color w:val="000000"/>
        </w:rPr>
        <w:t>_________________________________________________________________________</w:t>
      </w:r>
    </w:p>
    <w:p w:rsidR="00054B5D" w:rsidRDefault="00054B5D" w:rsidP="00054B5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054B5D" w:rsidRDefault="00054B5D" w:rsidP="00054B5D">
      <w:pPr>
        <w:jc w:val="center"/>
      </w:pPr>
    </w:p>
    <w:p w:rsidR="00054B5D" w:rsidRDefault="00054B5D" w:rsidP="00054B5D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 w:rsidR="0026589F">
        <w:rPr>
          <w:color w:val="000000" w:themeColor="text1"/>
        </w:rPr>
        <w:t xml:space="preserve">бразования «Город Сарапул» от </w:t>
      </w:r>
      <w:r w:rsidR="0026589F" w:rsidRPr="0026589F">
        <w:rPr>
          <w:color w:val="000000" w:themeColor="text1"/>
        </w:rPr>
        <w:t>23</w:t>
      </w:r>
      <w:r w:rsidR="0026589F">
        <w:rPr>
          <w:color w:val="000000" w:themeColor="text1"/>
        </w:rPr>
        <w:t>.1</w:t>
      </w:r>
      <w:r w:rsidR="0026589F" w:rsidRPr="0026589F">
        <w:rPr>
          <w:color w:val="000000" w:themeColor="text1"/>
        </w:rPr>
        <w:t>2</w:t>
      </w:r>
      <w:r>
        <w:rPr>
          <w:color w:val="000000" w:themeColor="text1"/>
        </w:rPr>
        <w:t>.2024 г. №</w:t>
      </w:r>
      <w:r w:rsidR="0026589F" w:rsidRPr="0026589F">
        <w:rPr>
          <w:color w:val="000000" w:themeColor="text1"/>
        </w:rPr>
        <w:t>135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Проект, информационные матер</w:t>
      </w:r>
      <w:r w:rsidR="0026589F">
        <w:rPr>
          <w:color w:val="000000" w:themeColor="text1"/>
        </w:rPr>
        <w:t>иалы к нему будут размещены с 2</w:t>
      </w:r>
      <w:r w:rsidR="0026589F" w:rsidRPr="0026589F">
        <w:rPr>
          <w:color w:val="000000" w:themeColor="text1"/>
        </w:rPr>
        <w:t>4</w:t>
      </w:r>
      <w:r w:rsidR="0026589F">
        <w:rPr>
          <w:color w:val="000000" w:themeColor="text1"/>
        </w:rPr>
        <w:t>.1</w:t>
      </w:r>
      <w:r w:rsidR="0026589F" w:rsidRPr="0026589F">
        <w:rPr>
          <w:color w:val="000000" w:themeColor="text1"/>
        </w:rPr>
        <w:t>2</w:t>
      </w:r>
      <w:r>
        <w:rPr>
          <w:color w:val="000000" w:themeColor="text1"/>
        </w:rPr>
        <w:t xml:space="preserve">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054B5D" w:rsidRDefault="0026589F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2</w:t>
      </w:r>
      <w:r w:rsidRPr="0026589F">
        <w:rPr>
          <w:color w:val="000000" w:themeColor="text1"/>
        </w:rPr>
        <w:t>4</w:t>
      </w:r>
      <w:r>
        <w:rPr>
          <w:color w:val="000000" w:themeColor="text1"/>
        </w:rPr>
        <w:t>.1</w:t>
      </w:r>
      <w:r w:rsidRPr="0026589F">
        <w:rPr>
          <w:color w:val="000000" w:themeColor="text1"/>
        </w:rPr>
        <w:t>2</w:t>
      </w:r>
      <w:r>
        <w:rPr>
          <w:color w:val="000000" w:themeColor="text1"/>
        </w:rPr>
        <w:t xml:space="preserve">.2024 г. по </w:t>
      </w:r>
      <w:r w:rsidRPr="0026589F">
        <w:rPr>
          <w:color w:val="000000" w:themeColor="text1"/>
        </w:rPr>
        <w:t>20</w:t>
      </w:r>
      <w:r>
        <w:rPr>
          <w:color w:val="000000" w:themeColor="text1"/>
        </w:rPr>
        <w:t>.</w:t>
      </w:r>
      <w:r w:rsidRPr="0026589F">
        <w:rPr>
          <w:color w:val="000000" w:themeColor="text1"/>
        </w:rPr>
        <w:t>0</w:t>
      </w:r>
      <w:r>
        <w:rPr>
          <w:color w:val="000000" w:themeColor="text1"/>
        </w:rPr>
        <w:t>1.202</w:t>
      </w:r>
      <w:r w:rsidRPr="0026589F">
        <w:rPr>
          <w:color w:val="000000" w:themeColor="text1"/>
        </w:rPr>
        <w:t>5</w:t>
      </w:r>
      <w:r w:rsidR="00054B5D">
        <w:rPr>
          <w:color w:val="000000" w:themeColor="text1"/>
        </w:rPr>
        <w:t xml:space="preserve"> г.</w:t>
      </w:r>
    </w:p>
    <w:p w:rsidR="00054B5D" w:rsidRDefault="00054B5D" w:rsidP="00054B5D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 w:rsidR="0026589F">
        <w:rPr>
          <w:color w:val="000000" w:themeColor="text1"/>
        </w:rPr>
        <w:t xml:space="preserve">чных слушаний будет проведено </w:t>
      </w:r>
      <w:r w:rsidR="0026589F" w:rsidRPr="0026589F">
        <w:rPr>
          <w:color w:val="000000" w:themeColor="text1"/>
        </w:rPr>
        <w:t>20</w:t>
      </w:r>
      <w:r w:rsidR="0026589F">
        <w:rPr>
          <w:color w:val="000000" w:themeColor="text1"/>
        </w:rPr>
        <w:t>.</w:t>
      </w:r>
      <w:r w:rsidR="0026589F" w:rsidRPr="0026589F">
        <w:rPr>
          <w:color w:val="000000" w:themeColor="text1"/>
        </w:rPr>
        <w:t>0</w:t>
      </w:r>
      <w:r w:rsidR="0026589F">
        <w:rPr>
          <w:color w:val="000000" w:themeColor="text1"/>
        </w:rPr>
        <w:t>1.202</w:t>
      </w:r>
      <w:r w:rsidR="0026589F" w:rsidRPr="0026589F">
        <w:rPr>
          <w:color w:val="000000" w:themeColor="text1"/>
        </w:rPr>
        <w:t>5</w:t>
      </w:r>
      <w:r>
        <w:rPr>
          <w:color w:val="000000" w:themeColor="text1"/>
        </w:rPr>
        <w:t xml:space="preserve"> года, </w:t>
      </w:r>
      <w:r w:rsidR="00C711AB">
        <w:rPr>
          <w:rFonts w:eastAsia="Lucida Sans Unicode"/>
          <w:bCs/>
          <w:color w:val="000000" w:themeColor="text1"/>
          <w:kern w:val="2"/>
        </w:rPr>
        <w:t>в 1</w:t>
      </w:r>
      <w:r w:rsidR="0026589F" w:rsidRPr="0026589F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26589F" w:rsidRPr="0026589F">
        <w:rPr>
          <w:color w:val="000000" w:themeColor="text1"/>
          <w:u w:val="single"/>
        </w:rPr>
        <w:t>09</w:t>
      </w:r>
      <w:r w:rsidR="00C711AB">
        <w:rPr>
          <w:color w:val="000000" w:themeColor="text1"/>
          <w:u w:val="single"/>
        </w:rPr>
        <w:t xml:space="preserve"> час. 30 мин. до 1</w:t>
      </w:r>
      <w:r w:rsidR="0026589F" w:rsidRPr="0026589F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 xml:space="preserve"> час. 00 мин.</w:t>
      </w:r>
    </w:p>
    <w:p w:rsidR="00054B5D" w:rsidRDefault="00054B5D" w:rsidP="00054B5D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</w:t>
      </w:r>
      <w:r w:rsidRPr="00054B5D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 xml:space="preserve"> с </w:t>
      </w:r>
      <w:r w:rsidR="0026589F">
        <w:rPr>
          <w:color w:val="000000" w:themeColor="text1"/>
          <w:u w:val="single"/>
        </w:rPr>
        <w:t>2</w:t>
      </w:r>
      <w:r w:rsidR="0026589F">
        <w:rPr>
          <w:color w:val="000000" w:themeColor="text1"/>
          <w:u w:val="single"/>
          <w:lang w:val="en-US"/>
        </w:rPr>
        <w:t>4</w:t>
      </w:r>
      <w:r>
        <w:rPr>
          <w:color w:val="000000" w:themeColor="text1"/>
          <w:u w:val="single"/>
        </w:rPr>
        <w:t>.</w:t>
      </w:r>
      <w:r w:rsidR="0026589F">
        <w:rPr>
          <w:color w:val="000000" w:themeColor="text1"/>
          <w:u w:val="single"/>
        </w:rPr>
        <w:t>1</w:t>
      </w:r>
      <w:r w:rsidR="0026589F">
        <w:rPr>
          <w:color w:val="000000" w:themeColor="text1"/>
          <w:u w:val="single"/>
          <w:lang w:val="en-US"/>
        </w:rPr>
        <w:t>2</w:t>
      </w:r>
      <w:r>
        <w:rPr>
          <w:color w:val="000000" w:themeColor="text1"/>
          <w:u w:val="single"/>
        </w:rPr>
        <w:t>.2024 года</w:t>
      </w:r>
      <w:r>
        <w:rPr>
          <w:color w:val="000000" w:themeColor="text1"/>
        </w:rPr>
        <w:t>___________________________________</w:t>
      </w:r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26589F">
        <w:rPr>
          <w:color w:val="000000" w:themeColor="text1"/>
          <w:u w:val="single"/>
        </w:rPr>
        <w:t>2</w:t>
      </w:r>
      <w:r w:rsidR="0026589F" w:rsidRPr="0026589F">
        <w:rPr>
          <w:color w:val="000000" w:themeColor="text1"/>
          <w:u w:val="single"/>
        </w:rPr>
        <w:t>4</w:t>
      </w:r>
      <w:r w:rsidR="0026589F">
        <w:rPr>
          <w:color w:val="000000" w:themeColor="text1"/>
          <w:u w:val="single"/>
        </w:rPr>
        <w:t>.1</w:t>
      </w:r>
      <w:r w:rsidR="0026589F" w:rsidRPr="0026589F">
        <w:rPr>
          <w:color w:val="000000" w:themeColor="text1"/>
          <w:u w:val="single"/>
        </w:rPr>
        <w:t>2</w:t>
      </w:r>
      <w:r w:rsidR="0026589F">
        <w:rPr>
          <w:color w:val="000000" w:themeColor="text1"/>
          <w:u w:val="single"/>
        </w:rPr>
        <w:t xml:space="preserve">.2024 по </w:t>
      </w:r>
      <w:r w:rsidR="0026589F" w:rsidRPr="0026589F">
        <w:rPr>
          <w:color w:val="000000" w:themeColor="text1"/>
          <w:u w:val="single"/>
        </w:rPr>
        <w:t>20</w:t>
      </w:r>
      <w:r w:rsidR="0026589F">
        <w:rPr>
          <w:color w:val="000000" w:themeColor="text1"/>
          <w:u w:val="single"/>
        </w:rPr>
        <w:t>.</w:t>
      </w:r>
      <w:r w:rsidR="0026589F" w:rsidRPr="0026589F">
        <w:rPr>
          <w:color w:val="000000" w:themeColor="text1"/>
          <w:u w:val="single"/>
        </w:rPr>
        <w:t>0</w:t>
      </w:r>
      <w:r w:rsidR="0026589F">
        <w:rPr>
          <w:color w:val="000000" w:themeColor="text1"/>
          <w:u w:val="single"/>
        </w:rPr>
        <w:t>1.202</w:t>
      </w:r>
      <w:r w:rsidR="0026589F" w:rsidRPr="0026589F">
        <w:rPr>
          <w:color w:val="000000" w:themeColor="text1"/>
          <w:u w:val="single"/>
        </w:rPr>
        <w:t>5</w:t>
      </w:r>
      <w:r>
        <w:rPr>
          <w:color w:val="000000" w:themeColor="text1"/>
          <w:u w:val="single"/>
        </w:rPr>
        <w:t xml:space="preserve"> с 9 час. 00 мин. до 14 час. 30 мин.</w:t>
      </w:r>
    </w:p>
    <w:p w:rsidR="00054B5D" w:rsidRDefault="00054B5D" w:rsidP="00054B5D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054B5D" w:rsidRDefault="00054B5D" w:rsidP="00054B5D">
      <w:pPr>
        <w:jc w:val="both"/>
        <w:rPr>
          <w:color w:val="000000" w:themeColor="text1"/>
        </w:rPr>
      </w:pP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</w:t>
      </w:r>
      <w:r w:rsidR="0026589F">
        <w:rPr>
          <w:color w:val="000000" w:themeColor="text1"/>
        </w:rPr>
        <w:t xml:space="preserve">до </w:t>
      </w:r>
      <w:r w:rsidR="0026589F" w:rsidRPr="0026589F">
        <w:rPr>
          <w:color w:val="000000" w:themeColor="text1"/>
        </w:rPr>
        <w:t>20</w:t>
      </w:r>
      <w:r w:rsidR="0026589F">
        <w:rPr>
          <w:color w:val="000000" w:themeColor="text1"/>
        </w:rPr>
        <w:t>.</w:t>
      </w:r>
      <w:r w:rsidR="0026589F" w:rsidRPr="0026589F">
        <w:rPr>
          <w:color w:val="000000" w:themeColor="text1"/>
        </w:rPr>
        <w:t>01</w:t>
      </w:r>
      <w:r w:rsidR="0026589F">
        <w:rPr>
          <w:color w:val="000000" w:themeColor="text1"/>
        </w:rPr>
        <w:t>.202</w:t>
      </w:r>
      <w:r w:rsidR="0026589F" w:rsidRPr="0026589F"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 xml:space="preserve"> г.: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</w:t>
      </w:r>
      <w:r w:rsidRPr="00054B5D">
        <w:rPr>
          <w:color w:val="000000" w:themeColor="text1"/>
        </w:rPr>
        <w:t>3</w:t>
      </w:r>
      <w:r>
        <w:rPr>
          <w:color w:val="000000" w:themeColor="text1"/>
        </w:rPr>
        <w:t>;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054B5D" w:rsidRDefault="00054B5D" w:rsidP="00054B5D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54B5D" w:rsidRDefault="00054B5D" w:rsidP="00054B5D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4B5D" w:rsidRDefault="00054B5D" w:rsidP="00054B5D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D25A4D" w:rsidRDefault="00D25A4D"/>
    <w:sectPr w:rsidR="00D2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6A"/>
    <w:rsid w:val="00054B5D"/>
    <w:rsid w:val="0017316A"/>
    <w:rsid w:val="0026589F"/>
    <w:rsid w:val="00C711AB"/>
    <w:rsid w:val="00D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4</cp:revision>
  <dcterms:created xsi:type="dcterms:W3CDTF">2024-10-21T07:45:00Z</dcterms:created>
  <dcterms:modified xsi:type="dcterms:W3CDTF">2024-12-23T10:14:00Z</dcterms:modified>
</cp:coreProperties>
</file>