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535B20" w:rsidRDefault="0056604A" w:rsidP="00535B20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535B20">
        <w:rPr>
          <w:b/>
          <w:color w:val="000000"/>
          <w:szCs w:val="22"/>
        </w:rPr>
        <w:t>е</w:t>
      </w:r>
      <w:r w:rsidR="00EA0B53">
        <w:rPr>
          <w:b/>
          <w:color w:val="000000"/>
          <w:szCs w:val="22"/>
        </w:rPr>
        <w:t xml:space="preserve"> вид</w:t>
      </w:r>
      <w:r w:rsidR="00535B20">
        <w:rPr>
          <w:b/>
          <w:color w:val="000000"/>
          <w:szCs w:val="22"/>
        </w:rPr>
        <w:t>ы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535B20" w:rsidRPr="00535B20">
        <w:rPr>
          <w:b/>
          <w:color w:val="000000"/>
          <w:szCs w:val="22"/>
        </w:rPr>
        <w:t>«бытовое обслуживание (код 3.3) - размещение объектов капитального</w:t>
      </w:r>
      <w:proofErr w:type="gramEnd"/>
      <w:r w:rsidR="00535B20" w:rsidRPr="00535B20">
        <w:rPr>
          <w:b/>
          <w:color w:val="000000"/>
          <w:szCs w:val="22"/>
        </w:rPr>
        <w:t xml:space="preserve"> </w:t>
      </w:r>
      <w:proofErr w:type="gramStart"/>
      <w:r w:rsidR="00535B20" w:rsidRPr="00535B20">
        <w:rPr>
          <w:b/>
          <w:color w:val="000000"/>
          <w:szCs w:val="22"/>
        </w:rPr>
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бюро), «магазины (код 4.4) – размещение объектов капитального строительства, предназначенных для продажи товаров, торговая площадь которых составляет до 5000 кв. м», земельного участка с кадастровым номером 18:30:000053:489, по ул. Путейская, 25, площадью 1637 кв. м, расположенного в территориальной зоне производственно-коммунальных</w:t>
      </w:r>
      <w:proofErr w:type="gramEnd"/>
      <w:r w:rsidR="00535B20" w:rsidRPr="00535B20">
        <w:rPr>
          <w:b/>
          <w:color w:val="000000"/>
          <w:szCs w:val="22"/>
        </w:rPr>
        <w:t xml:space="preserve"> объектов IV-V классов санитарной опасности П</w:t>
      </w:r>
      <w:proofErr w:type="gramStart"/>
      <w:r w:rsidR="00535B20" w:rsidRPr="00535B20">
        <w:rPr>
          <w:b/>
          <w:color w:val="000000"/>
          <w:szCs w:val="22"/>
        </w:rPr>
        <w:t>2</w:t>
      </w:r>
      <w:proofErr w:type="gramEnd"/>
      <w:r w:rsidR="00535B20" w:rsidRPr="00535B20">
        <w:rPr>
          <w:b/>
          <w:color w:val="000000"/>
          <w:szCs w:val="22"/>
        </w:rPr>
        <w:t xml:space="preserve"> и имеющего основной вид разрешенного использования «для размещения промышленных объектов»</w:t>
      </w:r>
    </w:p>
    <w:p w:rsidR="0056604A" w:rsidRPr="009E149D" w:rsidRDefault="0056604A" w:rsidP="00535B20">
      <w:pPr>
        <w:jc w:val="both"/>
        <w:rPr>
          <w:color w:val="000000"/>
          <w:szCs w:val="22"/>
        </w:rPr>
      </w:pPr>
      <w:r w:rsidRPr="009E149D">
        <w:rPr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535B20">
        <w:rPr>
          <w:color w:val="000000" w:themeColor="text1"/>
        </w:rPr>
        <w:t>20.01.2026</w:t>
      </w:r>
      <w:r>
        <w:rPr>
          <w:color w:val="000000" w:themeColor="text1"/>
        </w:rPr>
        <w:t xml:space="preserve"> г. №</w:t>
      </w:r>
      <w:r w:rsidR="00535B20">
        <w:rPr>
          <w:color w:val="000000" w:themeColor="text1"/>
        </w:rPr>
        <w:t>1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535B20">
        <w:rPr>
          <w:color w:val="000000" w:themeColor="text1"/>
        </w:rPr>
        <w:t>21.01.2026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535B20">
        <w:rPr>
          <w:color w:val="000000" w:themeColor="text1"/>
        </w:rPr>
        <w:t>26.01.2026</w:t>
      </w:r>
      <w:r>
        <w:rPr>
          <w:color w:val="000000" w:themeColor="text1"/>
        </w:rPr>
        <w:t xml:space="preserve"> г. по </w:t>
      </w:r>
      <w:r w:rsidR="00535B20">
        <w:rPr>
          <w:color w:val="000000" w:themeColor="text1"/>
        </w:rPr>
        <w:t>09.01.2026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535B20">
        <w:rPr>
          <w:color w:val="000000" w:themeColor="text1"/>
        </w:rPr>
        <w:t>09.02.2026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535B20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535B20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535B20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535B20">
        <w:rPr>
          <w:color w:val="000000" w:themeColor="text1"/>
          <w:u w:val="single"/>
        </w:rPr>
        <w:t>21.01.2026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535B20">
        <w:rPr>
          <w:color w:val="000000" w:themeColor="text1"/>
          <w:u w:val="single"/>
        </w:rPr>
        <w:t>21.01.2026</w:t>
      </w:r>
      <w:r w:rsidR="00223A30">
        <w:rPr>
          <w:color w:val="000000" w:themeColor="text1"/>
          <w:u w:val="single"/>
        </w:rPr>
        <w:t xml:space="preserve"> по </w:t>
      </w:r>
      <w:r w:rsidR="00535B20">
        <w:rPr>
          <w:color w:val="000000" w:themeColor="text1"/>
          <w:u w:val="single"/>
        </w:rPr>
        <w:t>09.02.2026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535B20">
        <w:rPr>
          <w:color w:val="000000" w:themeColor="text1"/>
        </w:rPr>
        <w:t>09.02.2026</w:t>
      </w:r>
      <w:bookmarkStart w:id="0" w:name="_GoBack"/>
      <w:bookmarkEnd w:id="0"/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35B20"/>
    <w:rsid w:val="0056604A"/>
    <w:rsid w:val="00700B55"/>
    <w:rsid w:val="00775D18"/>
    <w:rsid w:val="009E149D"/>
    <w:rsid w:val="00AB658F"/>
    <w:rsid w:val="00D07105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14</cp:revision>
  <dcterms:created xsi:type="dcterms:W3CDTF">2025-03-17T07:35:00Z</dcterms:created>
  <dcterms:modified xsi:type="dcterms:W3CDTF">2026-01-21T07:16:00Z</dcterms:modified>
</cp:coreProperties>
</file>