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30" w:rsidRDefault="008E3330" w:rsidP="008E3330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2569762</wp:posOffset>
                </wp:positionH>
                <wp:positionV relativeFrom="paragraph">
                  <wp:posOffset>199473</wp:posOffset>
                </wp:positionV>
                <wp:extent cx="3546475" cy="27114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271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330" w:rsidRDefault="008E3330" w:rsidP="008E33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Начальнику управления архитектуры и градостроительства Администрации города Сарапула</w:t>
                            </w:r>
                          </w:p>
                          <w:p w:rsidR="008E3330" w:rsidRDefault="008E3330" w:rsidP="008E33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А.А.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Устиченко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8E3330" w:rsidRDefault="008E3330" w:rsidP="008E333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E3330" w:rsidRDefault="008E3330" w:rsidP="008E3330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__________________________________________________________</w:t>
                            </w:r>
                          </w:p>
                          <w:p w:rsidR="008E3330" w:rsidRDefault="008E3330" w:rsidP="008E33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(наименование застройщика (наименование, организационно-</w:t>
                            </w:r>
                            <w:proofErr w:type="gramEnd"/>
                          </w:p>
                          <w:p w:rsidR="008E3330" w:rsidRDefault="008E3330" w:rsidP="008E33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E3330" w:rsidRDefault="008E3330" w:rsidP="008E33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______________________________________________________________</w:t>
                            </w:r>
                          </w:p>
                          <w:p w:rsidR="008E3330" w:rsidRDefault="008E3330" w:rsidP="008E33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правовая форма, ИНН, КПП, ОГРН  юридический и почтовый адреса, </w:t>
                            </w:r>
                          </w:p>
                          <w:p w:rsidR="008E3330" w:rsidRDefault="008E3330" w:rsidP="008E3330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E3330" w:rsidRDefault="008E3330" w:rsidP="008E333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ФИО руководителя, телефон, адрес электронной почты – для юридических лиц;  ФИО, </w:t>
                            </w:r>
                          </w:p>
                          <w:p w:rsidR="008E3330" w:rsidRDefault="008E3330" w:rsidP="008E3330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E3330" w:rsidRDefault="008E3330" w:rsidP="008E3330">
                            <w:pPr>
                              <w:spacing w:line="20" w:lineRule="atLeast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 xml:space="preserve">адрес регистрации, данные документа, удостоверяющего личность, ИНН, </w:t>
                            </w:r>
                          </w:p>
                          <w:p w:rsidR="008E3330" w:rsidRDefault="008E3330" w:rsidP="008E3330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E3330" w:rsidRDefault="008E3330" w:rsidP="008E333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телефон, адрес электронной почты – для физических лиц)</w:t>
                            </w:r>
                          </w:p>
                          <w:p w:rsidR="008E3330" w:rsidRDefault="008E3330" w:rsidP="008E333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2.35pt;margin-top:15.7pt;width:279.25pt;height:2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" stroked="f">
                <v:textbox>
                  <w:txbxContent>
                    <w:p w:rsidR="008E3330" w:rsidRDefault="008E3330" w:rsidP="008E33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Начальнику управления архитектуры и градостроительства Администрации города Сарапула</w:t>
                      </w:r>
                    </w:p>
                    <w:p w:rsidR="008E3330" w:rsidRDefault="008E3330" w:rsidP="008E33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А.А.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Устиченко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</w:p>
                    <w:p w:rsidR="008E3330" w:rsidRDefault="008E3330" w:rsidP="008E333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:rsidR="008E3330" w:rsidRDefault="008E3330" w:rsidP="008E3330">
                      <w:pPr>
                        <w:spacing w:after="0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__________________________________________________________</w:t>
                      </w:r>
                    </w:p>
                    <w:p w:rsidR="008E3330" w:rsidRDefault="008E3330" w:rsidP="008E33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(наименование застройщика (наименование, организационно-</w:t>
                      </w:r>
                      <w:proofErr w:type="gramEnd"/>
                    </w:p>
                    <w:p w:rsidR="008E3330" w:rsidRDefault="008E3330" w:rsidP="008E33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</w:p>
                    <w:p w:rsidR="008E3330" w:rsidRDefault="008E3330" w:rsidP="008E33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______________________________________________________________</w:t>
                      </w:r>
                    </w:p>
                    <w:p w:rsidR="008E3330" w:rsidRDefault="008E3330" w:rsidP="008E33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правовая форма, ИНН, КПП, ОГРН  юридический и почтовый адреса, </w:t>
                      </w:r>
                    </w:p>
                    <w:p w:rsidR="008E3330" w:rsidRDefault="008E3330" w:rsidP="008E3330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</w:p>
                    <w:p w:rsidR="008E3330" w:rsidRDefault="008E3330" w:rsidP="008E333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ФИО руководителя, телефон, адрес электронной почты – для юридических лиц;  ФИО, </w:t>
                      </w:r>
                    </w:p>
                    <w:p w:rsidR="008E3330" w:rsidRDefault="008E3330" w:rsidP="008E3330">
                      <w:pPr>
                        <w:pBdr>
                          <w:bottom w:val="single" w:sz="4" w:space="1" w:color="auto"/>
                        </w:pBdr>
                        <w:spacing w:after="0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</w:p>
                    <w:p w:rsidR="008E3330" w:rsidRDefault="008E3330" w:rsidP="008E3330">
                      <w:pPr>
                        <w:spacing w:line="20" w:lineRule="atLeast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 xml:space="preserve">адрес регистрации, данные документа, удостоверяющего личность, ИНН, </w:t>
                      </w:r>
                    </w:p>
                    <w:p w:rsidR="008E3330" w:rsidRDefault="008E3330" w:rsidP="008E3330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</w:p>
                    <w:p w:rsidR="008E3330" w:rsidRDefault="008E3330" w:rsidP="008E3330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  <w:szCs w:val="16"/>
                        </w:rPr>
                        <w:t>телефон, адрес электронной почты – для физических лиц)</w:t>
                      </w:r>
                    </w:p>
                    <w:p w:rsidR="008E3330" w:rsidRDefault="008E3330" w:rsidP="008E333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3330" w:rsidRDefault="008E3330" w:rsidP="008E3330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jc w:val="both"/>
        <w:rPr>
          <w:rFonts w:ascii="Times New Roman" w:hAnsi="Times New Roman"/>
          <w:b/>
          <w:sz w:val="24"/>
          <w:szCs w:val="24"/>
        </w:rPr>
      </w:pPr>
    </w:p>
    <w:p w:rsidR="008E3330" w:rsidRDefault="008E3330" w:rsidP="008E3330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E3330" w:rsidRDefault="008E3330" w:rsidP="008E3330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  <w:r>
        <w:rPr>
          <w:rFonts w:ascii="Times New Roman" w:hAnsi="Times New Roman"/>
          <w:b/>
          <w:bCs/>
          <w:sz w:val="24"/>
          <w:szCs w:val="24"/>
        </w:rPr>
        <w:br/>
        <w:t>о выдаче разрешения на ввод объекта капитального строительства в эксплуатацию</w:t>
      </w:r>
    </w:p>
    <w:p w:rsidR="008E3330" w:rsidRDefault="008E3330" w:rsidP="008E3330">
      <w:pPr>
        <w:spacing w:after="0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Прошу выдать разрешение на ввод в эксплуатацию построенного/реконструированного (ненужное зачеркнуть) объекта капитального строительства:</w:t>
      </w:r>
      <w:proofErr w:type="gramEnd"/>
    </w:p>
    <w:p w:rsidR="008E3330" w:rsidRDefault="008E3330" w:rsidP="008E33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(наименование объекта капитального строительства (этапа строительства) в соответствии с проектной документацией,</w:t>
      </w:r>
      <w:proofErr w:type="gramEnd"/>
    </w:p>
    <w:p w:rsidR="008E3330" w:rsidRDefault="008E3330" w:rsidP="008E333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кадастровый номер в отношении учтенного в Едином государственном реестре недвижимости реконструируемого объекта капитального строительства)</w:t>
      </w: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расположенного</w:t>
      </w:r>
      <w:proofErr w:type="gramEnd"/>
      <w:r>
        <w:rPr>
          <w:rFonts w:ascii="Times New Roman" w:hAnsi="Times New Roman"/>
        </w:rPr>
        <w:t xml:space="preserve"> по адресу: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i/>
          <w:iCs/>
          <w:spacing w:val="-2"/>
          <w:sz w:val="16"/>
          <w:szCs w:val="16"/>
        </w:rPr>
      </w:pPr>
      <w:r>
        <w:rPr>
          <w:rFonts w:ascii="Times New Roman" w:hAnsi="Times New Roman"/>
          <w:i/>
          <w:iCs/>
          <w:spacing w:val="-2"/>
          <w:sz w:val="16"/>
          <w:szCs w:val="16"/>
        </w:rPr>
        <w:t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объекта;</w:t>
      </w:r>
    </w:p>
    <w:p w:rsidR="008E3330" w:rsidRDefault="008E3330" w:rsidP="008E33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i/>
          <w:iCs/>
          <w:sz w:val="16"/>
          <w:szCs w:val="16"/>
        </w:rPr>
      </w:pPr>
      <w:proofErr w:type="gramStart"/>
      <w:r>
        <w:rPr>
          <w:rFonts w:ascii="Times New Roman" w:hAnsi="Times New Roman"/>
          <w:i/>
          <w:iCs/>
          <w:sz w:val="16"/>
          <w:szCs w:val="16"/>
        </w:rPr>
        <w:t xml:space="preserve"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proofErr w:type="spellStart"/>
      <w:r>
        <w:rPr>
          <w:rFonts w:ascii="Times New Roman" w:hAnsi="Times New Roman"/>
          <w:i/>
          <w:iCs/>
          <w:sz w:val="16"/>
          <w:szCs w:val="16"/>
        </w:rPr>
        <w:t>адресообразующих</w:t>
      </w:r>
      <w:proofErr w:type="spellEnd"/>
      <w:r>
        <w:rPr>
          <w:rFonts w:ascii="Times New Roman" w:hAnsi="Times New Roman"/>
          <w:i/>
          <w:iCs/>
          <w:sz w:val="16"/>
          <w:szCs w:val="16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внесенными приказами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i/>
          <w:iCs/>
          <w:sz w:val="16"/>
          <w:szCs w:val="16"/>
        </w:rPr>
        <w:t>Минфина России от 16 октября 2018 г. № 207н (зарегистрирован Минюстом России 8 ноября 2018 г., регистрационный № 52649), от 17 июня 2019 г. № 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№ 220н (зарегистрирован Минюстом России 3 февраля 2022 г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>., регистрационный № 67143)</w:t>
      </w:r>
    </w:p>
    <w:p w:rsidR="008E3330" w:rsidRDefault="008E3330" w:rsidP="008E3330">
      <w:pPr>
        <w:keepNext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земельном участке с кадастровым номером:  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i/>
          <w:iCs/>
          <w:spacing w:val="-2"/>
          <w:sz w:val="16"/>
          <w:szCs w:val="16"/>
        </w:rPr>
      </w:pPr>
      <w:proofErr w:type="gramStart"/>
      <w:r>
        <w:rPr>
          <w:rFonts w:ascii="Times New Roman" w:hAnsi="Times New Roman"/>
          <w:i/>
          <w:iCs/>
          <w:spacing w:val="-2"/>
          <w:sz w:val="16"/>
          <w:szCs w:val="16"/>
        </w:rPr>
        <w:t>(указываются кадастровые номера земельных участков, в пределах которых расположен объект капитального строительства,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br/>
        <w:t>в том числе по результатам его реконструкции или ввода в эксплуатацию очередного этапа строительства.</w:t>
      </w:r>
      <w:proofErr w:type="gramEnd"/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Если реконструкция осуществлялась в отношении участков (частей) линейного объекта, дополнительно указываются кадастровые номера таких участков (частей)</w:t>
      </w: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Реквизиты (дата, номер) разрешения на строительство:  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Орган государственного строительного надзора, утвердивший заключение о соответствии построенного, реконструированного объекта капитального строительства:  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Реквизиты (дата, номер) решения органа государственного строительного надзора об утверждении заключения о соответствии построенного, реконструированного объекта капитального строительства:  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</w:rPr>
      </w:pP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Федеральный орган исполнительной власти, уполномоченный на осуществление федерального государственного экологического надзора:  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</w:rPr>
      </w:pP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Реквизиты (дата, номер) решения федерального органа исполнительной власти, уполномоченного на осуществление федерального государственного экологического надзора, об утверждении заключения органа федерального государственного экологического надзора:  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</w:rPr>
      </w:pP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Строительство, реконструкция здания, сооружения осуществлялись застройщиком без привлечения средств иных лиц/строительство, реконструкция здания, сооружения осуществлялись с привлечением средств иных лиц.  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(ненужное зачеркнуть)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8993"/>
      </w:tblGrid>
      <w:tr w:rsidR="008E3330" w:rsidTr="008E3330">
        <w:trPr>
          <w:trHeight w:val="47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330" w:rsidRDefault="008E333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9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8E3330" w:rsidRDefault="008E333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Подтверждаю, что строительство, реконструкция здания, сооружения осуществлялись</w:t>
            </w:r>
            <w:r>
              <w:rPr>
                <w:rFonts w:ascii="Times New Roman" w:eastAsia="Times New Roman" w:hAnsi="Times New Roman"/>
              </w:rPr>
              <w:br/>
            </w:r>
          </w:p>
        </w:tc>
      </w:tr>
    </w:tbl>
    <w:p w:rsidR="008E3330" w:rsidRDefault="008E3330" w:rsidP="008E3330">
      <w:pPr>
        <w:spacing w:after="0"/>
        <w:jc w:val="both"/>
        <w:rPr>
          <w:rFonts w:ascii="Times New Roman" w:eastAsiaTheme="minorEastAsia" w:hAnsi="Times New Roman"/>
        </w:rPr>
      </w:pPr>
      <w:proofErr w:type="gramStart"/>
      <w:r>
        <w:rPr>
          <w:rFonts w:ascii="Times New Roman" w:hAnsi="Times New Roman"/>
        </w:rPr>
        <w:t xml:space="preserve">застройщиком без привлечения средств иных лиц и 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-места.</w:t>
      </w:r>
      <w:proofErr w:type="gramEnd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"/>
        <w:gridCol w:w="9036"/>
      </w:tblGrid>
      <w:tr w:rsidR="008E3330" w:rsidTr="008E3330">
        <w:trPr>
          <w:trHeight w:val="564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330" w:rsidRDefault="008E333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0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8E3330" w:rsidRDefault="008E333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Подтверждаю, что строительство, реконструкция здания, сооружения осуществлялись</w:t>
            </w:r>
            <w:r>
              <w:rPr>
                <w:rFonts w:ascii="Times New Roman" w:eastAsia="Times New Roman" w:hAnsi="Times New Roman"/>
              </w:rPr>
              <w:br/>
            </w:r>
          </w:p>
        </w:tc>
      </w:tr>
    </w:tbl>
    <w:p w:rsidR="008E3330" w:rsidRDefault="008E3330" w:rsidP="008E3330">
      <w:pPr>
        <w:spacing w:after="0"/>
        <w:jc w:val="both"/>
        <w:rPr>
          <w:rFonts w:ascii="Times New Roman" w:eastAsiaTheme="minorEastAsia" w:hAnsi="Times New Roman"/>
        </w:rPr>
      </w:pPr>
      <w:proofErr w:type="gramStart"/>
      <w:r>
        <w:rPr>
          <w:rFonts w:ascii="Times New Roman" w:hAnsi="Times New Roman"/>
        </w:rPr>
        <w:t xml:space="preserve">с привлечением средств застройщика и иного лица (иных лиц) и выражаю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-места.</w:t>
      </w:r>
      <w:proofErr w:type="gramEnd"/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об уплате государственной пошлины за осуществление государственной регистрации прав:  </w:t>
      </w: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(дата и номер платежного документа; сведения о плательщике: фамилия, имя, отчество (последнее – при наличии), данные документа, удостоверяющего личность – для физических лиц</w:t>
      </w:r>
      <w:proofErr w:type="gramEnd"/>
    </w:p>
    <w:p w:rsidR="008E3330" w:rsidRDefault="008E3330" w:rsidP="008E33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pBdr>
          <w:top w:val="single" w:sz="4" w:space="1" w:color="auto"/>
        </w:pBdr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или полное наименование организации, ОГРН, КПП и ИНН – для юридических лиц)</w:t>
      </w: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лиц:  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</w:rPr>
      </w:pP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подготовить разрешение на ввод объекта капитального строительства в эксплуатацию на бумажном носителе/в форме электронного документа.</w:t>
      </w:r>
    </w:p>
    <w:p w:rsidR="008E3330" w:rsidRDefault="008E3330" w:rsidP="008E3330">
      <w:pPr>
        <w:pBdr>
          <w:top w:val="single" w:sz="4" w:space="1" w:color="auto"/>
        </w:pBd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(ненужное зачеркнуть)</w:t>
      </w:r>
    </w:p>
    <w:p w:rsidR="008E3330" w:rsidRDefault="008E3330" w:rsidP="008E333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Обязуюсь обо всех изменениях, связанных с приведенными в настоящем заявлении сведениями, сообщать в Администрацию города Сарапула.</w:t>
      </w: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701"/>
        <w:gridCol w:w="369"/>
        <w:gridCol w:w="118"/>
        <w:gridCol w:w="251"/>
        <w:gridCol w:w="284"/>
        <w:gridCol w:w="373"/>
        <w:gridCol w:w="1654"/>
        <w:gridCol w:w="908"/>
        <w:gridCol w:w="3095"/>
      </w:tblGrid>
      <w:tr w:rsidR="008E3330" w:rsidTr="008E3330">
        <w:trPr>
          <w:trHeight w:val="634"/>
        </w:trPr>
        <w:tc>
          <w:tcPr>
            <w:tcW w:w="30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330" w:rsidRDefault="008E3330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vAlign w:val="bottom"/>
          </w:tcPr>
          <w:p w:rsidR="008E3330" w:rsidRDefault="008E3330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330" w:rsidRDefault="008E3330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08" w:type="dxa"/>
            <w:vAlign w:val="bottom"/>
          </w:tcPr>
          <w:p w:rsidR="008E3330" w:rsidRDefault="008E3330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330" w:rsidRDefault="008E3330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E3330" w:rsidTr="008E3330">
        <w:trPr>
          <w:trHeight w:val="1009"/>
        </w:trPr>
        <w:tc>
          <w:tcPr>
            <w:tcW w:w="3095" w:type="dxa"/>
            <w:gridSpan w:val="6"/>
            <w:hideMark/>
          </w:tcPr>
          <w:p w:rsidR="008E3330" w:rsidRDefault="008E3330">
            <w:pPr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/>
                <w:sz w:val="16"/>
                <w:szCs w:val="16"/>
              </w:rPr>
              <w:t>(должность (при наличии)</w:t>
            </w:r>
            <w:proofErr w:type="gramEnd"/>
          </w:p>
        </w:tc>
        <w:tc>
          <w:tcPr>
            <w:tcW w:w="908" w:type="dxa"/>
            <w:gridSpan w:val="3"/>
            <w:hideMark/>
          </w:tcPr>
          <w:p w:rsidR="008E3330" w:rsidRDefault="008E3330">
            <w:pPr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</w:p>
        </w:tc>
        <w:tc>
          <w:tcPr>
            <w:tcW w:w="1654" w:type="dxa"/>
            <w:hideMark/>
          </w:tcPr>
          <w:p w:rsidR="008E3330" w:rsidRDefault="008E3330">
            <w:pPr>
              <w:jc w:val="both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/>
                <w:sz w:val="16"/>
                <w:szCs w:val="16"/>
              </w:rPr>
              <w:t>(подпись)</w:t>
            </w:r>
          </w:p>
        </w:tc>
        <w:tc>
          <w:tcPr>
            <w:tcW w:w="908" w:type="dxa"/>
          </w:tcPr>
          <w:p w:rsidR="008E3330" w:rsidRDefault="008E3330">
            <w:pPr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95" w:type="dxa"/>
            <w:hideMark/>
          </w:tcPr>
          <w:p w:rsidR="008E3330" w:rsidRDefault="008E3330">
            <w:pPr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SimSun" w:hAnsi="Times New Roman"/>
                <w:sz w:val="16"/>
                <w:szCs w:val="16"/>
              </w:rPr>
              <w:t>(фамилия, имя, отчество</w:t>
            </w:r>
            <w:r>
              <w:rPr>
                <w:rFonts w:ascii="Times New Roman" w:eastAsia="SimSun" w:hAnsi="Times New Roman"/>
                <w:sz w:val="16"/>
                <w:szCs w:val="16"/>
              </w:rPr>
              <w:br/>
              <w:t>(последнее – при наличии)</w:t>
            </w:r>
            <w:proofErr w:type="gramEnd"/>
          </w:p>
        </w:tc>
      </w:tr>
      <w:tr w:rsidR="008E3330" w:rsidTr="008E3330">
        <w:trPr>
          <w:gridAfter w:val="4"/>
          <w:wAfter w:w="6030" w:type="dxa"/>
        </w:trPr>
        <w:tc>
          <w:tcPr>
            <w:tcW w:w="198" w:type="dxa"/>
            <w:vAlign w:val="bottom"/>
            <w:hideMark/>
          </w:tcPr>
          <w:p w:rsidR="008E3330" w:rsidRDefault="008E3330">
            <w:pPr>
              <w:spacing w:after="0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330" w:rsidRDefault="008E3330">
            <w:pPr>
              <w:spacing w:after="0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255" w:type="dxa"/>
            <w:vAlign w:val="bottom"/>
            <w:hideMark/>
          </w:tcPr>
          <w:p w:rsidR="008E3330" w:rsidRDefault="008E3330">
            <w:pPr>
              <w:spacing w:after="0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330" w:rsidRDefault="008E3330">
            <w:pPr>
              <w:spacing w:after="0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369" w:type="dxa"/>
            <w:vAlign w:val="bottom"/>
            <w:hideMark/>
          </w:tcPr>
          <w:p w:rsidR="008E3330" w:rsidRDefault="008E3330">
            <w:pPr>
              <w:spacing w:after="0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3330" w:rsidRDefault="008E3330">
            <w:pPr>
              <w:spacing w:after="0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284" w:type="dxa"/>
            <w:vAlign w:val="bottom"/>
            <w:hideMark/>
          </w:tcPr>
          <w:p w:rsidR="008E3330" w:rsidRDefault="008E3330">
            <w:pPr>
              <w:spacing w:after="0"/>
              <w:ind w:left="57"/>
              <w:jc w:val="both"/>
              <w:rPr>
                <w:rFonts w:ascii="Times New Roman" w:eastAsia="SimSun" w:hAnsi="Times New Roman"/>
              </w:rPr>
            </w:pPr>
            <w:proofErr w:type="gramStart"/>
            <w:r>
              <w:rPr>
                <w:rFonts w:ascii="Times New Roman" w:eastAsia="SimSun" w:hAnsi="Times New Roman"/>
              </w:rPr>
              <w:t>г</w:t>
            </w:r>
            <w:proofErr w:type="gramEnd"/>
            <w:r>
              <w:rPr>
                <w:rFonts w:ascii="Times New Roman" w:eastAsia="SimSun" w:hAnsi="Times New Roman"/>
              </w:rPr>
              <w:t>.</w:t>
            </w:r>
          </w:p>
        </w:tc>
      </w:tr>
    </w:tbl>
    <w:p w:rsidR="008E3330" w:rsidRDefault="008E3330" w:rsidP="008E3330">
      <w:pPr>
        <w:spacing w:before="180" w:after="0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>С приложением документов согласно описи.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8E3330" w:rsidRDefault="008E3330"/>
    <w:p w:rsidR="008E3330" w:rsidRDefault="008E3330"/>
    <w:p w:rsidR="008E3330" w:rsidRDefault="008E3330" w:rsidP="008E333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Согласие на обработку персональных данных</w:t>
      </w:r>
    </w:p>
    <w:p w:rsidR="008E3330" w:rsidRDefault="008E3330" w:rsidP="008E33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8E3330" w:rsidRDefault="008E3330" w:rsidP="008E33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C67E42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C67E42">
        <w:rPr>
          <w:rFonts w:ascii="Times New Roman" w:hAnsi="Times New Roman"/>
          <w:sz w:val="20"/>
          <w:szCs w:val="20"/>
        </w:rPr>
        <w:t xml:space="preserve">  (фамилия, имя, отчество полностью)</w:t>
      </w:r>
    </w:p>
    <w:p w:rsidR="008E3330" w:rsidRPr="00C67E42" w:rsidRDefault="008E3330" w:rsidP="008E33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8E3330" w:rsidRDefault="008E3330" w:rsidP="008E33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соответствии  со 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статьей  9</w:t>
        </w:r>
      </w:hyperlink>
      <w:r>
        <w:rPr>
          <w:rFonts w:ascii="Times New Roman" w:hAnsi="Times New Roman"/>
          <w:sz w:val="24"/>
          <w:szCs w:val="24"/>
        </w:rPr>
        <w:t xml:space="preserve">  Федерального  закона  от 27 июля 2006 года № 152-ФЗ  «О  персональных  данных»  (далее - ФЗ «О персональных данных»), зарегистрирован__ по адресу: _____________________________________________________________________________</w:t>
      </w:r>
    </w:p>
    <w:p w:rsidR="008E3330" w:rsidRPr="008E3330" w:rsidRDefault="008E3330" w:rsidP="008E333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___________</w:t>
      </w:r>
      <w:r>
        <w:rPr>
          <w:rFonts w:ascii="Times New Roman" w:hAnsi="Times New Roman"/>
          <w:sz w:val="24"/>
          <w:szCs w:val="24"/>
        </w:rPr>
        <w:t xml:space="preserve">____________, сведения о дате выдачи </w:t>
      </w:r>
      <w:r>
        <w:rPr>
          <w:rFonts w:ascii="Times New Roman" w:hAnsi="Times New Roman"/>
          <w:sz w:val="24"/>
          <w:szCs w:val="24"/>
        </w:rPr>
        <w:t>указанного документа и выдавшем его органе</w:t>
      </w:r>
      <w:proofErr w:type="gramStart"/>
      <w:r>
        <w:rPr>
          <w:rFonts w:ascii="Times New Roman" w:hAnsi="Times New Roman"/>
          <w:sz w:val="24"/>
          <w:szCs w:val="24"/>
        </w:rPr>
        <w:t>: 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>в целях</w:t>
      </w:r>
      <w:r w:rsidRPr="008E3330">
        <w:rPr>
          <w:rFonts w:ascii="Times New Roman" w:hAnsi="Times New Roman"/>
          <w:sz w:val="16"/>
          <w:szCs w:val="16"/>
        </w:rPr>
        <w:t>_________________________________________________________</w:t>
      </w:r>
      <w:r w:rsidRPr="008E3330">
        <w:rPr>
          <w:rFonts w:ascii="Times New Roman" w:hAnsi="Times New Roman"/>
          <w:sz w:val="16"/>
          <w:szCs w:val="16"/>
        </w:rPr>
        <w:t>___________________________</w:t>
      </w:r>
      <w:r w:rsidRPr="008E3330">
        <w:rPr>
          <w:rFonts w:ascii="Times New Roman" w:hAnsi="Times New Roman"/>
          <w:sz w:val="16"/>
          <w:szCs w:val="16"/>
        </w:rPr>
        <w:t>_____</w:t>
      </w:r>
      <w:r w:rsidRPr="008E3330">
        <w:rPr>
          <w:rFonts w:ascii="Times New Roman" w:hAnsi="Times New Roman"/>
          <w:sz w:val="16"/>
          <w:szCs w:val="16"/>
        </w:rPr>
        <w:t>_________________</w:t>
      </w:r>
      <w:r w:rsidRPr="008E3330">
        <w:rPr>
          <w:rFonts w:ascii="Times New Roman" w:hAnsi="Times New Roman"/>
          <w:sz w:val="24"/>
          <w:szCs w:val="24"/>
        </w:rPr>
        <w:t>,</w:t>
      </w:r>
    </w:p>
    <w:p w:rsidR="008E3330" w:rsidRPr="008E3330" w:rsidRDefault="008E3330" w:rsidP="008E33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 w:rsidRPr="008E3330">
        <w:rPr>
          <w:rFonts w:ascii="Times New Roman" w:hAnsi="Times New Roman"/>
          <w:sz w:val="16"/>
          <w:szCs w:val="16"/>
        </w:rPr>
        <w:t xml:space="preserve">                                                                          (указать цель обработки данных)</w:t>
      </w:r>
    </w:p>
    <w:p w:rsidR="008E3330" w:rsidRDefault="008E3330" w:rsidP="008E33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 согласие  управлению архитектуры и градостроительства Администрации города Сарапула, находящемуся по адресу: </w:t>
      </w:r>
      <w:proofErr w:type="gramStart"/>
      <w:r>
        <w:rPr>
          <w:rFonts w:ascii="Times New Roman" w:hAnsi="Times New Roman"/>
          <w:sz w:val="24"/>
          <w:szCs w:val="24"/>
        </w:rPr>
        <w:t xml:space="preserve">УР, г. Сарапул, ул. Красная площадь, д. 8, на  автоматизированную,  а  также  без  использования средств автоматизации обработку  моих персональных  данных, предусмотренных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п. 1 ч. 1 ст. 3</w:t>
        </w:r>
      </w:hyperlink>
      <w:r>
        <w:rPr>
          <w:rFonts w:ascii="Times New Roman" w:hAnsi="Times New Roman"/>
          <w:sz w:val="24"/>
          <w:szCs w:val="24"/>
        </w:rPr>
        <w:t xml:space="preserve"> ФЗ "О персональных  данных",   а  также   совершение  действий,   предусмотренных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/>
          <w:sz w:val="24"/>
          <w:szCs w:val="24"/>
        </w:rPr>
        <w:t xml:space="preserve"> ФЗ "О персональных данных". </w:t>
      </w:r>
      <w:proofErr w:type="gramEnd"/>
    </w:p>
    <w:p w:rsidR="008E3330" w:rsidRDefault="008E3330" w:rsidP="008E33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8E3330" w:rsidRDefault="008E3330" w:rsidP="008E33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E3330" w:rsidRDefault="008E3330" w:rsidP="008E33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 ____________20___г.   ___________________</w:t>
      </w:r>
    </w:p>
    <w:p w:rsidR="008E3330" w:rsidRDefault="008E3330" w:rsidP="008E333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(подпись)</w:t>
      </w:r>
    </w:p>
    <w:p w:rsidR="008E3330" w:rsidRDefault="008E3330"/>
    <w:p w:rsidR="008E3330" w:rsidRDefault="008E3330"/>
    <w:p w:rsidR="008E3330" w:rsidRDefault="008E3330"/>
    <w:p w:rsidR="008E3330" w:rsidRDefault="008E3330"/>
    <w:p w:rsidR="008E3330" w:rsidRDefault="008E3330"/>
    <w:p w:rsidR="008E3330" w:rsidRDefault="008E3330"/>
    <w:p w:rsidR="008E3330" w:rsidRDefault="008E3330"/>
    <w:p w:rsidR="008E3330" w:rsidRDefault="008E3330"/>
    <w:p w:rsidR="008E3330" w:rsidRDefault="008E3330"/>
    <w:p w:rsidR="008E3330" w:rsidRDefault="008E3330"/>
    <w:p w:rsidR="008E3330" w:rsidRDefault="008E3330"/>
    <w:p w:rsidR="008E3330" w:rsidRDefault="008E3330"/>
    <w:p w:rsidR="008E3330" w:rsidRDefault="008E3330">
      <w:bookmarkStart w:id="0" w:name="_GoBack"/>
      <w:bookmarkEnd w:id="0"/>
    </w:p>
    <w:p w:rsidR="008E3330" w:rsidRDefault="008E3330"/>
    <w:p w:rsidR="008E3330" w:rsidRDefault="008E3330"/>
    <w:p w:rsidR="008E3330" w:rsidRDefault="008E3330"/>
    <w:p w:rsidR="008E3330" w:rsidRDefault="008E3330"/>
    <w:sectPr w:rsidR="008E3330" w:rsidSect="008E33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01"/>
    <w:rsid w:val="002307DB"/>
    <w:rsid w:val="00886738"/>
    <w:rsid w:val="008E3330"/>
    <w:rsid w:val="00D6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3330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rsid w:val="008E33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8E3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33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3330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rsid w:val="008E33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8E33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E3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45872AF88A821C2197E72DC28CF7053159A82144CF775888B30F95A625960C2B30918087C3816608F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45872AF88A821C2197E72DC28CF7053159A82144CF775888B30F95A625960C2B30918087C3816608FCN" TargetMode="External"/><Relationship Id="rId5" Type="http://schemas.openxmlformats.org/officeDocument/2006/relationships/hyperlink" Target="consultantplus://offline/ref=0745872AF88A821C2197E72DC28CF7053159A82144CF775888B30F95A625960C2B30918087C3816208F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SAR-ARCH_01</dc:creator>
  <cp:keywords/>
  <dc:description/>
  <cp:lastModifiedBy>SAR-ARCH_01</cp:lastModifiedBy>
  <cp:revision>2</cp:revision>
  <dcterms:created xsi:type="dcterms:W3CDTF">2024-12-17T11:40:00Z</dcterms:created>
  <dcterms:modified xsi:type="dcterms:W3CDTF">2024-12-17T13:23:00Z</dcterms:modified>
</cp:coreProperties>
</file>