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B27B8" w:rsidRDefault="00CB27B8" w:rsidP="00CB27B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 22 ноября 2021г.</w:t>
      </w:r>
    </w:p>
    <w:p w:rsidR="00CB27B8" w:rsidRDefault="00CB27B8" w:rsidP="00CB27B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CB27B8" w:rsidRDefault="00CB27B8" w:rsidP="00CB27B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решениями Сарапульской городской Думы от 24.06.2021 г. №32-164 «Об отчуждении нежилого здания, расположенного по адресу: Удмуртская Республика, г. Сарапул, ул. Гоголя, д. 78и с земельным участком, занимаемым зданием и необходимым для его использования», от 24.06.2021г. №36-168 «Об отчуждении нежилого здания, с земельным участком, занимаемым зданием и необходимым для его использования, расположенного по адресу: Удмуртская Республика, г. Сарапул, ул. Советская, д.18», от 24.06.2021г. №35-167 «Об отчуждении здания с земельным участком, занимаемым зданием и необходимым для его использования, расположенного по адресу: Удмуртская Республика, г. Сарапул, ул. Электрозаводская,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6а», регламентом электронной площадки  http://utp.sberbank-ast.ru.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>427960, г. Сарапул,  Красная Площадь, 8 тел. (34147) 41890.</w:t>
      </w:r>
    </w:p>
    <w:p w:rsidR="00CB27B8" w:rsidRDefault="00CB27B8" w:rsidP="00CB27B8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Лот №1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CB27B8" w:rsidRDefault="00CB27B8" w:rsidP="00CB27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нежилое здание, назначение: нежилое, количество этажей: 1, в том числе подземных 0, общая площадь: 103,8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., кадастровый  номер 18:30:000174:37, адрес: Удмуртская Республика, г. Сарапул, ул. Гоголя, д.78и, с земельным участком, занимаемым зданием и необходимым для его использования, категория земель: земли населенных пунктов, разрешенное использование: земли под промышленными объектами, площадь 121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кадастровый номер 18:30:000174:21, адрес: Удмуртская Республика, г. Сарапул, ул. Гоголя, д. 78и.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682 000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(Шестьсот восемьдесят две тысячи рублей 00 копеек),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– 341 000 руб. 00 коп. (Триста сорок одна тысяча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68 200 руб. 00 коп. (Шестьдесят восемь тысяч двести рублей 00 копеек).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34 100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(Тридцать четыре тысячи сто рублей 00 копеек).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136 400 руб. 00 коп. (Сто тридцать шесть тысяч четыреста рублей 00 копеек) без НДС.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CB27B8" w:rsidRDefault="00CB27B8" w:rsidP="00CB27B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09.04.2020г., 20.08.2021г. признаны несостоявшим</w:t>
      </w:r>
      <w:r w:rsidR="00E60CBD">
        <w:rPr>
          <w:rFonts w:ascii="Times New Roman" w:hAnsi="Times New Roman"/>
          <w:sz w:val="24"/>
          <w:szCs w:val="24"/>
        </w:rPr>
        <w:t>ися</w:t>
      </w:r>
      <w:r w:rsidR="00B251CE">
        <w:rPr>
          <w:rFonts w:ascii="Times New Roman" w:hAnsi="Times New Roman"/>
          <w:sz w:val="24"/>
          <w:szCs w:val="24"/>
        </w:rPr>
        <w:t xml:space="preserve"> в связи с отсутствием заявок</w:t>
      </w:r>
      <w:r>
        <w:rPr>
          <w:rFonts w:ascii="Times New Roman" w:hAnsi="Times New Roman"/>
          <w:sz w:val="24"/>
          <w:szCs w:val="24"/>
        </w:rPr>
        <w:t>, продажа посредством публичного предложения, назначенная на 02.06.2020г., признана несостоявше</w:t>
      </w:r>
      <w:r w:rsidR="00E60CBD">
        <w:rPr>
          <w:rFonts w:ascii="Times New Roman" w:hAnsi="Times New Roman"/>
          <w:sz w:val="24"/>
          <w:szCs w:val="24"/>
        </w:rPr>
        <w:t>йся</w:t>
      </w:r>
      <w:r w:rsidR="00970E36">
        <w:rPr>
          <w:rFonts w:ascii="Times New Roman" w:hAnsi="Times New Roman"/>
          <w:sz w:val="24"/>
          <w:szCs w:val="24"/>
        </w:rPr>
        <w:t xml:space="preserve"> в связи с отсутствием заявок</w:t>
      </w:r>
      <w:r>
        <w:rPr>
          <w:rFonts w:ascii="Times New Roman" w:hAnsi="Times New Roman"/>
          <w:sz w:val="24"/>
          <w:szCs w:val="24"/>
        </w:rPr>
        <w:t>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CB27B8" w:rsidRDefault="00CB27B8" w:rsidP="00CB27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нежилое здание, назначение: нежилое; площадь 591,3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; количество этажей: 1, в том числе подземных 1, кадастровый номер 18:30:000250:204, адрес: Удмуртская Республика, г. Сарапул, ул. Советская, д. 18,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земельным участком, занимаемым зданием и необходимым для его использования, категория земель: земли населенных пунктов, разрешенное использование: для производственных целей, площадь 1009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кадастровый номер 18:30:000250:281, адрес: Удмуртская Республика, г. Сарапул, ул. Советская, 18.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6 466 920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(Шесть миллионов четыреста шестьдесят шесть тысяч девятьсот двадцать рублей 00 копеек),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– 3 233 460 руб. 00 коп. (Три миллиона двести тридцать три тысячи четыреста шестьдесят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646 692 руб. 00 коп. (Шестьсот сорок шесть тысяч шестьсот девяносто два рубля 00 копеек).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323 346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(Триста двадцать три тысячи триста сорок шесть рублей 00 копеек).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1 293 384 руб. 00 коп. (Один миллион двести девяносто три тысячи триста восемьдесят четыре рубля 00 копеек) без НДС.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CB27B8" w:rsidRDefault="00CB27B8" w:rsidP="00CB27B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20.08.2021г., признаны несостоявшим</w:t>
      </w:r>
      <w:r w:rsidR="00B251CE">
        <w:rPr>
          <w:rFonts w:ascii="Times New Roman" w:hAnsi="Times New Roman"/>
          <w:sz w:val="24"/>
          <w:szCs w:val="24"/>
        </w:rPr>
        <w:t>ися  в связи с отсутствием заявок</w:t>
      </w:r>
      <w:r w:rsidR="002B129F">
        <w:rPr>
          <w:rFonts w:ascii="Times New Roman" w:hAnsi="Times New Roman"/>
          <w:sz w:val="24"/>
          <w:szCs w:val="24"/>
        </w:rPr>
        <w:t>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№3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дом-контора, назначение: нежилое здание, площадь 351,3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., количество этажей: 2, в том числе подземных: 0, адрес: Удмуртская Республика, г. Сарапул, ул. Электрозаводская,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зд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6а, кадастровый номер 18:30:000047:663,</w:t>
      </w:r>
      <w:r>
        <w:rPr>
          <w:rFonts w:ascii="Times New Roman" w:hAnsi="Times New Roman"/>
          <w:sz w:val="24"/>
          <w:szCs w:val="24"/>
        </w:rPr>
        <w:t xml:space="preserve"> с земельным участком, занимаемым зданием и необходимым для  его использования,  категория земель: земли населенных пунктов, площадь 695 кв. м., кадастровый номер 18:30:000000:2723, адрес: Удмуртская Республика, г. Сарапул, ул. Электрозаводская, 6а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869 600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(Восемьсот шестьдесят девять тысяч шестьсот рублей 00 копеек),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– 434 800 руб. 00 коп. (Четыреста тридцать четыре тысячи восемьсот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86 960 руб. 00 коп. (Восемьдесят шесть тысяч девятьсот шестьдесят рублей 00 копеек).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43 480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(Сорок три тысячи четыреста восемьдесят рублей 00 копеек).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–173 920 руб. 00 коп. (Сто семьдесят три тысячи девятьсот двадцать рублей 00 копеек) без НДС.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CB27B8" w:rsidRDefault="00CB27B8" w:rsidP="00CB27B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20.08.2021г., признаны несостоявшим</w:t>
      </w:r>
      <w:r w:rsidR="00B251CE">
        <w:rPr>
          <w:rFonts w:ascii="Times New Roman" w:hAnsi="Times New Roman"/>
          <w:sz w:val="24"/>
          <w:szCs w:val="24"/>
        </w:rPr>
        <w:t>ися в связи с отсутствием заявок</w:t>
      </w:r>
      <w:bookmarkStart w:id="0" w:name="_GoBack"/>
      <w:bookmarkEnd w:id="0"/>
      <w:r w:rsidR="002B129F">
        <w:rPr>
          <w:rFonts w:ascii="Times New Roman" w:hAnsi="Times New Roman"/>
          <w:sz w:val="24"/>
          <w:szCs w:val="24"/>
        </w:rPr>
        <w:t>.</w:t>
      </w:r>
    </w:p>
    <w:p w:rsidR="00CB27B8" w:rsidRDefault="00CB27B8" w:rsidP="00CB27B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 и время начала приема заявок на участие в продаже посредством публичного предложения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14.10.2021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 15.11.</w:t>
      </w:r>
      <w:r>
        <w:rPr>
          <w:rFonts w:ascii="Times New Roman" w:hAnsi="Times New Roman"/>
          <w:bCs/>
          <w:sz w:val="24"/>
          <w:szCs w:val="24"/>
        </w:rPr>
        <w:t>2021г. до 15:30 (по московскому времени)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19.11.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Проведение продажи посредством публичного предложения (дата и время начала приема предложений от участников продажи)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22.11.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</w:t>
      </w:r>
      <w:r>
        <w:rPr>
          <w:rFonts w:ascii="Times New Roman" w:hAnsi="Times New Roman"/>
          <w:sz w:val="24"/>
          <w:szCs w:val="24"/>
        </w:rPr>
        <w:lastRenderedPageBreak/>
        <w:t>сайте http://utp.sberbank-ast.ru в сети Интернет (торговая секция «Приватизация, аренда и продажа прав»).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</w:t>
      </w:r>
      <w:r>
        <w:rPr>
          <w:rFonts w:ascii="Times New Roman" w:hAnsi="Times New Roman"/>
          <w:sz w:val="24"/>
          <w:szCs w:val="24"/>
        </w:rPr>
        <w:lastRenderedPageBreak/>
        <w:t xml:space="preserve">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CB27B8" w:rsidRDefault="00CB27B8" w:rsidP="00CB27B8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</w:t>
      </w:r>
      <w:r>
        <w:rPr>
          <w:rFonts w:ascii="Times New Roman" w:hAnsi="Times New Roman"/>
          <w:b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страниц представителя претендента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Согласно Постановлению Правительства Российской Федерации от 08.07.1997г. № 828 «Об утверждении Положения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</w:t>
      </w:r>
      <w:r>
        <w:rPr>
          <w:rFonts w:ascii="Times New Roman" w:hAnsi="Times New Roman"/>
          <w:sz w:val="24"/>
          <w:szCs w:val="24"/>
          <w:u w:val="single"/>
        </w:rPr>
        <w:t xml:space="preserve">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CB27B8" w:rsidRDefault="00CB27B8" w:rsidP="00CB27B8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листов документа, удостоверяющего личность (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Индивидуальные предприниматели дополнительно предоставляют: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- выписку из Единого реестра индивидуальных предпринимателей на текущую дату;</w:t>
      </w:r>
    </w:p>
    <w:p w:rsidR="00CB27B8" w:rsidRDefault="00CB27B8" w:rsidP="00CB27B8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копию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листов документа, удостоверяющего личность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внесения задатка: согласно Регламента электронной площадки.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</w:t>
      </w:r>
      <w:r>
        <w:rPr>
          <w:rFonts w:ascii="Times New Roman" w:hAnsi="Times New Roman"/>
          <w:sz w:val="24"/>
          <w:szCs w:val="24"/>
        </w:rPr>
        <w:lastRenderedPageBreak/>
        <w:t xml:space="preserve">торговой платформы ЗАО «Сбербанк-АСТ» время.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продажи посредством публичного предложения засчитывается в счет оплаты приобретаемого имущества (в сумму платежа по договору купли-продажи).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CB27B8" w:rsidRDefault="00CB27B8" w:rsidP="00CB27B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CB27B8" w:rsidRDefault="00CB27B8" w:rsidP="00CB27B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CB27B8" w:rsidRDefault="00CB27B8" w:rsidP="00CB27B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CB27B8" w:rsidRDefault="00CB27B8" w:rsidP="00CB27B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CB27B8" w:rsidRDefault="00CB27B8" w:rsidP="00CB27B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CB27B8" w:rsidRDefault="00CB27B8" w:rsidP="00CB27B8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</w:t>
      </w:r>
      <w:r>
        <w:rPr>
          <w:rFonts w:ascii="Times New Roman" w:hAnsi="Times New Roman"/>
          <w:sz w:val="24"/>
          <w:szCs w:val="24"/>
        </w:rPr>
        <w:lastRenderedPageBreak/>
        <w:t>«Интернет».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27B8" w:rsidRDefault="00CB27B8" w:rsidP="00CB27B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CB27B8" w:rsidRDefault="00CB27B8" w:rsidP="00CB27B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CB27B8" w:rsidRDefault="00CB27B8" w:rsidP="00CB27B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CB27B8" w:rsidRDefault="00CB27B8" w:rsidP="00CB27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</w:t>
      </w:r>
      <w:r>
        <w:rPr>
          <w:rFonts w:ascii="Times New Roman" w:hAnsi="Times New Roman"/>
          <w:sz w:val="24"/>
          <w:szCs w:val="24"/>
        </w:rPr>
        <w:lastRenderedPageBreak/>
        <w:t xml:space="preserve">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б)цена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B27B8" w:rsidRDefault="00CB27B8" w:rsidP="00CB27B8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CB27B8" w:rsidRDefault="00CB27B8" w:rsidP="00CB27B8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CB27B8" w:rsidRDefault="00CB27B8" w:rsidP="00CB27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«Город Сарапул» </w:t>
      </w:r>
      <w:hyperlink r:id="rId15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019401100; ОКТМО 94740000; ИНН 1827008640; КПП 183801001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91811413040040000410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Кор. Счет 40102810545370000081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 (Администрация города Сарапула)</w:t>
      </w: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CB27B8" w:rsidRDefault="00CB27B8" w:rsidP="00CB27B8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«Город Сарапул» </w:t>
      </w:r>
      <w:hyperlink r:id="rId18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победитель торгов будет считаться уклонившимся от подписания договора купли-продажи. В этом случае задаток ему не возвращается.</w:t>
      </w:r>
    </w:p>
    <w:p w:rsidR="00CB27B8" w:rsidRDefault="00CB27B8" w:rsidP="00CB27B8">
      <w:pPr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к Извещению о проведении </w:t>
      </w: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публичного </w:t>
      </w: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в электронной форме</w:t>
      </w:r>
    </w:p>
    <w:p w:rsidR="00CB27B8" w:rsidRDefault="00CB27B8" w:rsidP="00CB27B8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CB27B8" w:rsidRDefault="00CB27B8" w:rsidP="00CB27B8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_____/2021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2021 г.</w:t>
      </w:r>
    </w:p>
    <w:p w:rsidR="00CB27B8" w:rsidRDefault="00CB27B8" w:rsidP="00CB27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7B8" w:rsidRDefault="00CB27B8" w:rsidP="00CB27B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B27B8" w:rsidRDefault="00CB27B8" w:rsidP="00CB27B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</w:t>
      </w:r>
      <w:r>
        <w:rPr>
          <w:rFonts w:ascii="Times New Roman" w:eastAsia="Calibri" w:hAnsi="Times New Roman"/>
          <w:sz w:val="24"/>
          <w:szCs w:val="24"/>
          <w:lang w:eastAsia="en-US"/>
        </w:rPr>
        <w:t>нежилое здание ___________________(далее – здание), с земельным участком, занимаемым зданием и необходимым для его использования __________</w:t>
      </w:r>
      <w:r>
        <w:rPr>
          <w:rFonts w:ascii="Times New Roman" w:hAnsi="Times New Roman"/>
          <w:sz w:val="24"/>
          <w:szCs w:val="24"/>
        </w:rPr>
        <w:t>(далее–земельный участок), продажной ценой _________(___________________) рублей ____ копеек, в том числе:</w:t>
      </w: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за здание _________________(________________) рублей  ___ копеек, в том числе НДС_______ (________________________) рублей _______ копеек;</w:t>
      </w: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земельный участок _____________ (_______________) рублей _____ копеек. 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 178-ФЗ, решения Сарапульской городской Думы от __________г. №______, по результатам продажи посредством проведения аукциона в электронной форме – протокол № ___ от ______________2021 года.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CB27B8" w:rsidRDefault="00CB27B8" w:rsidP="00CB27B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CB27B8" w:rsidRDefault="00CB27B8" w:rsidP="00CB27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CB27B8" w:rsidRDefault="00CB27B8" w:rsidP="00CB27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CB27B8" w:rsidRDefault="00CB27B8" w:rsidP="00CB27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указанную в п.1.1. Договора сумму продажной цены здания, за вычетом суммы задатка, по следующим платежным реквизитам: 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019401100; ОКТМО 94740000; ИНН 1827008640; КПП 183801001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91811413040040000410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Кор. Счет 40102810545370000081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4.2. Продавец перечисляет в Федеральную налоговую службу НДС в размере </w:t>
      </w:r>
      <w:r>
        <w:rPr>
          <w:rFonts w:ascii="Times New Roman CYR" w:hAnsi="Times New Roman CYR" w:cs="Times New Roman CYR"/>
          <w:sz w:val="24"/>
          <w:szCs w:val="24"/>
        </w:rPr>
        <w:t>______ руб</w:t>
      </w:r>
      <w:r>
        <w:rPr>
          <w:rFonts w:ascii="Times New Roman" w:hAnsi="Times New Roman"/>
          <w:sz w:val="24"/>
          <w:szCs w:val="24"/>
        </w:rPr>
        <w:t>. 00 коп. (____) рубля 00 копеек за счет суммы задатка, уплаченной Покупателем (в случае, если Покупатель – физическое лицо).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</w:t>
      </w:r>
      <w:r>
        <w:rPr>
          <w:rFonts w:ascii="Times New Roman" w:hAnsi="Times New Roman"/>
          <w:sz w:val="24"/>
          <w:szCs w:val="24"/>
        </w:rPr>
        <w:lastRenderedPageBreak/>
        <w:t>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CB27B8" w:rsidRDefault="00CB27B8" w:rsidP="00CB27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CB27B8" w:rsidRDefault="00CB27B8" w:rsidP="00CB27B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CB27B8" w:rsidTr="00CB27B8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B27B8" w:rsidRDefault="00CB2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CB27B8" w:rsidRDefault="00CB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CB27B8" w:rsidRDefault="00CB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CB27B8" w:rsidRDefault="00CB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CB27B8" w:rsidRDefault="00CB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CB27B8" w:rsidRDefault="00CB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B8" w:rsidRDefault="00CB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B8" w:rsidRDefault="00CB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CB27B8" w:rsidRDefault="00CB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B27B8" w:rsidRDefault="00CB27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B27B8" w:rsidRDefault="00CB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B27B8" w:rsidRDefault="00CB2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B27B8" w:rsidRDefault="00CB27B8" w:rsidP="00CB27B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публичного </w:t>
      </w:r>
    </w:p>
    <w:p w:rsidR="00CB27B8" w:rsidRDefault="00CB27B8" w:rsidP="00CB27B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в электронной форме</w:t>
      </w:r>
    </w:p>
    <w:p w:rsidR="00CB27B8" w:rsidRDefault="00CB27B8" w:rsidP="00CB27B8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CB27B8" w:rsidRDefault="00CB27B8" w:rsidP="00CB27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2021 года № _____/2021</w:t>
      </w:r>
    </w:p>
    <w:p w:rsidR="00CB27B8" w:rsidRDefault="00CB27B8" w:rsidP="00CB27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27B8" w:rsidRDefault="00CB27B8" w:rsidP="00CB27B8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2021 года.</w:t>
      </w:r>
    </w:p>
    <w:p w:rsidR="00CB27B8" w:rsidRDefault="00CB27B8" w:rsidP="00CB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7B8" w:rsidRDefault="00CB27B8" w:rsidP="00CB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здание_______________(далее – здание), с земельным участком, занимаемым зданием и необходимым для его использования ___________ (далее - земельный участок).</w:t>
      </w: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CB27B8" w:rsidRDefault="00CB27B8" w:rsidP="00CB2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CB27B8" w:rsidTr="00CB27B8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CB27B8" w:rsidRDefault="00CB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B8" w:rsidRDefault="00CB2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B8" w:rsidRDefault="00CB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CB27B8" w:rsidRDefault="00CB2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27B8" w:rsidTr="00CB27B8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B8" w:rsidRDefault="00CB27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CB27B8" w:rsidRDefault="00CB2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CB27B8" w:rsidRDefault="00CB2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CB27B8" w:rsidRDefault="00CB2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CB27B8" w:rsidRDefault="00CB2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CB27B8" w:rsidRDefault="00CB2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B27B8" w:rsidRDefault="00CB2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B27B8" w:rsidRDefault="00CB2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CB27B8" w:rsidRDefault="00CB27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7B8" w:rsidRDefault="00CB27B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CB27B8" w:rsidRDefault="00CB27B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E45DC5" w:rsidRDefault="00E45DC5"/>
    <w:sectPr w:rsidR="00E4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BA"/>
    <w:rsid w:val="002B129F"/>
    <w:rsid w:val="003D7BBA"/>
    <w:rsid w:val="00786115"/>
    <w:rsid w:val="00970E36"/>
    <w:rsid w:val="009859F9"/>
    <w:rsid w:val="00B251CE"/>
    <w:rsid w:val="00CB27B8"/>
    <w:rsid w:val="00E45DC5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6518</Words>
  <Characters>37154</Characters>
  <Application>Microsoft Office Word</Application>
  <DocSecurity>0</DocSecurity>
  <Lines>309</Lines>
  <Paragraphs>87</Paragraphs>
  <ScaleCrop>false</ScaleCrop>
  <Company/>
  <LinksUpToDate>false</LinksUpToDate>
  <CharactersWithSpaces>43585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8</cp:revision>
  <dcterms:created xsi:type="dcterms:W3CDTF">2021-10-11T06:39:00Z</dcterms:created>
  <dcterms:modified xsi:type="dcterms:W3CDTF">2021-10-20T06:48:00Z</dcterms:modified>
</cp:coreProperties>
</file>