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AD" w:rsidRPr="00437941" w:rsidRDefault="008340AD" w:rsidP="008340AD">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8340AD" w:rsidRPr="00437941" w:rsidRDefault="008340AD" w:rsidP="008340AD">
      <w:pPr>
        <w:tabs>
          <w:tab w:val="center" w:pos="0"/>
        </w:tabs>
        <w:spacing w:after="120"/>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sidRPr="00961B30">
        <w:rPr>
          <w:rFonts w:ascii="Times New Roman" w:hAnsi="Times New Roman"/>
          <w:b/>
          <w:sz w:val="22"/>
          <w:szCs w:val="22"/>
        </w:rPr>
        <w:t>Городской округ город Сарапул</w:t>
      </w:r>
      <w:r w:rsidRPr="00961B30">
        <w:rPr>
          <w:rFonts w:ascii="Times New Roman" w:hAnsi="Times New Roman"/>
          <w:sz w:val="22"/>
          <w:szCs w:val="22"/>
        </w:rPr>
        <w:t>,</w:t>
      </w:r>
      <w:r w:rsidRPr="00437941">
        <w:rPr>
          <w:rFonts w:ascii="Times New Roman" w:eastAsia="Times New Roman" w:hAnsi="Times New Roman"/>
          <w:b/>
          <w:bCs/>
          <w:color w:val="000000"/>
          <w:sz w:val="22"/>
          <w:szCs w:val="22"/>
        </w:rPr>
        <w:t xml:space="preserve"> г. Сарапул, </w:t>
      </w:r>
      <w:r>
        <w:rPr>
          <w:rFonts w:ascii="Times New Roman" w:eastAsia="Times New Roman" w:hAnsi="Times New Roman"/>
          <w:b/>
          <w:bCs/>
          <w:color w:val="000000"/>
          <w:sz w:val="22"/>
          <w:szCs w:val="22"/>
        </w:rPr>
        <w:t xml:space="preserve">жилой район Дубровка, </w:t>
      </w:r>
      <w:r w:rsidRPr="00437941">
        <w:rPr>
          <w:rFonts w:ascii="Times New Roman" w:eastAsia="Times New Roman" w:hAnsi="Times New Roman"/>
          <w:b/>
          <w:bCs/>
          <w:color w:val="000000"/>
          <w:sz w:val="22"/>
          <w:szCs w:val="22"/>
        </w:rPr>
        <w:t>ул.</w:t>
      </w:r>
      <w:r>
        <w:rPr>
          <w:rFonts w:ascii="Times New Roman" w:eastAsia="Times New Roman" w:hAnsi="Times New Roman"/>
          <w:b/>
          <w:bCs/>
          <w:color w:val="000000"/>
          <w:sz w:val="22"/>
          <w:szCs w:val="22"/>
        </w:rPr>
        <w:t xml:space="preserve"> Мира</w:t>
      </w:r>
      <w:r w:rsidRPr="00437941">
        <w:rPr>
          <w:rFonts w:ascii="Times New Roman" w:eastAsia="Times New Roman" w:hAnsi="Times New Roman"/>
          <w:b/>
          <w:bCs/>
          <w:color w:val="000000"/>
          <w:sz w:val="22"/>
          <w:szCs w:val="22"/>
        </w:rPr>
        <w:t xml:space="preserve">, </w:t>
      </w:r>
      <w:r>
        <w:rPr>
          <w:rFonts w:ascii="Times New Roman" w:eastAsia="Times New Roman" w:hAnsi="Times New Roman"/>
          <w:b/>
          <w:bCs/>
          <w:color w:val="000000"/>
          <w:sz w:val="22"/>
          <w:szCs w:val="22"/>
        </w:rPr>
        <w:t>2ц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417"/>
        <w:gridCol w:w="1559"/>
        <w:gridCol w:w="1418"/>
        <w:gridCol w:w="1134"/>
        <w:gridCol w:w="992"/>
        <w:gridCol w:w="992"/>
      </w:tblGrid>
      <w:tr w:rsidR="008340AD" w:rsidRPr="000A66C4" w:rsidTr="008340AD">
        <w:trPr>
          <w:trHeight w:val="630"/>
        </w:trPr>
        <w:tc>
          <w:tcPr>
            <w:tcW w:w="1384" w:type="dxa"/>
            <w:tcBorders>
              <w:top w:val="single" w:sz="4" w:space="0" w:color="auto"/>
              <w:left w:val="single" w:sz="4" w:space="0" w:color="auto"/>
              <w:bottom w:val="single" w:sz="4" w:space="0" w:color="auto"/>
              <w:right w:val="single" w:sz="4" w:space="0" w:color="auto"/>
            </w:tcBorders>
          </w:tcPr>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851" w:type="dxa"/>
            <w:tcBorders>
              <w:top w:val="single" w:sz="4" w:space="0" w:color="auto"/>
              <w:left w:val="single" w:sz="4" w:space="0" w:color="auto"/>
              <w:bottom w:val="single" w:sz="4" w:space="0" w:color="auto"/>
              <w:right w:val="single" w:sz="4" w:space="0" w:color="auto"/>
            </w:tcBorders>
          </w:tcPr>
          <w:p w:rsidR="008340AD" w:rsidRPr="000A66C4" w:rsidRDefault="008340AD" w:rsidP="00696ACF">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8340AD" w:rsidRPr="000A66C4" w:rsidRDefault="008340AD" w:rsidP="00696ACF">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8340AD" w:rsidRPr="000A66C4" w:rsidRDefault="008340AD" w:rsidP="00696ACF">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559" w:type="dxa"/>
            <w:tcBorders>
              <w:top w:val="single" w:sz="4" w:space="0" w:color="auto"/>
              <w:left w:val="single" w:sz="4" w:space="0" w:color="auto"/>
              <w:bottom w:val="single" w:sz="4" w:space="0" w:color="auto"/>
              <w:right w:val="single" w:sz="4" w:space="0" w:color="auto"/>
            </w:tcBorders>
          </w:tcPr>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8340AD" w:rsidRDefault="008340AD" w:rsidP="00696ACF">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8340AD"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8" w:type="dxa"/>
            <w:tcBorders>
              <w:top w:val="single" w:sz="4" w:space="0" w:color="auto"/>
              <w:left w:val="single" w:sz="4" w:space="0" w:color="auto"/>
              <w:bottom w:val="single" w:sz="4" w:space="0" w:color="auto"/>
              <w:right w:val="single" w:sz="4" w:space="0" w:color="auto"/>
            </w:tcBorders>
          </w:tcPr>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992" w:type="dxa"/>
            <w:tcBorders>
              <w:top w:val="single" w:sz="4" w:space="0" w:color="auto"/>
              <w:left w:val="single" w:sz="4" w:space="0" w:color="auto"/>
              <w:bottom w:val="single" w:sz="4" w:space="0" w:color="auto"/>
              <w:right w:val="single" w:sz="4" w:space="0" w:color="auto"/>
            </w:tcBorders>
          </w:tcPr>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8340AD" w:rsidRPr="000A66C4" w:rsidRDefault="008340AD" w:rsidP="00696ACF">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8340AD" w:rsidRPr="000A66C4" w:rsidTr="008340AD">
        <w:trPr>
          <w:trHeight w:val="237"/>
        </w:trPr>
        <w:tc>
          <w:tcPr>
            <w:tcW w:w="1384" w:type="dxa"/>
            <w:tcBorders>
              <w:top w:val="single" w:sz="4" w:space="0" w:color="auto"/>
              <w:left w:val="single" w:sz="4" w:space="0" w:color="auto"/>
              <w:bottom w:val="single" w:sz="4" w:space="0" w:color="auto"/>
              <w:right w:val="single" w:sz="4" w:space="0" w:color="auto"/>
            </w:tcBorders>
          </w:tcPr>
          <w:p w:rsidR="008340AD" w:rsidRPr="00961B30"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Удмуртская Республика,</w:t>
            </w:r>
            <w:r>
              <w:rPr>
                <w:rFonts w:ascii="Times New Roman" w:eastAsia="Times New Roman" w:hAnsi="Times New Roman"/>
                <w:sz w:val="16"/>
                <w:szCs w:val="16"/>
              </w:rPr>
              <w:t xml:space="preserve"> </w:t>
            </w:r>
            <w:r w:rsidRPr="00961B30">
              <w:rPr>
                <w:rFonts w:ascii="Times New Roman" w:hAnsi="Times New Roman"/>
                <w:sz w:val="16"/>
                <w:szCs w:val="16"/>
              </w:rPr>
              <w:t>Городской округ город Сарапул,</w:t>
            </w:r>
            <w:r w:rsidRPr="00961B30">
              <w:rPr>
                <w:rFonts w:ascii="Times New Roman" w:eastAsia="Times New Roman" w:hAnsi="Times New Roman"/>
                <w:sz w:val="16"/>
                <w:szCs w:val="16"/>
              </w:rPr>
              <w:t xml:space="preserve"> </w:t>
            </w:r>
          </w:p>
          <w:p w:rsidR="008340AD" w:rsidRPr="000A66C4"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w:t>
            </w:r>
            <w:r>
              <w:rPr>
                <w:rFonts w:ascii="Times New Roman" w:eastAsia="Times New Roman" w:hAnsi="Times New Roman"/>
                <w:sz w:val="16"/>
                <w:szCs w:val="16"/>
              </w:rPr>
              <w:t xml:space="preserve">жилой район Дубровка, </w:t>
            </w:r>
            <w:r w:rsidRPr="000A66C4">
              <w:rPr>
                <w:rFonts w:ascii="Times New Roman" w:eastAsia="Times New Roman" w:hAnsi="Times New Roman"/>
                <w:sz w:val="16"/>
                <w:szCs w:val="16"/>
              </w:rPr>
              <w:t xml:space="preserve">ул. </w:t>
            </w:r>
            <w:r>
              <w:rPr>
                <w:rFonts w:ascii="Times New Roman" w:eastAsia="Times New Roman" w:hAnsi="Times New Roman"/>
                <w:sz w:val="16"/>
                <w:szCs w:val="16"/>
              </w:rPr>
              <w:t>Мира, 2ц</w:t>
            </w:r>
          </w:p>
        </w:tc>
        <w:tc>
          <w:tcPr>
            <w:tcW w:w="851" w:type="dxa"/>
            <w:tcBorders>
              <w:top w:val="single" w:sz="4" w:space="0" w:color="auto"/>
              <w:left w:val="single" w:sz="4" w:space="0" w:color="auto"/>
              <w:bottom w:val="single" w:sz="4" w:space="0" w:color="auto"/>
              <w:right w:val="single" w:sz="4" w:space="0" w:color="auto"/>
            </w:tcBorders>
          </w:tcPr>
          <w:p w:rsidR="008340AD" w:rsidRPr="000A66C4" w:rsidRDefault="008340AD" w:rsidP="00696ACF">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1586</w:t>
            </w:r>
          </w:p>
        </w:tc>
        <w:tc>
          <w:tcPr>
            <w:tcW w:w="1417" w:type="dxa"/>
            <w:tcBorders>
              <w:top w:val="single" w:sz="4" w:space="0" w:color="auto"/>
              <w:left w:val="single" w:sz="4" w:space="0" w:color="auto"/>
              <w:bottom w:val="single" w:sz="4" w:space="0" w:color="auto"/>
              <w:right w:val="single" w:sz="4" w:space="0" w:color="auto"/>
            </w:tcBorders>
          </w:tcPr>
          <w:p w:rsidR="008340AD" w:rsidRPr="000A66C4" w:rsidRDefault="008340AD" w:rsidP="00696ACF">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636</w:t>
            </w:r>
            <w:r w:rsidRPr="000A66C4">
              <w:rPr>
                <w:rFonts w:ascii="Times New Roman" w:eastAsia="Times New Roman" w:hAnsi="Times New Roman"/>
                <w:sz w:val="16"/>
                <w:szCs w:val="16"/>
              </w:rPr>
              <w:t>:</w:t>
            </w:r>
            <w:r>
              <w:rPr>
                <w:rFonts w:ascii="Times New Roman" w:eastAsia="Times New Roman" w:hAnsi="Times New Roman"/>
                <w:sz w:val="16"/>
                <w:szCs w:val="16"/>
              </w:rPr>
              <w:t>207</w:t>
            </w:r>
          </w:p>
        </w:tc>
        <w:tc>
          <w:tcPr>
            <w:tcW w:w="1559" w:type="dxa"/>
            <w:tcBorders>
              <w:top w:val="single" w:sz="4" w:space="0" w:color="auto"/>
              <w:left w:val="single" w:sz="4" w:space="0" w:color="auto"/>
              <w:bottom w:val="single" w:sz="4" w:space="0" w:color="auto"/>
              <w:right w:val="single" w:sz="4" w:space="0" w:color="auto"/>
            </w:tcBorders>
          </w:tcPr>
          <w:p w:rsidR="008340AD" w:rsidRPr="000A66C4" w:rsidRDefault="008340AD" w:rsidP="00696ACF">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265</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Двести шестьдесят пять тысяч</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№С-</w:t>
            </w:r>
            <w:r>
              <w:rPr>
                <w:rFonts w:ascii="Times New Roman" w:eastAsia="Times New Roman" w:hAnsi="Times New Roman"/>
                <w:bCs/>
                <w:color w:val="000000"/>
                <w:sz w:val="16"/>
                <w:szCs w:val="16"/>
              </w:rPr>
              <w:t>19</w:t>
            </w:r>
            <w:r w:rsidRPr="000A66C4">
              <w:rPr>
                <w:rFonts w:ascii="Times New Roman" w:eastAsia="Times New Roman" w:hAnsi="Times New Roman"/>
                <w:bCs/>
                <w:color w:val="000000"/>
                <w:sz w:val="16"/>
                <w:szCs w:val="16"/>
              </w:rPr>
              <w:t xml:space="preserve">/20 от </w:t>
            </w:r>
            <w:r>
              <w:rPr>
                <w:rFonts w:ascii="Times New Roman" w:eastAsia="Times New Roman" w:hAnsi="Times New Roman"/>
                <w:bCs/>
                <w:color w:val="000000"/>
                <w:sz w:val="16"/>
                <w:szCs w:val="16"/>
              </w:rPr>
              <w:t>13</w:t>
            </w:r>
            <w:r w:rsidRPr="000A66C4">
              <w:rPr>
                <w:rFonts w:ascii="Times New Roman" w:eastAsia="Times New Roman" w:hAnsi="Times New Roman"/>
                <w:bCs/>
                <w:color w:val="000000"/>
                <w:sz w:val="16"/>
                <w:szCs w:val="16"/>
              </w:rPr>
              <w:t>.0</w:t>
            </w:r>
            <w:r>
              <w:rPr>
                <w:rFonts w:ascii="Times New Roman" w:eastAsia="Times New Roman" w:hAnsi="Times New Roman"/>
                <w:bCs/>
                <w:color w:val="000000"/>
                <w:sz w:val="16"/>
                <w:szCs w:val="16"/>
              </w:rPr>
              <w:t>5</w:t>
            </w:r>
            <w:r w:rsidRPr="000A66C4">
              <w:rPr>
                <w:rFonts w:ascii="Times New Roman" w:eastAsia="Times New Roman" w:hAnsi="Times New Roman"/>
                <w:bCs/>
                <w:color w:val="000000"/>
                <w:sz w:val="16"/>
                <w:szCs w:val="16"/>
              </w:rPr>
              <w:t>.2020 г.).</w:t>
            </w:r>
          </w:p>
        </w:tc>
        <w:tc>
          <w:tcPr>
            <w:tcW w:w="1418" w:type="dxa"/>
            <w:tcBorders>
              <w:top w:val="single" w:sz="4" w:space="0" w:color="auto"/>
              <w:left w:val="single" w:sz="4" w:space="0" w:color="auto"/>
              <w:bottom w:val="single" w:sz="4" w:space="0" w:color="auto"/>
              <w:right w:val="single" w:sz="4" w:space="0" w:color="auto"/>
            </w:tcBorders>
          </w:tcPr>
          <w:p w:rsidR="008340AD" w:rsidRPr="000A66C4" w:rsidRDefault="008340AD" w:rsidP="00696ACF">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53 000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Пятьдесят три тысячи</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134" w:type="dxa"/>
            <w:tcBorders>
              <w:top w:val="single" w:sz="4" w:space="0" w:color="auto"/>
              <w:left w:val="single" w:sz="4" w:space="0" w:color="auto"/>
              <w:bottom w:val="single" w:sz="4" w:space="0" w:color="auto"/>
              <w:right w:val="single" w:sz="4" w:space="0" w:color="auto"/>
            </w:tcBorders>
          </w:tcPr>
          <w:p w:rsidR="008340AD" w:rsidRPr="000A66C4" w:rsidRDefault="008340AD" w:rsidP="00696ACF">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7 950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Семь тысяч девятьсот пятьдесят)</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8340AD" w:rsidRDefault="008340AD" w:rsidP="00696ACF">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05.02.21г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15.03.21</w:t>
            </w:r>
            <w:r w:rsidRPr="000A66C4">
              <w:rPr>
                <w:rFonts w:ascii="Times New Roman" w:eastAsia="Times New Roman" w:hAnsi="Times New Roman"/>
                <w:sz w:val="16"/>
                <w:szCs w:val="16"/>
              </w:rPr>
              <w:t>г.</w:t>
            </w:r>
          </w:p>
          <w:p w:rsidR="008340AD" w:rsidRDefault="008340AD" w:rsidP="00696ACF">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8340AD" w:rsidRPr="000A66C4" w:rsidRDefault="008340AD" w:rsidP="00696ACF">
            <w:pPr>
              <w:spacing w:line="276" w:lineRule="auto"/>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340AD" w:rsidRDefault="008340AD" w:rsidP="00696ACF">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19.03.21г.</w:t>
            </w:r>
          </w:p>
          <w:p w:rsidR="008340AD" w:rsidRDefault="008340AD" w:rsidP="00696ACF">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11 час. </w:t>
            </w:r>
          </w:p>
          <w:p w:rsidR="008340AD" w:rsidRDefault="008340AD" w:rsidP="00696ACF">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8340AD" w:rsidRPr="000A66C4" w:rsidRDefault="008340AD" w:rsidP="00696ACF">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8340AD" w:rsidRDefault="008340AD" w:rsidP="008340AD">
      <w:pPr>
        <w:spacing w:after="120"/>
        <w:jc w:val="both"/>
        <w:rPr>
          <w:rFonts w:ascii="Times New Roman" w:eastAsia="Times New Roman" w:hAnsi="Times New Roman"/>
          <w:b/>
          <w:color w:val="000000"/>
          <w:sz w:val="22"/>
          <w:szCs w:val="22"/>
        </w:rPr>
      </w:pPr>
    </w:p>
    <w:p w:rsidR="008340AD" w:rsidRPr="00437941" w:rsidRDefault="008340AD" w:rsidP="008340AD">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8340AD" w:rsidRDefault="008340AD" w:rsidP="008340AD">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p>
    <w:p w:rsidR="008340AD" w:rsidRPr="00437941" w:rsidRDefault="008340AD" w:rsidP="008340AD">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8340AD" w:rsidRPr="00437941" w:rsidRDefault="008340AD" w:rsidP="008340AD">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8340AD" w:rsidRPr="00437941" w:rsidRDefault="008340AD" w:rsidP="008340AD">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8340AD" w:rsidRPr="00437941" w:rsidRDefault="008340AD" w:rsidP="008340AD">
      <w:pPr>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8340AD" w:rsidRDefault="008340AD" w:rsidP="008340AD">
      <w:pPr>
        <w:spacing w:after="120"/>
        <w:ind w:left="-142" w:right="-284"/>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06.05.2020г. № 655</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8340AD" w:rsidRPr="002D10A4" w:rsidRDefault="008340AD" w:rsidP="008340AD">
      <w:pPr>
        <w:spacing w:after="120"/>
        <w:ind w:left="-142" w:right="-284"/>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06</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05</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20</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655</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8340AD" w:rsidRPr="00635574" w:rsidRDefault="008340AD" w:rsidP="008340AD">
      <w:pPr>
        <w:spacing w:after="120"/>
        <w:ind w:left="-142" w:right="-284"/>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«__» ______ 2021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____</w:t>
      </w:r>
      <w:r w:rsidRPr="00635574">
        <w:rPr>
          <w:rFonts w:ascii="Times New Roman" w:eastAsia="Times New Roman" w:hAnsi="Times New Roman"/>
          <w:bCs/>
          <w:color w:val="000000"/>
          <w:sz w:val="22"/>
          <w:szCs w:val="22"/>
        </w:rPr>
        <w:t>.</w:t>
      </w:r>
    </w:p>
    <w:p w:rsidR="008340AD" w:rsidRPr="00437941" w:rsidRDefault="008340AD" w:rsidP="008340AD">
      <w:pPr>
        <w:spacing w:after="120"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5</w:t>
      </w:r>
      <w:r w:rsidRPr="00437941">
        <w:rPr>
          <w:rFonts w:ascii="Times New Roman" w:eastAsia="Times New Roman" w:hAnsi="Times New Roman"/>
          <w:color w:val="000000"/>
          <w:sz w:val="22"/>
          <w:szCs w:val="22"/>
        </w:rPr>
        <w:t xml:space="preserve"> лет.</w:t>
      </w:r>
    </w:p>
    <w:p w:rsidR="008340AD" w:rsidRDefault="008340AD" w:rsidP="008340AD">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8340AD" w:rsidRPr="00B5223D" w:rsidRDefault="008340AD" w:rsidP="008340AD">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Pr>
          <w:rFonts w:ascii="Times New Roman" w:eastAsia="Times New Roman" w:hAnsi="Times New Roman"/>
          <w:bCs/>
          <w:color w:val="000000"/>
          <w:sz w:val="22"/>
          <w:szCs w:val="22"/>
        </w:rPr>
        <w:t>о</w:t>
      </w:r>
      <w:r w:rsidRPr="00B5223D">
        <w:rPr>
          <w:rFonts w:ascii="Times New Roman" w:eastAsia="Times New Roman" w:hAnsi="Times New Roman"/>
          <w:bCs/>
          <w:color w:val="000000"/>
          <w:sz w:val="22"/>
          <w:szCs w:val="22"/>
        </w:rPr>
        <w:t xml:space="preserve">хранная зона водопровода д 500 </w:t>
      </w:r>
      <w:r>
        <w:rPr>
          <w:rFonts w:ascii="Times New Roman" w:eastAsia="Times New Roman" w:hAnsi="Times New Roman"/>
          <w:bCs/>
          <w:color w:val="000000"/>
          <w:sz w:val="22"/>
          <w:szCs w:val="22"/>
        </w:rPr>
        <w:t>10 метров от оси в обе стороны (согласно градостроительному плану земельного участка)</w:t>
      </w:r>
      <w:r w:rsidRPr="00B5223D">
        <w:rPr>
          <w:rFonts w:ascii="Times New Roman" w:eastAsia="Times New Roman" w:hAnsi="Times New Roman"/>
          <w:sz w:val="22"/>
          <w:szCs w:val="22"/>
        </w:rPr>
        <w:t>.</w:t>
      </w:r>
    </w:p>
    <w:p w:rsidR="008340AD" w:rsidRDefault="008340AD" w:rsidP="008340AD">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ED259B">
        <w:rPr>
          <w:rFonts w:ascii="Times New Roman" w:hAnsi="Times New Roman"/>
          <w:sz w:val="22"/>
          <w:szCs w:val="22"/>
        </w:rPr>
        <w:t>«</w:t>
      </w:r>
      <w:r>
        <w:rPr>
          <w:rFonts w:ascii="Times New Roman" w:hAnsi="Times New Roman"/>
          <w:sz w:val="22"/>
          <w:szCs w:val="22"/>
        </w:rPr>
        <w:t>склады (код 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складирование пиломатериалов»</w:t>
      </w:r>
      <w:r w:rsidRPr="00ED259B">
        <w:rPr>
          <w:rFonts w:ascii="Times New Roman" w:hAnsi="Times New Roman"/>
          <w:sz w:val="22"/>
          <w:szCs w:val="22"/>
        </w:rPr>
        <w:t>.</w:t>
      </w:r>
      <w:r w:rsidRPr="00437941">
        <w:rPr>
          <w:rFonts w:ascii="Times New Roman" w:eastAsia="Times New Roman" w:hAnsi="Times New Roman"/>
          <w:bCs/>
          <w:color w:val="000000"/>
          <w:sz w:val="22"/>
          <w:szCs w:val="22"/>
        </w:rPr>
        <w:t xml:space="preserve"> </w:t>
      </w:r>
    </w:p>
    <w:p w:rsidR="008340AD" w:rsidRPr="00437941" w:rsidRDefault="008340AD" w:rsidP="008340AD">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961B30">
        <w:rPr>
          <w:rFonts w:ascii="Times New Roman" w:eastAsia="Times New Roman" w:hAnsi="Times New Roman"/>
          <w:bCs/>
          <w:sz w:val="22"/>
          <w:szCs w:val="22"/>
        </w:rPr>
        <w:t>: размещение</w:t>
      </w:r>
      <w:r>
        <w:rPr>
          <w:rFonts w:ascii="Times New Roman" w:hAnsi="Times New Roman"/>
          <w:bCs/>
          <w:color w:val="000000"/>
          <w:sz w:val="22"/>
          <w:szCs w:val="22"/>
        </w:rPr>
        <w:t xml:space="preserve"> складов</w:t>
      </w:r>
      <w:r w:rsidRPr="00437941">
        <w:rPr>
          <w:rFonts w:ascii="Times New Roman" w:eastAsia="Times New Roman" w:hAnsi="Times New Roman"/>
          <w:bCs/>
          <w:color w:val="000000"/>
          <w:sz w:val="22"/>
          <w:szCs w:val="22"/>
        </w:rPr>
        <w:t>.</w:t>
      </w:r>
    </w:p>
    <w:p w:rsidR="008340AD" w:rsidRPr="00437941" w:rsidRDefault="008340AD" w:rsidP="008340AD">
      <w:pPr>
        <w:tabs>
          <w:tab w:val="center" w:pos="0"/>
          <w:tab w:val="left" w:pos="5841"/>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8340AD" w:rsidRDefault="008340AD" w:rsidP="008340AD">
      <w:pPr>
        <w:ind w:leftChars="-300" w:left="-600" w:right="-284"/>
        <w:jc w:val="both"/>
        <w:rPr>
          <w:rFonts w:ascii="Times New Roman" w:hAnsi="Times New Roman"/>
          <w:bCs/>
          <w:color w:val="000000"/>
          <w:sz w:val="22"/>
          <w:szCs w:val="22"/>
        </w:rPr>
      </w:pPr>
      <w:r>
        <w:rPr>
          <w:rFonts w:ascii="Times New Roman" w:hAnsi="Times New Roman"/>
          <w:b/>
          <w:color w:val="000000"/>
          <w:sz w:val="22"/>
          <w:szCs w:val="22"/>
        </w:rPr>
        <w:t xml:space="preserve">       Территориальная зона: </w:t>
      </w:r>
      <w:r>
        <w:rPr>
          <w:rFonts w:ascii="Times New Roman" w:hAnsi="Times New Roman"/>
          <w:bCs/>
          <w:color w:val="000000"/>
          <w:sz w:val="22"/>
          <w:szCs w:val="22"/>
        </w:rPr>
        <w:t xml:space="preserve"> Зона </w:t>
      </w:r>
      <w:proofErr w:type="gramStart"/>
      <w:r>
        <w:rPr>
          <w:rFonts w:ascii="Times New Roman" w:hAnsi="Times New Roman"/>
          <w:bCs/>
          <w:color w:val="000000"/>
          <w:sz w:val="22"/>
          <w:szCs w:val="22"/>
        </w:rPr>
        <w:t>многофункциональной</w:t>
      </w:r>
      <w:proofErr w:type="gramEnd"/>
      <w:r>
        <w:rPr>
          <w:rFonts w:ascii="Times New Roman" w:hAnsi="Times New Roman"/>
          <w:bCs/>
          <w:color w:val="000000"/>
          <w:sz w:val="22"/>
          <w:szCs w:val="22"/>
        </w:rPr>
        <w:t xml:space="preserve"> производственной и общественно-деловой  </w:t>
      </w:r>
    </w:p>
    <w:p w:rsidR="008340AD" w:rsidRDefault="008340AD" w:rsidP="008340AD">
      <w:pPr>
        <w:ind w:leftChars="-300" w:left="-600" w:right="-284"/>
        <w:jc w:val="both"/>
        <w:rPr>
          <w:rFonts w:ascii="Times New Roman" w:hAnsi="Times New Roman"/>
          <w:bCs/>
          <w:color w:val="000000"/>
          <w:sz w:val="22"/>
          <w:szCs w:val="22"/>
        </w:rPr>
      </w:pPr>
      <w:r>
        <w:rPr>
          <w:rFonts w:ascii="Times New Roman" w:hAnsi="Times New Roman"/>
          <w:b/>
          <w:color w:val="000000"/>
          <w:sz w:val="22"/>
          <w:szCs w:val="22"/>
        </w:rPr>
        <w:lastRenderedPageBreak/>
        <w:t xml:space="preserve">        </w:t>
      </w:r>
      <w:r>
        <w:rPr>
          <w:rFonts w:ascii="Times New Roman" w:hAnsi="Times New Roman"/>
          <w:bCs/>
          <w:color w:val="000000"/>
          <w:sz w:val="22"/>
          <w:szCs w:val="22"/>
        </w:rPr>
        <w:t>застройки - ПД:</w:t>
      </w:r>
    </w:p>
    <w:p w:rsidR="008340AD" w:rsidRPr="00E80AC5" w:rsidRDefault="008340AD" w:rsidP="008340AD">
      <w:pPr>
        <w:ind w:leftChars="-300" w:left="-600" w:right="-284"/>
        <w:jc w:val="both"/>
        <w:rPr>
          <w:rFonts w:ascii="Times New Roman" w:hAnsi="Times New Roman"/>
          <w:bCs/>
          <w:color w:val="000000"/>
          <w:sz w:val="22"/>
          <w:szCs w:val="22"/>
        </w:rPr>
      </w:pPr>
      <w:r w:rsidRPr="00E80AC5">
        <w:rPr>
          <w:rFonts w:ascii="Times New Roman" w:hAnsi="Times New Roman"/>
          <w:color w:val="000000"/>
          <w:sz w:val="22"/>
          <w:szCs w:val="22"/>
        </w:rPr>
        <w:t xml:space="preserve">       </w:t>
      </w:r>
      <w:r w:rsidRPr="00E80AC5">
        <w:rPr>
          <w:rFonts w:ascii="Times New Roman" w:hAnsi="Times New Roman"/>
          <w:sz w:val="22"/>
          <w:szCs w:val="22"/>
        </w:rPr>
        <w:t>Зона предназначена</w:t>
      </w:r>
      <w:r w:rsidRPr="00E80AC5">
        <w:rPr>
          <w:rFonts w:ascii="Times New Roman" w:hAnsi="Times New Roman"/>
          <w:color w:val="FF0000"/>
          <w:sz w:val="22"/>
          <w:szCs w:val="22"/>
        </w:rPr>
        <w:t xml:space="preserve"> </w:t>
      </w:r>
      <w:r w:rsidRPr="00E80AC5">
        <w:rPr>
          <w:rFonts w:ascii="Times New Roman" w:hAnsi="Times New Roman"/>
          <w:color w:val="000000"/>
          <w:sz w:val="22"/>
          <w:szCs w:val="22"/>
        </w:rPr>
        <w:t>для размещения коммунальных объектов, складских предприятий, торговых и офисных объектов, гаражных кооперативов и обеспечивающих их функционирование инженерных объектов.</w:t>
      </w:r>
    </w:p>
    <w:p w:rsidR="008340AD" w:rsidRDefault="008340AD" w:rsidP="008340AD">
      <w:pPr>
        <w:pStyle w:val="a6"/>
        <w:tabs>
          <w:tab w:val="center" w:pos="0"/>
        </w:tabs>
        <w:ind w:left="-720" w:right="-284"/>
        <w:rPr>
          <w:rFonts w:ascii="Times New Roman" w:hAnsi="Times New Roman"/>
          <w:color w:val="000000"/>
          <w:sz w:val="22"/>
        </w:rPr>
      </w:pPr>
      <w:r>
        <w:rPr>
          <w:rFonts w:ascii="Times New Roman" w:hAnsi="Times New Roman"/>
          <w:color w:val="000000"/>
          <w:sz w:val="22"/>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977"/>
        <w:gridCol w:w="2835"/>
        <w:gridCol w:w="1559"/>
      </w:tblGrid>
      <w:tr w:rsidR="008340AD" w:rsidRPr="00E80AC5" w:rsidTr="00696ACF">
        <w:trPr>
          <w:cantSplit/>
        </w:trPr>
        <w:tc>
          <w:tcPr>
            <w:tcW w:w="2268" w:type="dxa"/>
            <w:vMerge w:val="restart"/>
            <w:shd w:val="clear" w:color="auto" w:fill="auto"/>
            <w:vAlign w:val="center"/>
          </w:tcPr>
          <w:p w:rsidR="008340AD" w:rsidRPr="00E80AC5" w:rsidRDefault="008340AD" w:rsidP="008340AD">
            <w:pPr>
              <w:pStyle w:val="af1"/>
              <w:ind w:right="-284"/>
              <w:rPr>
                <w:color w:val="000000"/>
                <w:sz w:val="22"/>
                <w:szCs w:val="22"/>
              </w:rPr>
            </w:pPr>
            <w:r w:rsidRPr="00E80AC5">
              <w:rPr>
                <w:color w:val="000000"/>
                <w:sz w:val="22"/>
                <w:szCs w:val="22"/>
              </w:rPr>
              <w:t>Склады (6.9)</w:t>
            </w:r>
          </w:p>
        </w:tc>
        <w:tc>
          <w:tcPr>
            <w:tcW w:w="2977" w:type="dxa"/>
            <w:vMerge w:val="restart"/>
          </w:tcPr>
          <w:p w:rsidR="008340AD" w:rsidRPr="00E80AC5" w:rsidRDefault="008340AD" w:rsidP="008340AD">
            <w:pPr>
              <w:pStyle w:val="af1"/>
              <w:ind w:right="-284"/>
              <w:rPr>
                <w:color w:val="000000"/>
                <w:sz w:val="22"/>
                <w:szCs w:val="22"/>
              </w:rPr>
            </w:pPr>
            <w:proofErr w:type="gramStart"/>
            <w:r w:rsidRPr="00E80AC5">
              <w:rPr>
                <w:color w:val="000000"/>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shd w:val="clear" w:color="auto" w:fill="auto"/>
            <w:vAlign w:val="center"/>
          </w:tcPr>
          <w:p w:rsidR="008340AD" w:rsidRPr="00E80AC5" w:rsidRDefault="008340AD" w:rsidP="008340AD">
            <w:pPr>
              <w:pStyle w:val="af1"/>
              <w:ind w:right="-284"/>
              <w:rPr>
                <w:color w:val="000000"/>
                <w:sz w:val="22"/>
                <w:szCs w:val="22"/>
              </w:rPr>
            </w:pPr>
            <w:r w:rsidRPr="00E80AC5">
              <w:rPr>
                <w:color w:val="000000"/>
                <w:sz w:val="22"/>
                <w:szCs w:val="22"/>
              </w:rPr>
              <w:t>Минимальный размер земельного участка, кв. м</w:t>
            </w:r>
          </w:p>
        </w:tc>
        <w:tc>
          <w:tcPr>
            <w:tcW w:w="1559" w:type="dxa"/>
            <w:vAlign w:val="center"/>
          </w:tcPr>
          <w:p w:rsidR="008340AD" w:rsidRPr="00E80AC5" w:rsidRDefault="008340AD" w:rsidP="008340AD">
            <w:pPr>
              <w:pStyle w:val="af"/>
              <w:ind w:right="-284"/>
              <w:rPr>
                <w:color w:val="000000"/>
                <w:sz w:val="22"/>
                <w:szCs w:val="22"/>
              </w:rPr>
            </w:pPr>
            <w:r w:rsidRPr="00E80AC5">
              <w:rPr>
                <w:color w:val="000000"/>
                <w:sz w:val="22"/>
                <w:szCs w:val="22"/>
              </w:rPr>
              <w:t>1000</w:t>
            </w:r>
          </w:p>
        </w:tc>
      </w:tr>
      <w:tr w:rsidR="008340AD" w:rsidRPr="00E80AC5" w:rsidTr="00696ACF">
        <w:trPr>
          <w:cantSplit/>
        </w:trPr>
        <w:tc>
          <w:tcPr>
            <w:tcW w:w="2268" w:type="dxa"/>
            <w:vMerge/>
            <w:shd w:val="clear" w:color="auto" w:fill="auto"/>
          </w:tcPr>
          <w:p w:rsidR="008340AD" w:rsidRPr="00E80AC5" w:rsidRDefault="008340AD" w:rsidP="008340AD">
            <w:pPr>
              <w:pStyle w:val="af1"/>
              <w:ind w:right="-284"/>
              <w:rPr>
                <w:color w:val="000000"/>
                <w:sz w:val="22"/>
                <w:szCs w:val="22"/>
              </w:rPr>
            </w:pPr>
          </w:p>
        </w:tc>
        <w:tc>
          <w:tcPr>
            <w:tcW w:w="2977" w:type="dxa"/>
            <w:vMerge/>
          </w:tcPr>
          <w:p w:rsidR="008340AD" w:rsidRPr="00E80AC5" w:rsidRDefault="008340AD" w:rsidP="008340AD">
            <w:pPr>
              <w:pStyle w:val="af1"/>
              <w:ind w:right="-284"/>
              <w:rPr>
                <w:color w:val="000000"/>
                <w:sz w:val="22"/>
                <w:szCs w:val="22"/>
              </w:rPr>
            </w:pPr>
          </w:p>
        </w:tc>
        <w:tc>
          <w:tcPr>
            <w:tcW w:w="2835" w:type="dxa"/>
            <w:shd w:val="clear" w:color="auto" w:fill="auto"/>
            <w:vAlign w:val="center"/>
          </w:tcPr>
          <w:p w:rsidR="008340AD" w:rsidRPr="00E80AC5" w:rsidRDefault="008340AD" w:rsidP="008340AD">
            <w:pPr>
              <w:pStyle w:val="af1"/>
              <w:ind w:right="-284"/>
              <w:rPr>
                <w:color w:val="000000"/>
                <w:sz w:val="22"/>
                <w:szCs w:val="22"/>
              </w:rPr>
            </w:pPr>
            <w:r w:rsidRPr="00E80AC5">
              <w:rPr>
                <w:color w:val="000000"/>
                <w:sz w:val="22"/>
                <w:szCs w:val="22"/>
              </w:rPr>
              <w:t>Максимальный размер земельного участка, кв. м</w:t>
            </w:r>
          </w:p>
        </w:tc>
        <w:tc>
          <w:tcPr>
            <w:tcW w:w="1559" w:type="dxa"/>
            <w:vAlign w:val="center"/>
          </w:tcPr>
          <w:p w:rsidR="008340AD" w:rsidRPr="00E80AC5" w:rsidRDefault="008340AD" w:rsidP="008340AD">
            <w:pPr>
              <w:pStyle w:val="af"/>
              <w:ind w:right="-284"/>
              <w:rPr>
                <w:color w:val="000000"/>
                <w:sz w:val="22"/>
                <w:szCs w:val="22"/>
              </w:rPr>
            </w:pPr>
            <w:r w:rsidRPr="00E80AC5">
              <w:rPr>
                <w:color w:val="000000"/>
                <w:sz w:val="22"/>
                <w:szCs w:val="22"/>
              </w:rPr>
              <w:t>определяется проектом</w:t>
            </w:r>
          </w:p>
        </w:tc>
      </w:tr>
      <w:tr w:rsidR="008340AD" w:rsidRPr="00E80AC5" w:rsidTr="00696ACF">
        <w:trPr>
          <w:cantSplit/>
        </w:trPr>
        <w:tc>
          <w:tcPr>
            <w:tcW w:w="2268" w:type="dxa"/>
            <w:vMerge/>
            <w:shd w:val="clear" w:color="auto" w:fill="auto"/>
          </w:tcPr>
          <w:p w:rsidR="008340AD" w:rsidRPr="00E80AC5" w:rsidRDefault="008340AD" w:rsidP="008340AD">
            <w:pPr>
              <w:pStyle w:val="af1"/>
              <w:ind w:right="-284"/>
              <w:rPr>
                <w:color w:val="000000"/>
                <w:sz w:val="22"/>
                <w:szCs w:val="22"/>
              </w:rPr>
            </w:pPr>
          </w:p>
        </w:tc>
        <w:tc>
          <w:tcPr>
            <w:tcW w:w="2977" w:type="dxa"/>
            <w:vMerge/>
          </w:tcPr>
          <w:p w:rsidR="008340AD" w:rsidRPr="00E80AC5" w:rsidRDefault="008340AD" w:rsidP="008340AD">
            <w:pPr>
              <w:pStyle w:val="af1"/>
              <w:ind w:right="-284"/>
              <w:rPr>
                <w:color w:val="000000"/>
                <w:sz w:val="22"/>
                <w:szCs w:val="22"/>
              </w:rPr>
            </w:pPr>
          </w:p>
        </w:tc>
        <w:tc>
          <w:tcPr>
            <w:tcW w:w="2835" w:type="dxa"/>
            <w:shd w:val="clear" w:color="auto" w:fill="auto"/>
            <w:vAlign w:val="center"/>
          </w:tcPr>
          <w:p w:rsidR="008340AD" w:rsidRPr="00E80AC5" w:rsidRDefault="008340AD" w:rsidP="008340AD">
            <w:pPr>
              <w:pStyle w:val="af1"/>
              <w:ind w:right="-284"/>
              <w:rPr>
                <w:color w:val="000000"/>
                <w:sz w:val="22"/>
                <w:szCs w:val="22"/>
              </w:rPr>
            </w:pPr>
            <w:r w:rsidRPr="00E80AC5">
              <w:rPr>
                <w:color w:val="000000"/>
                <w:sz w:val="22"/>
                <w:szCs w:val="22"/>
              </w:rPr>
              <w:t xml:space="preserve">Предельное количество этажей </w:t>
            </w:r>
          </w:p>
        </w:tc>
        <w:tc>
          <w:tcPr>
            <w:tcW w:w="1559" w:type="dxa"/>
            <w:vAlign w:val="center"/>
          </w:tcPr>
          <w:p w:rsidR="008340AD" w:rsidRPr="00E80AC5" w:rsidRDefault="008340AD" w:rsidP="008340AD">
            <w:pPr>
              <w:pStyle w:val="af"/>
              <w:ind w:right="-284"/>
              <w:rPr>
                <w:color w:val="000000"/>
                <w:sz w:val="22"/>
                <w:szCs w:val="22"/>
              </w:rPr>
            </w:pPr>
            <w:r w:rsidRPr="00E80AC5">
              <w:rPr>
                <w:color w:val="000000"/>
                <w:sz w:val="22"/>
                <w:szCs w:val="22"/>
              </w:rPr>
              <w:t>2</w:t>
            </w:r>
          </w:p>
        </w:tc>
      </w:tr>
      <w:tr w:rsidR="008340AD" w:rsidRPr="00E80AC5" w:rsidTr="00696ACF">
        <w:trPr>
          <w:cantSplit/>
        </w:trPr>
        <w:tc>
          <w:tcPr>
            <w:tcW w:w="2268" w:type="dxa"/>
            <w:vMerge/>
            <w:shd w:val="clear" w:color="auto" w:fill="auto"/>
          </w:tcPr>
          <w:p w:rsidR="008340AD" w:rsidRPr="00E80AC5" w:rsidRDefault="008340AD" w:rsidP="008340AD">
            <w:pPr>
              <w:pStyle w:val="af1"/>
              <w:ind w:right="-284"/>
              <w:rPr>
                <w:color w:val="000000"/>
                <w:sz w:val="22"/>
                <w:szCs w:val="22"/>
              </w:rPr>
            </w:pPr>
          </w:p>
        </w:tc>
        <w:tc>
          <w:tcPr>
            <w:tcW w:w="2977" w:type="dxa"/>
            <w:vMerge/>
          </w:tcPr>
          <w:p w:rsidR="008340AD" w:rsidRPr="00E80AC5" w:rsidRDefault="008340AD" w:rsidP="008340AD">
            <w:pPr>
              <w:pStyle w:val="af1"/>
              <w:ind w:right="-284"/>
              <w:rPr>
                <w:color w:val="000000"/>
                <w:sz w:val="22"/>
                <w:szCs w:val="22"/>
              </w:rPr>
            </w:pPr>
          </w:p>
        </w:tc>
        <w:tc>
          <w:tcPr>
            <w:tcW w:w="2835" w:type="dxa"/>
            <w:shd w:val="clear" w:color="auto" w:fill="auto"/>
            <w:vAlign w:val="center"/>
          </w:tcPr>
          <w:p w:rsidR="008340AD" w:rsidRPr="00E80AC5" w:rsidRDefault="008340AD" w:rsidP="008340AD">
            <w:pPr>
              <w:pStyle w:val="af1"/>
              <w:ind w:right="-284"/>
              <w:rPr>
                <w:color w:val="000000"/>
                <w:sz w:val="22"/>
                <w:szCs w:val="22"/>
              </w:rPr>
            </w:pPr>
            <w:r w:rsidRPr="00E80AC5">
              <w:rPr>
                <w:color w:val="000000"/>
                <w:sz w:val="22"/>
                <w:szCs w:val="22"/>
              </w:rPr>
              <w:t>Максимальный процент застройки</w:t>
            </w:r>
          </w:p>
        </w:tc>
        <w:tc>
          <w:tcPr>
            <w:tcW w:w="1559" w:type="dxa"/>
            <w:vAlign w:val="center"/>
          </w:tcPr>
          <w:p w:rsidR="008340AD" w:rsidRPr="00E80AC5" w:rsidRDefault="008340AD" w:rsidP="008340AD">
            <w:pPr>
              <w:pStyle w:val="af"/>
              <w:ind w:right="-284"/>
              <w:rPr>
                <w:color w:val="000000"/>
                <w:sz w:val="22"/>
                <w:szCs w:val="22"/>
              </w:rPr>
            </w:pPr>
            <w:r w:rsidRPr="00E80AC5">
              <w:rPr>
                <w:color w:val="000000"/>
                <w:sz w:val="22"/>
                <w:szCs w:val="22"/>
              </w:rPr>
              <w:t>50</w:t>
            </w:r>
          </w:p>
        </w:tc>
      </w:tr>
      <w:tr w:rsidR="008340AD" w:rsidRPr="00E80AC5" w:rsidTr="00696ACF">
        <w:trPr>
          <w:cantSplit/>
        </w:trPr>
        <w:tc>
          <w:tcPr>
            <w:tcW w:w="2268" w:type="dxa"/>
            <w:vMerge/>
            <w:shd w:val="clear" w:color="auto" w:fill="auto"/>
          </w:tcPr>
          <w:p w:rsidR="008340AD" w:rsidRPr="00E80AC5" w:rsidRDefault="008340AD" w:rsidP="008340AD">
            <w:pPr>
              <w:pStyle w:val="af1"/>
              <w:ind w:right="-284"/>
              <w:rPr>
                <w:color w:val="000000"/>
                <w:sz w:val="22"/>
                <w:szCs w:val="22"/>
              </w:rPr>
            </w:pPr>
          </w:p>
        </w:tc>
        <w:tc>
          <w:tcPr>
            <w:tcW w:w="2977" w:type="dxa"/>
            <w:vMerge/>
          </w:tcPr>
          <w:p w:rsidR="008340AD" w:rsidRPr="00E80AC5" w:rsidRDefault="008340AD" w:rsidP="008340AD">
            <w:pPr>
              <w:pStyle w:val="af1"/>
              <w:ind w:right="-284"/>
              <w:rPr>
                <w:color w:val="000000"/>
                <w:sz w:val="22"/>
                <w:szCs w:val="22"/>
              </w:rPr>
            </w:pPr>
          </w:p>
        </w:tc>
        <w:tc>
          <w:tcPr>
            <w:tcW w:w="2835" w:type="dxa"/>
            <w:shd w:val="clear" w:color="auto" w:fill="auto"/>
            <w:vAlign w:val="center"/>
          </w:tcPr>
          <w:p w:rsidR="008340AD" w:rsidRPr="00E80AC5" w:rsidRDefault="008340AD" w:rsidP="008340AD">
            <w:pPr>
              <w:pStyle w:val="af1"/>
              <w:ind w:right="-284"/>
              <w:rPr>
                <w:color w:val="000000"/>
                <w:sz w:val="22"/>
                <w:szCs w:val="22"/>
              </w:rPr>
            </w:pPr>
            <w:r w:rsidRPr="00E80AC5">
              <w:rPr>
                <w:color w:val="000000"/>
                <w:sz w:val="22"/>
                <w:szCs w:val="22"/>
              </w:rPr>
              <w:t xml:space="preserve">Минимальный отступ строений от красной линии, </w:t>
            </w:r>
            <w:proofErr w:type="gramStart"/>
            <w:r w:rsidRPr="00E80AC5">
              <w:rPr>
                <w:color w:val="000000"/>
                <w:sz w:val="22"/>
                <w:szCs w:val="22"/>
              </w:rPr>
              <w:t>м</w:t>
            </w:r>
            <w:proofErr w:type="gramEnd"/>
          </w:p>
        </w:tc>
        <w:tc>
          <w:tcPr>
            <w:tcW w:w="1559" w:type="dxa"/>
            <w:vAlign w:val="center"/>
          </w:tcPr>
          <w:p w:rsidR="008340AD" w:rsidRPr="00E80AC5" w:rsidRDefault="008340AD" w:rsidP="008340AD">
            <w:pPr>
              <w:pStyle w:val="af"/>
              <w:ind w:right="-284"/>
              <w:rPr>
                <w:color w:val="000000"/>
                <w:sz w:val="22"/>
                <w:szCs w:val="22"/>
              </w:rPr>
            </w:pPr>
            <w:r w:rsidRPr="00E80AC5">
              <w:rPr>
                <w:color w:val="000000"/>
                <w:sz w:val="22"/>
                <w:szCs w:val="22"/>
              </w:rPr>
              <w:t>5</w:t>
            </w:r>
          </w:p>
        </w:tc>
      </w:tr>
      <w:tr w:rsidR="008340AD" w:rsidRPr="00E80AC5" w:rsidTr="00696ACF">
        <w:trPr>
          <w:cantSplit/>
        </w:trPr>
        <w:tc>
          <w:tcPr>
            <w:tcW w:w="2268" w:type="dxa"/>
            <w:vMerge/>
            <w:shd w:val="clear" w:color="auto" w:fill="auto"/>
          </w:tcPr>
          <w:p w:rsidR="008340AD" w:rsidRPr="00E80AC5" w:rsidRDefault="008340AD" w:rsidP="008340AD">
            <w:pPr>
              <w:pStyle w:val="af1"/>
              <w:ind w:right="-284"/>
              <w:rPr>
                <w:color w:val="000000"/>
                <w:sz w:val="22"/>
                <w:szCs w:val="22"/>
              </w:rPr>
            </w:pPr>
          </w:p>
        </w:tc>
        <w:tc>
          <w:tcPr>
            <w:tcW w:w="2977" w:type="dxa"/>
            <w:vMerge/>
          </w:tcPr>
          <w:p w:rsidR="008340AD" w:rsidRPr="00E80AC5" w:rsidRDefault="008340AD" w:rsidP="008340AD">
            <w:pPr>
              <w:pStyle w:val="af1"/>
              <w:ind w:right="-284"/>
              <w:rPr>
                <w:color w:val="000000"/>
                <w:sz w:val="22"/>
                <w:szCs w:val="22"/>
              </w:rPr>
            </w:pPr>
          </w:p>
        </w:tc>
        <w:tc>
          <w:tcPr>
            <w:tcW w:w="2835" w:type="dxa"/>
            <w:shd w:val="clear" w:color="auto" w:fill="auto"/>
            <w:vAlign w:val="center"/>
          </w:tcPr>
          <w:p w:rsidR="008340AD" w:rsidRPr="00E80AC5" w:rsidRDefault="008340AD" w:rsidP="008340AD">
            <w:pPr>
              <w:pStyle w:val="af1"/>
              <w:ind w:right="-284"/>
              <w:rPr>
                <w:color w:val="000000"/>
                <w:sz w:val="22"/>
                <w:szCs w:val="22"/>
              </w:rPr>
            </w:pPr>
            <w:r w:rsidRPr="00E80AC5">
              <w:rPr>
                <w:color w:val="000000"/>
                <w:sz w:val="22"/>
                <w:szCs w:val="22"/>
              </w:rPr>
              <w:t xml:space="preserve">Минимальный отступ от границ земельного участка, </w:t>
            </w:r>
            <w:proofErr w:type="gramStart"/>
            <w:r w:rsidRPr="00E80AC5">
              <w:rPr>
                <w:color w:val="000000"/>
                <w:sz w:val="22"/>
                <w:szCs w:val="22"/>
              </w:rPr>
              <w:t>м</w:t>
            </w:r>
            <w:proofErr w:type="gramEnd"/>
          </w:p>
        </w:tc>
        <w:tc>
          <w:tcPr>
            <w:tcW w:w="1559" w:type="dxa"/>
            <w:vAlign w:val="center"/>
          </w:tcPr>
          <w:p w:rsidR="008340AD" w:rsidRPr="00E80AC5" w:rsidRDefault="008340AD" w:rsidP="008340AD">
            <w:pPr>
              <w:pStyle w:val="af"/>
              <w:ind w:right="-284"/>
              <w:rPr>
                <w:color w:val="000000"/>
                <w:sz w:val="22"/>
                <w:szCs w:val="22"/>
              </w:rPr>
            </w:pPr>
            <w:r w:rsidRPr="00E80AC5">
              <w:rPr>
                <w:color w:val="000000"/>
                <w:sz w:val="22"/>
                <w:szCs w:val="22"/>
              </w:rPr>
              <w:t>3</w:t>
            </w:r>
          </w:p>
        </w:tc>
      </w:tr>
      <w:tr w:rsidR="008340AD" w:rsidRPr="00E80AC5" w:rsidTr="00696ACF">
        <w:trPr>
          <w:cantSplit/>
        </w:trPr>
        <w:tc>
          <w:tcPr>
            <w:tcW w:w="2268" w:type="dxa"/>
            <w:vMerge/>
            <w:shd w:val="clear" w:color="auto" w:fill="auto"/>
          </w:tcPr>
          <w:p w:rsidR="008340AD" w:rsidRPr="00E80AC5" w:rsidRDefault="008340AD" w:rsidP="008340AD">
            <w:pPr>
              <w:pStyle w:val="af1"/>
              <w:ind w:right="-284"/>
              <w:rPr>
                <w:color w:val="000000"/>
                <w:sz w:val="22"/>
                <w:szCs w:val="22"/>
              </w:rPr>
            </w:pPr>
          </w:p>
        </w:tc>
        <w:tc>
          <w:tcPr>
            <w:tcW w:w="2977" w:type="dxa"/>
            <w:vMerge/>
          </w:tcPr>
          <w:p w:rsidR="008340AD" w:rsidRPr="00E80AC5" w:rsidRDefault="008340AD" w:rsidP="008340AD">
            <w:pPr>
              <w:pStyle w:val="af1"/>
              <w:ind w:right="-284"/>
              <w:rPr>
                <w:color w:val="000000"/>
                <w:sz w:val="22"/>
                <w:szCs w:val="22"/>
              </w:rPr>
            </w:pPr>
          </w:p>
        </w:tc>
        <w:tc>
          <w:tcPr>
            <w:tcW w:w="2835" w:type="dxa"/>
            <w:shd w:val="clear" w:color="auto" w:fill="auto"/>
            <w:vAlign w:val="center"/>
          </w:tcPr>
          <w:p w:rsidR="008340AD" w:rsidRPr="00E80AC5" w:rsidRDefault="008340AD" w:rsidP="008340AD">
            <w:pPr>
              <w:pStyle w:val="af1"/>
              <w:ind w:right="-284"/>
              <w:rPr>
                <w:color w:val="000000"/>
                <w:sz w:val="22"/>
                <w:szCs w:val="22"/>
              </w:rPr>
            </w:pPr>
            <w:r w:rsidRPr="00E80AC5">
              <w:rPr>
                <w:color w:val="000000"/>
                <w:sz w:val="22"/>
                <w:szCs w:val="22"/>
              </w:rPr>
              <w:t xml:space="preserve">Размер санитарно-защитной  зоны объектов IV класса, </w:t>
            </w:r>
            <w:proofErr w:type="gramStart"/>
            <w:r w:rsidRPr="00E80AC5">
              <w:rPr>
                <w:color w:val="000000"/>
                <w:sz w:val="22"/>
                <w:szCs w:val="22"/>
              </w:rPr>
              <w:t>м</w:t>
            </w:r>
            <w:proofErr w:type="gramEnd"/>
          </w:p>
        </w:tc>
        <w:tc>
          <w:tcPr>
            <w:tcW w:w="1559" w:type="dxa"/>
            <w:vAlign w:val="center"/>
          </w:tcPr>
          <w:p w:rsidR="008340AD" w:rsidRPr="00E80AC5" w:rsidRDefault="008340AD" w:rsidP="008340AD">
            <w:pPr>
              <w:pStyle w:val="af"/>
              <w:ind w:right="-284"/>
              <w:rPr>
                <w:color w:val="000000"/>
                <w:sz w:val="22"/>
                <w:szCs w:val="22"/>
              </w:rPr>
            </w:pPr>
            <w:r w:rsidRPr="00E80AC5">
              <w:rPr>
                <w:color w:val="000000"/>
                <w:sz w:val="22"/>
                <w:szCs w:val="22"/>
              </w:rPr>
              <w:t>100</w:t>
            </w:r>
          </w:p>
        </w:tc>
      </w:tr>
      <w:tr w:rsidR="008340AD" w:rsidRPr="00E80AC5" w:rsidTr="00696ACF">
        <w:trPr>
          <w:cantSplit/>
        </w:trPr>
        <w:tc>
          <w:tcPr>
            <w:tcW w:w="2268" w:type="dxa"/>
            <w:vMerge/>
            <w:shd w:val="clear" w:color="auto" w:fill="auto"/>
          </w:tcPr>
          <w:p w:rsidR="008340AD" w:rsidRPr="00E80AC5" w:rsidRDefault="008340AD" w:rsidP="008340AD">
            <w:pPr>
              <w:pStyle w:val="af1"/>
              <w:ind w:right="-284"/>
              <w:rPr>
                <w:color w:val="000000"/>
                <w:sz w:val="22"/>
                <w:szCs w:val="22"/>
              </w:rPr>
            </w:pPr>
          </w:p>
        </w:tc>
        <w:tc>
          <w:tcPr>
            <w:tcW w:w="2977" w:type="dxa"/>
            <w:vMerge/>
          </w:tcPr>
          <w:p w:rsidR="008340AD" w:rsidRPr="00E80AC5" w:rsidRDefault="008340AD" w:rsidP="008340AD">
            <w:pPr>
              <w:pStyle w:val="af1"/>
              <w:ind w:right="-284"/>
              <w:rPr>
                <w:color w:val="000000"/>
                <w:sz w:val="22"/>
                <w:szCs w:val="22"/>
              </w:rPr>
            </w:pPr>
          </w:p>
        </w:tc>
        <w:tc>
          <w:tcPr>
            <w:tcW w:w="2835" w:type="dxa"/>
            <w:shd w:val="clear" w:color="auto" w:fill="auto"/>
            <w:vAlign w:val="center"/>
          </w:tcPr>
          <w:p w:rsidR="008340AD" w:rsidRPr="00E80AC5" w:rsidRDefault="008340AD" w:rsidP="008340AD">
            <w:pPr>
              <w:pStyle w:val="af1"/>
              <w:ind w:right="-284"/>
              <w:rPr>
                <w:color w:val="000000"/>
                <w:sz w:val="22"/>
                <w:szCs w:val="22"/>
              </w:rPr>
            </w:pPr>
            <w:r w:rsidRPr="00E80AC5">
              <w:rPr>
                <w:color w:val="000000"/>
                <w:sz w:val="22"/>
                <w:szCs w:val="22"/>
              </w:rPr>
              <w:t xml:space="preserve">Размер санитарно-защитной  зоны объектов V класса, </w:t>
            </w:r>
            <w:proofErr w:type="gramStart"/>
            <w:r w:rsidRPr="00E80AC5">
              <w:rPr>
                <w:color w:val="000000"/>
                <w:sz w:val="22"/>
                <w:szCs w:val="22"/>
              </w:rPr>
              <w:t>м</w:t>
            </w:r>
            <w:proofErr w:type="gramEnd"/>
          </w:p>
        </w:tc>
        <w:tc>
          <w:tcPr>
            <w:tcW w:w="1559" w:type="dxa"/>
            <w:vAlign w:val="center"/>
          </w:tcPr>
          <w:p w:rsidR="008340AD" w:rsidRPr="00E80AC5" w:rsidRDefault="008340AD" w:rsidP="008340AD">
            <w:pPr>
              <w:pStyle w:val="af"/>
              <w:ind w:right="-284"/>
              <w:rPr>
                <w:color w:val="000000"/>
                <w:sz w:val="22"/>
                <w:szCs w:val="22"/>
              </w:rPr>
            </w:pPr>
            <w:r w:rsidRPr="00E80AC5">
              <w:rPr>
                <w:color w:val="000000"/>
                <w:sz w:val="22"/>
                <w:szCs w:val="22"/>
              </w:rPr>
              <w:t>50</w:t>
            </w:r>
          </w:p>
        </w:tc>
      </w:tr>
    </w:tbl>
    <w:p w:rsidR="008340AD" w:rsidRDefault="008340AD" w:rsidP="008340AD">
      <w:pPr>
        <w:pStyle w:val="a6"/>
        <w:tabs>
          <w:tab w:val="center" w:pos="0"/>
        </w:tabs>
        <w:ind w:left="-720" w:right="-284"/>
        <w:rPr>
          <w:rFonts w:ascii="Times New Roman" w:hAnsi="Times New Roman"/>
          <w:color w:val="000000"/>
          <w:sz w:val="22"/>
        </w:rPr>
      </w:pPr>
      <w:r>
        <w:rPr>
          <w:rFonts w:ascii="Times New Roman" w:hAnsi="Times New Roman"/>
          <w:color w:val="000000"/>
          <w:sz w:val="22"/>
        </w:rPr>
        <w:t xml:space="preserve">     </w:t>
      </w:r>
    </w:p>
    <w:p w:rsidR="008340AD" w:rsidRDefault="008340AD" w:rsidP="008340AD">
      <w:pPr>
        <w:pStyle w:val="af0"/>
        <w:tabs>
          <w:tab w:val="left" w:pos="993"/>
        </w:tabs>
        <w:ind w:leftChars="-300" w:left="-600" w:right="-284" w:firstLineChars="300" w:firstLine="660"/>
        <w:jc w:val="both"/>
        <w:rPr>
          <w:rFonts w:ascii="Times New Roman" w:hAnsi="Times New Roman"/>
          <w:color w:val="000000"/>
          <w:sz w:val="22"/>
          <w:szCs w:val="22"/>
        </w:rPr>
      </w:pPr>
      <w:r>
        <w:rPr>
          <w:rFonts w:ascii="Times New Roman" w:hAnsi="Times New Roman"/>
          <w:color w:val="000000"/>
          <w:sz w:val="22"/>
          <w:szCs w:val="22"/>
        </w:rPr>
        <w:t>Формирование земельных участков посредством разделения исходного участка на несколько участков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w:t>
      </w:r>
    </w:p>
    <w:p w:rsidR="008340AD" w:rsidRDefault="008340AD" w:rsidP="008340AD">
      <w:pPr>
        <w:pStyle w:val="af0"/>
        <w:tabs>
          <w:tab w:val="left" w:pos="993"/>
        </w:tabs>
        <w:ind w:leftChars="-300" w:left="-600" w:right="-284" w:firstLineChars="300" w:firstLine="660"/>
        <w:jc w:val="both"/>
        <w:rPr>
          <w:rFonts w:ascii="Times New Roman" w:hAnsi="Times New Roman"/>
          <w:color w:val="000000"/>
          <w:sz w:val="22"/>
          <w:szCs w:val="22"/>
        </w:rPr>
      </w:pPr>
      <w:r>
        <w:rPr>
          <w:rFonts w:ascii="Times New Roman" w:hAnsi="Times New Roman"/>
          <w:color w:val="000000"/>
          <w:sz w:val="22"/>
          <w:szCs w:val="22"/>
        </w:rPr>
        <w:t xml:space="preserve">Допускаются отклонения от представленных в таблице показателей отступов строений от границ земельных </w:t>
      </w:r>
      <w:proofErr w:type="gramStart"/>
      <w:r>
        <w:rPr>
          <w:rFonts w:ascii="Times New Roman" w:hAnsi="Times New Roman"/>
          <w:color w:val="000000"/>
          <w:sz w:val="22"/>
          <w:szCs w:val="22"/>
        </w:rPr>
        <w:t>участков</w:t>
      </w:r>
      <w:proofErr w:type="gramEnd"/>
      <w:r>
        <w:rPr>
          <w:rFonts w:ascii="Times New Roman" w:hAnsi="Times New Roman"/>
          <w:color w:val="000000"/>
          <w:sz w:val="22"/>
          <w:szCs w:val="22"/>
        </w:rPr>
        <w:t xml:space="preserve"> при одновременном выполнении следующих условии, что:</w:t>
      </w:r>
    </w:p>
    <w:p w:rsidR="008340AD" w:rsidRDefault="008340AD" w:rsidP="008340AD">
      <w:pPr>
        <w:pStyle w:val="af0"/>
        <w:tabs>
          <w:tab w:val="left" w:pos="993"/>
        </w:tabs>
        <w:ind w:leftChars="-300" w:left="-600" w:right="-284" w:firstLineChars="300" w:firstLine="660"/>
        <w:jc w:val="both"/>
        <w:rPr>
          <w:rFonts w:ascii="Times New Roman" w:hAnsi="Times New Roman"/>
          <w:color w:val="000000"/>
          <w:sz w:val="22"/>
          <w:szCs w:val="22"/>
        </w:rPr>
      </w:pPr>
      <w:r>
        <w:rPr>
          <w:rFonts w:ascii="Times New Roman" w:hAnsi="Times New Roman"/>
          <w:color w:val="000000"/>
          <w:sz w:val="22"/>
          <w:szCs w:val="22"/>
        </w:rPr>
        <w:t>получено разрешение на отклонение от предельных параметров разрешенного строительства, реконструкции объектов капитального строительства; соблюдаются нормативные противопожарные расстояния между зданиями, строениями, сооружениями.</w:t>
      </w:r>
    </w:p>
    <w:p w:rsidR="008340AD" w:rsidRPr="00437941" w:rsidRDefault="008340AD" w:rsidP="008340AD">
      <w:pPr>
        <w:tabs>
          <w:tab w:val="center" w:pos="0"/>
        </w:tabs>
        <w:spacing w:after="120"/>
        <w:ind w:left="-142" w:right="-284"/>
        <w:jc w:val="both"/>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 xml:space="preserve"> </w:t>
      </w: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8340AD" w:rsidRPr="00437941" w:rsidRDefault="008340AD" w:rsidP="008340AD">
      <w:pPr>
        <w:widowControl w:val="0"/>
        <w:autoSpaceDE w:val="0"/>
        <w:autoSpaceDN w:val="0"/>
        <w:adjustRightInd w:val="0"/>
        <w:ind w:left="-142" w:right="-284"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8340AD" w:rsidRPr="00437941" w:rsidRDefault="008340AD" w:rsidP="008340AD">
      <w:pPr>
        <w:widowControl w:val="0"/>
        <w:autoSpaceDE w:val="0"/>
        <w:autoSpaceDN w:val="0"/>
        <w:adjustRightInd w:val="0"/>
        <w:ind w:right="-284"/>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8340AD" w:rsidRDefault="008340AD" w:rsidP="008340AD">
      <w:pPr>
        <w:tabs>
          <w:tab w:val="left" w:pos="360"/>
        </w:tabs>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8340AD" w:rsidRDefault="008340AD" w:rsidP="008340AD">
      <w:pPr>
        <w:tabs>
          <w:tab w:val="left" w:pos="360"/>
        </w:tabs>
        <w:ind w:right="-284"/>
        <w:jc w:val="both"/>
        <w:rPr>
          <w:rFonts w:ascii="Times New Roman" w:eastAsia="Times New Roman" w:hAnsi="Times New Roman"/>
          <w:sz w:val="22"/>
          <w:szCs w:val="22"/>
        </w:rPr>
      </w:pPr>
      <w:r>
        <w:rPr>
          <w:rFonts w:ascii="Times New Roman" w:eastAsia="Times New Roman" w:hAnsi="Times New Roman"/>
          <w:sz w:val="22"/>
          <w:szCs w:val="22"/>
        </w:rPr>
        <w:t>1.1.Возможности для подключения к сетям водопровода и канализации нет.</w:t>
      </w:r>
    </w:p>
    <w:p w:rsidR="008340AD" w:rsidRDefault="008340AD" w:rsidP="008340AD">
      <w:pPr>
        <w:widowControl w:val="0"/>
        <w:autoSpaceDE w:val="0"/>
        <w:ind w:left="419" w:rightChars="-500" w:right="-1000"/>
        <w:jc w:val="both"/>
        <w:rPr>
          <w:rFonts w:ascii="Times New Roman" w:hAnsi="Times New Roman"/>
          <w:sz w:val="22"/>
          <w:szCs w:val="22"/>
        </w:rPr>
      </w:pPr>
      <w:r>
        <w:rPr>
          <w:rFonts w:ascii="Times New Roman" w:hAnsi="Times New Roman"/>
          <w:sz w:val="22"/>
          <w:szCs w:val="22"/>
        </w:rPr>
        <w:t>Ближайшие возможные точки подключения:</w:t>
      </w:r>
    </w:p>
    <w:p w:rsidR="008340AD" w:rsidRDefault="008340AD" w:rsidP="008340AD">
      <w:pPr>
        <w:widowControl w:val="0"/>
        <w:autoSpaceDE w:val="0"/>
        <w:ind w:left="419" w:rightChars="-500" w:right="-1000"/>
        <w:jc w:val="both"/>
        <w:rPr>
          <w:rFonts w:ascii="Times New Roman" w:hAnsi="Times New Roman"/>
          <w:sz w:val="22"/>
          <w:szCs w:val="22"/>
        </w:rPr>
      </w:pPr>
      <w:r>
        <w:rPr>
          <w:rFonts w:ascii="Times New Roman" w:hAnsi="Times New Roman"/>
          <w:sz w:val="22"/>
          <w:szCs w:val="22"/>
        </w:rPr>
        <w:t>–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=500 мм по ул. Тургенева-Индустриальная. Максимальная нагрузка в точке подключения – 22 700</w:t>
      </w:r>
    </w:p>
    <w:p w:rsidR="008340AD" w:rsidRDefault="008340AD" w:rsidP="008340AD">
      <w:pPr>
        <w:widowControl w:val="0"/>
        <w:autoSpaceDE w:val="0"/>
        <w:ind w:left="419" w:rightChars="-500" w:right="-1000"/>
        <w:jc w:val="both"/>
        <w:rPr>
          <w:rFonts w:ascii="Times New Roman" w:hAnsi="Times New Roman"/>
          <w:sz w:val="22"/>
          <w:szCs w:val="22"/>
        </w:rPr>
      </w:pPr>
      <w:r>
        <w:rPr>
          <w:rFonts w:ascii="Times New Roman" w:hAnsi="Times New Roman"/>
          <w:sz w:val="22"/>
          <w:szCs w:val="22"/>
        </w:rPr>
        <w:t xml:space="preserve">- канализационный коллектор Д=500мм по </w:t>
      </w:r>
      <w:proofErr w:type="spellStart"/>
      <w:r>
        <w:rPr>
          <w:rFonts w:ascii="Times New Roman" w:hAnsi="Times New Roman"/>
          <w:sz w:val="22"/>
          <w:szCs w:val="22"/>
        </w:rPr>
        <w:t>ул</w:t>
      </w:r>
      <w:proofErr w:type="gramStart"/>
      <w:r>
        <w:rPr>
          <w:rFonts w:ascii="Times New Roman" w:hAnsi="Times New Roman"/>
          <w:sz w:val="22"/>
          <w:szCs w:val="22"/>
        </w:rPr>
        <w:t>.Т</w:t>
      </w:r>
      <w:proofErr w:type="gramEnd"/>
      <w:r>
        <w:rPr>
          <w:rFonts w:ascii="Times New Roman" w:hAnsi="Times New Roman"/>
          <w:sz w:val="22"/>
          <w:szCs w:val="22"/>
        </w:rPr>
        <w:t>ургенева</w:t>
      </w:r>
      <w:proofErr w:type="spellEnd"/>
      <w:r>
        <w:rPr>
          <w:rFonts w:ascii="Times New Roman" w:hAnsi="Times New Roman"/>
          <w:sz w:val="22"/>
          <w:szCs w:val="22"/>
        </w:rPr>
        <w:t xml:space="preserve"> при условии строительства канализационной насосной станции для подачи сточных вод в точку </w:t>
      </w:r>
      <w:proofErr w:type="spellStart"/>
      <w:r>
        <w:rPr>
          <w:rFonts w:ascii="Times New Roman" w:hAnsi="Times New Roman"/>
          <w:sz w:val="22"/>
          <w:szCs w:val="22"/>
        </w:rPr>
        <w:t>подключения.Максимальная</w:t>
      </w:r>
      <w:proofErr w:type="spellEnd"/>
      <w:r>
        <w:rPr>
          <w:rFonts w:ascii="Times New Roman" w:hAnsi="Times New Roman"/>
          <w:sz w:val="22"/>
          <w:szCs w:val="22"/>
        </w:rPr>
        <w:t xml:space="preserve"> нагрузка в точке подключения – 8700 </w:t>
      </w:r>
      <w:proofErr w:type="spellStart"/>
      <w:r>
        <w:rPr>
          <w:rFonts w:ascii="Times New Roman" w:hAnsi="Times New Roman"/>
          <w:sz w:val="22"/>
          <w:szCs w:val="22"/>
        </w:rPr>
        <w:t>куб.м</w:t>
      </w:r>
      <w:proofErr w:type="spellEnd"/>
      <w:r>
        <w:rPr>
          <w:rFonts w:ascii="Times New Roman" w:hAnsi="Times New Roman"/>
          <w:sz w:val="22"/>
          <w:szCs w:val="22"/>
        </w:rPr>
        <w:t>./</w:t>
      </w:r>
      <w:proofErr w:type="spellStart"/>
      <w:r>
        <w:rPr>
          <w:rFonts w:ascii="Times New Roman" w:hAnsi="Times New Roman"/>
          <w:sz w:val="22"/>
          <w:szCs w:val="22"/>
        </w:rPr>
        <w:t>сут</w:t>
      </w:r>
      <w:proofErr w:type="spellEnd"/>
      <w:r>
        <w:rPr>
          <w:rFonts w:ascii="Times New Roman" w:hAnsi="Times New Roman"/>
          <w:sz w:val="22"/>
          <w:szCs w:val="22"/>
        </w:rPr>
        <w:t>.</w:t>
      </w:r>
    </w:p>
    <w:p w:rsidR="008340AD" w:rsidRDefault="008340AD" w:rsidP="008340AD">
      <w:pPr>
        <w:widowControl w:val="0"/>
        <w:autoSpaceDE w:val="0"/>
        <w:ind w:left="-142" w:right="-284"/>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w:t>
      </w:r>
      <w:r w:rsidRPr="00437941">
        <w:rPr>
          <w:rFonts w:ascii="Times New Roman" w:eastAsia="Times New Roman" w:hAnsi="Times New Roman"/>
          <w:sz w:val="22"/>
          <w:szCs w:val="22"/>
        </w:rPr>
        <w:lastRenderedPageBreak/>
        <w:t xml:space="preserve">от 13 февраля 2006 г. № 83.  </w:t>
      </w:r>
    </w:p>
    <w:p w:rsidR="008340AD" w:rsidRPr="000C1D40" w:rsidRDefault="008340AD" w:rsidP="008340AD">
      <w:pPr>
        <w:widowControl w:val="0"/>
        <w:autoSpaceDE w:val="0"/>
        <w:ind w:left="-142" w:right="-284"/>
        <w:jc w:val="both"/>
        <w:rPr>
          <w:rFonts w:ascii="Times New Roman" w:eastAsia="Times New Roman" w:hAnsi="Times New Roman"/>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8340AD" w:rsidRPr="00437941" w:rsidRDefault="008340AD" w:rsidP="008340AD">
      <w:pPr>
        <w:tabs>
          <w:tab w:val="left" w:pos="950"/>
        </w:tabs>
        <w:autoSpaceDE w:val="0"/>
        <w:autoSpaceDN w:val="0"/>
        <w:adjustRightInd w:val="0"/>
        <w:spacing w:line="240" w:lineRule="exact"/>
        <w:ind w:left="-142" w:right="-284"/>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8340AD" w:rsidRPr="000C478A" w:rsidRDefault="008340AD" w:rsidP="008340AD">
      <w:pPr>
        <w:tabs>
          <w:tab w:val="left" w:pos="950"/>
        </w:tabs>
        <w:autoSpaceDE w:val="0"/>
        <w:autoSpaceDN w:val="0"/>
        <w:adjustRightInd w:val="0"/>
        <w:spacing w:line="240" w:lineRule="exact"/>
        <w:ind w:left="-142" w:right="-284"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8340AD" w:rsidRPr="00437941" w:rsidRDefault="008340AD" w:rsidP="008340AD">
      <w:pPr>
        <w:tabs>
          <w:tab w:val="left" w:pos="950"/>
        </w:tabs>
        <w:autoSpaceDE w:val="0"/>
        <w:autoSpaceDN w:val="0"/>
        <w:adjustRightInd w:val="0"/>
        <w:spacing w:line="240" w:lineRule="exact"/>
        <w:ind w:left="-142" w:right="-284"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8340AD" w:rsidRPr="00437941" w:rsidRDefault="008340AD" w:rsidP="008340AD">
      <w:pPr>
        <w:widowControl w:val="0"/>
        <w:autoSpaceDE w:val="0"/>
        <w:autoSpaceDN w:val="0"/>
        <w:adjustRightInd w:val="0"/>
        <w:ind w:left="-142" w:right="-284"/>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ул.Карла</w:t>
      </w:r>
      <w:proofErr w:type="spellEnd"/>
      <w:r w:rsidRPr="00437941">
        <w:rPr>
          <w:rFonts w:ascii="Times New Roman" w:eastAsia="Times New Roman" w:hAnsi="Times New Roman"/>
          <w:sz w:val="22"/>
          <w:szCs w:val="22"/>
        </w:rPr>
        <w:t xml:space="preserve"> Маркса, д.29а,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41074).</w:t>
      </w:r>
    </w:p>
    <w:p w:rsidR="008340AD" w:rsidRDefault="008340AD" w:rsidP="008340AD">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8340AD" w:rsidRDefault="008340AD" w:rsidP="008340AD">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374 кВт.</w:t>
      </w:r>
    </w:p>
    <w:p w:rsidR="008340AD" w:rsidRDefault="008340AD" w:rsidP="008340AD">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8340AD" w:rsidRDefault="008340AD" w:rsidP="008340AD">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8340AD" w:rsidRDefault="008340AD" w:rsidP="008340AD">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15 153,30 руб. (с НДС).</w:t>
      </w:r>
    </w:p>
    <w:p w:rsidR="008340AD" w:rsidRPr="00437941" w:rsidRDefault="008340AD" w:rsidP="008340AD">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8340AD" w:rsidRPr="00437941" w:rsidRDefault="008340AD" w:rsidP="008340AD">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8340AD" w:rsidRPr="00437941" w:rsidRDefault="008340AD" w:rsidP="008340AD">
      <w:pPr>
        <w:widowControl w:val="0"/>
        <w:autoSpaceDE w:val="0"/>
        <w:autoSpaceDN w:val="0"/>
        <w:adjustRightInd w:val="0"/>
        <w:ind w:left="-142" w:right="-284" w:firstLine="567"/>
        <w:jc w:val="both"/>
        <w:rPr>
          <w:rFonts w:ascii="Times New Roman" w:eastAsia="Times New Roman" w:hAnsi="Times New Roman"/>
          <w:color w:val="00B050"/>
          <w:sz w:val="22"/>
          <w:szCs w:val="22"/>
        </w:rPr>
      </w:pPr>
    </w:p>
    <w:p w:rsidR="008340AD" w:rsidRPr="00437941" w:rsidRDefault="008340AD" w:rsidP="008340AD">
      <w:pPr>
        <w:widowControl w:val="0"/>
        <w:autoSpaceDE w:val="0"/>
        <w:autoSpaceDN w:val="0"/>
        <w:adjustRightInd w:val="0"/>
        <w:ind w:left="-142" w:right="-284"/>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8340AD" w:rsidRDefault="008340AD" w:rsidP="008340AD">
      <w:pPr>
        <w:widowControl w:val="0"/>
        <w:autoSpaceDE w:val="0"/>
        <w:autoSpaceDN w:val="0"/>
        <w:adjustRightInd w:val="0"/>
        <w:ind w:left="-2" w:rightChars="-500" w:right="-1000" w:hanging="2"/>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8340AD" w:rsidRDefault="008340AD" w:rsidP="008340AD">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3,2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8340AD" w:rsidRDefault="008340AD" w:rsidP="008340AD">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3 года со дня заключения договора.</w:t>
      </w:r>
    </w:p>
    <w:p w:rsidR="008340AD" w:rsidRDefault="008340AD" w:rsidP="008340AD">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8340AD" w:rsidRDefault="008340AD" w:rsidP="008340AD">
      <w:pPr>
        <w:widowControl w:val="0"/>
        <w:autoSpaceDE w:val="0"/>
        <w:autoSpaceDN w:val="0"/>
        <w:adjustRightInd w:val="0"/>
        <w:ind w:left="-709" w:right="-284"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367 800 руб. </w:t>
      </w:r>
    </w:p>
    <w:p w:rsidR="008340AD" w:rsidRDefault="008340AD" w:rsidP="008340AD">
      <w:pPr>
        <w:widowControl w:val="0"/>
        <w:autoSpaceDE w:val="0"/>
        <w:autoSpaceDN w:val="0"/>
        <w:adjustRightInd w:val="0"/>
        <w:ind w:rightChars="-500" w:right="-1000"/>
        <w:jc w:val="both"/>
        <w:rPr>
          <w:rFonts w:ascii="Times New Roman" w:hAnsi="Times New Roman"/>
          <w:color w:val="000000"/>
          <w:sz w:val="22"/>
          <w:szCs w:val="22"/>
        </w:rPr>
      </w:pPr>
    </w:p>
    <w:p w:rsidR="008340AD" w:rsidRPr="00437941" w:rsidRDefault="008340AD" w:rsidP="008340AD">
      <w:pPr>
        <w:widowControl w:val="0"/>
        <w:autoSpaceDE w:val="0"/>
        <w:autoSpaceDN w:val="0"/>
        <w:adjustRightInd w:val="0"/>
        <w:ind w:right="-284"/>
        <w:jc w:val="both"/>
        <w:rPr>
          <w:rFonts w:ascii="Times New Roman" w:eastAsia="Times New Roman" w:hAnsi="Times New Roman"/>
          <w:b/>
          <w:sz w:val="22"/>
          <w:szCs w:val="22"/>
        </w:rPr>
      </w:pPr>
      <w:r w:rsidRPr="0053771F">
        <w:rPr>
          <w:rFonts w:ascii="Times New Roman" w:eastAsia="Times New Roman" w:hAnsi="Times New Roman"/>
          <w:color w:val="000000"/>
          <w:sz w:val="22"/>
          <w:szCs w:val="22"/>
          <w:u w:val="single"/>
        </w:rPr>
        <w:t>4) ООО «</w:t>
      </w:r>
      <w:proofErr w:type="spellStart"/>
      <w:r w:rsidRPr="0053771F">
        <w:rPr>
          <w:rFonts w:ascii="Times New Roman" w:eastAsia="Times New Roman" w:hAnsi="Times New Roman"/>
          <w:color w:val="000000"/>
          <w:sz w:val="22"/>
          <w:szCs w:val="22"/>
          <w:u w:val="single"/>
        </w:rPr>
        <w:t>Сарапултеплоэнерго</w:t>
      </w:r>
      <w:proofErr w:type="spellEnd"/>
      <w:r w:rsidRPr="0053771F">
        <w:rPr>
          <w:rFonts w:ascii="Times New Roman" w:eastAsia="Times New Roman" w:hAnsi="Times New Roman"/>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8340AD" w:rsidRDefault="008340AD" w:rsidP="008340AD">
      <w:pPr>
        <w:widowControl w:val="0"/>
        <w:autoSpaceDE w:val="0"/>
        <w:autoSpaceDN w:val="0"/>
        <w:adjustRightInd w:val="0"/>
        <w:ind w:left="-142" w:right="-284"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8340AD" w:rsidRDefault="008340AD" w:rsidP="008340AD">
      <w:pPr>
        <w:widowControl w:val="0"/>
        <w:autoSpaceDE w:val="0"/>
        <w:autoSpaceDN w:val="0"/>
        <w:adjustRightInd w:val="0"/>
        <w:ind w:left="-2" w:rightChars="-500" w:right="-1000" w:hanging="2"/>
        <w:jc w:val="both"/>
        <w:rPr>
          <w:rFonts w:ascii="Times New Roman" w:hAnsi="Times New Roman"/>
          <w:sz w:val="22"/>
          <w:szCs w:val="22"/>
        </w:rPr>
      </w:pPr>
    </w:p>
    <w:p w:rsidR="008340AD" w:rsidRDefault="008340AD" w:rsidP="008340AD">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8340AD" w:rsidRPr="00513020" w:rsidRDefault="008340AD" w:rsidP="008340AD">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8340AD" w:rsidRDefault="008340AD" w:rsidP="008340AD">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8340AD" w:rsidRPr="00290679" w:rsidRDefault="008340AD" w:rsidP="008340AD">
      <w:pPr>
        <w:ind w:left="-142" w:right="-284"/>
        <w:rPr>
          <w:rFonts w:ascii="Times New Roman" w:eastAsia="Times New Roman" w:hAnsi="Times New Roman"/>
          <w:sz w:val="22"/>
          <w:szCs w:val="22"/>
        </w:rPr>
      </w:pPr>
      <w:r w:rsidRPr="00290679">
        <w:rPr>
          <w:rFonts w:ascii="Times New Roman" w:eastAsia="Times New Roman" w:hAnsi="Times New Roman"/>
          <w:sz w:val="22"/>
          <w:szCs w:val="22"/>
        </w:rPr>
        <w:t>Получатель: УФК по Удмуртской Республике</w:t>
      </w:r>
    </w:p>
    <w:p w:rsidR="008340AD" w:rsidRPr="00290679" w:rsidRDefault="008340AD" w:rsidP="008340AD">
      <w:pPr>
        <w:ind w:left="-142" w:right="-284"/>
        <w:jc w:val="both"/>
        <w:rPr>
          <w:rFonts w:ascii="Times New Roman" w:eastAsia="Times New Roman" w:hAnsi="Times New Roman"/>
          <w:sz w:val="22"/>
          <w:szCs w:val="22"/>
        </w:rPr>
      </w:pPr>
      <w:r w:rsidRPr="00290679">
        <w:rPr>
          <w:rFonts w:ascii="Times New Roman" w:eastAsia="Times New Roman" w:hAnsi="Times New Roman"/>
          <w:sz w:val="22"/>
          <w:szCs w:val="22"/>
        </w:rPr>
        <w:t>(Администрация города Сарапула)</w:t>
      </w:r>
    </w:p>
    <w:p w:rsidR="008340AD" w:rsidRPr="00290679" w:rsidRDefault="008340AD" w:rsidP="008340AD">
      <w:pPr>
        <w:ind w:left="-142" w:right="-284"/>
        <w:rPr>
          <w:rFonts w:ascii="Times New Roman" w:eastAsia="Times New Roman" w:hAnsi="Times New Roman"/>
          <w:sz w:val="22"/>
          <w:szCs w:val="22"/>
        </w:rPr>
      </w:pPr>
      <w:r w:rsidRPr="00290679">
        <w:rPr>
          <w:rFonts w:ascii="Times New Roman" w:eastAsia="Times New Roman" w:hAnsi="Times New Roman"/>
          <w:sz w:val="22"/>
          <w:szCs w:val="22"/>
        </w:rPr>
        <w:t xml:space="preserve">ОТДЕЛЕНИЕ-НБ УДМУРТСКАЯ РЕСПУБЛИКА БАНКА РОССИИ//УФК по Удмуртской Республике г. Ижевск   </w:t>
      </w:r>
    </w:p>
    <w:p w:rsidR="008340AD" w:rsidRPr="00290679" w:rsidRDefault="008340AD" w:rsidP="008340AD">
      <w:pPr>
        <w:ind w:left="-142" w:right="-284"/>
        <w:rPr>
          <w:rFonts w:ascii="Times New Roman" w:eastAsia="Times New Roman" w:hAnsi="Times New Roman"/>
          <w:sz w:val="22"/>
          <w:szCs w:val="22"/>
        </w:rPr>
      </w:pPr>
      <w:r w:rsidRPr="00290679">
        <w:rPr>
          <w:rFonts w:ascii="Times New Roman" w:eastAsia="Times New Roman" w:hAnsi="Times New Roman"/>
          <w:sz w:val="22"/>
          <w:szCs w:val="22"/>
        </w:rPr>
        <w:t>БИК 019401100; ОКТМО 94740000; ИНН 1827008640; КПП 183801001</w:t>
      </w:r>
    </w:p>
    <w:p w:rsidR="008340AD" w:rsidRPr="00290679" w:rsidRDefault="008340AD" w:rsidP="008340AD">
      <w:pPr>
        <w:ind w:left="-142" w:right="-284"/>
        <w:rPr>
          <w:rFonts w:ascii="Times New Roman" w:eastAsia="Times New Roman" w:hAnsi="Times New Roman"/>
          <w:sz w:val="22"/>
          <w:szCs w:val="22"/>
        </w:rPr>
      </w:pPr>
      <w:r w:rsidRPr="00290679">
        <w:rPr>
          <w:rFonts w:ascii="Times New Roman" w:eastAsia="Times New Roman" w:hAnsi="Times New Roman"/>
          <w:sz w:val="22"/>
          <w:szCs w:val="22"/>
        </w:rPr>
        <w:t>Расчетный счет 03232643947400001300</w:t>
      </w:r>
    </w:p>
    <w:p w:rsidR="008340AD" w:rsidRDefault="008340AD" w:rsidP="008340AD">
      <w:pPr>
        <w:ind w:left="-142" w:right="-284"/>
        <w:rPr>
          <w:rFonts w:ascii="Times New Roman" w:eastAsia="Times New Roman" w:hAnsi="Times New Roman"/>
          <w:sz w:val="22"/>
          <w:szCs w:val="22"/>
        </w:rPr>
      </w:pPr>
      <w:r w:rsidRPr="00290679">
        <w:rPr>
          <w:rFonts w:ascii="Times New Roman" w:eastAsia="Times New Roman" w:hAnsi="Times New Roman"/>
          <w:sz w:val="22"/>
          <w:szCs w:val="22"/>
        </w:rPr>
        <w:lastRenderedPageBreak/>
        <w:t>Корреспондентский счет 40102810545370000081</w:t>
      </w:r>
    </w:p>
    <w:p w:rsidR="008340AD" w:rsidRPr="00290679" w:rsidRDefault="008340AD" w:rsidP="008340AD">
      <w:pPr>
        <w:ind w:left="-142" w:right="-284"/>
        <w:rPr>
          <w:rFonts w:ascii="Times New Roman" w:eastAsia="Times New Roman" w:hAnsi="Times New Roman"/>
          <w:sz w:val="22"/>
          <w:szCs w:val="22"/>
        </w:rPr>
      </w:pPr>
      <w:r w:rsidRPr="00290679">
        <w:rPr>
          <w:rFonts w:ascii="Times New Roman" w:eastAsia="Times New Roman" w:hAnsi="Times New Roman"/>
          <w:sz w:val="22"/>
          <w:szCs w:val="22"/>
        </w:rPr>
        <w:t xml:space="preserve">Лицевой счет </w:t>
      </w:r>
      <w:r w:rsidRPr="00290679">
        <w:rPr>
          <w:rFonts w:ascii="Times New Roman" w:hAnsi="Times New Roman"/>
          <w:sz w:val="22"/>
          <w:szCs w:val="22"/>
        </w:rPr>
        <w:t xml:space="preserve">05133021550 </w:t>
      </w:r>
    </w:p>
    <w:p w:rsidR="008340AD" w:rsidRDefault="008340AD" w:rsidP="008340AD">
      <w:pPr>
        <w:ind w:right="-284"/>
        <w:jc w:val="both"/>
        <w:rPr>
          <w:rFonts w:ascii="Times New Roman" w:hAnsi="Times New Roman"/>
          <w:sz w:val="22"/>
          <w:szCs w:val="22"/>
        </w:rPr>
      </w:pPr>
    </w:p>
    <w:p w:rsidR="008340AD" w:rsidRDefault="008340AD" w:rsidP="008340AD">
      <w:pPr>
        <w:ind w:left="-142" w:right="-284"/>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земельного участка, </w:t>
      </w:r>
    </w:p>
    <w:p w:rsidR="008340AD" w:rsidRDefault="008340AD" w:rsidP="008340AD">
      <w:pPr>
        <w:ind w:left="-142" w:right="-284"/>
        <w:jc w:val="both"/>
        <w:rPr>
          <w:rFonts w:ascii="Times New Roman" w:hAnsi="Times New Roman"/>
          <w:sz w:val="22"/>
          <w:szCs w:val="22"/>
        </w:rPr>
      </w:pPr>
      <w:r>
        <w:rPr>
          <w:rFonts w:ascii="Times New Roman" w:hAnsi="Times New Roman"/>
          <w:sz w:val="22"/>
          <w:szCs w:val="22"/>
        </w:rPr>
        <w:t xml:space="preserve">по адресу: УР, </w:t>
      </w:r>
      <w:r w:rsidRPr="00C03239">
        <w:rPr>
          <w:rFonts w:ascii="Times New Roman" w:hAnsi="Times New Roman"/>
          <w:sz w:val="22"/>
          <w:szCs w:val="22"/>
        </w:rPr>
        <w:t>Городской округ город Сарапул</w:t>
      </w:r>
      <w:r>
        <w:rPr>
          <w:rFonts w:ascii="Times New Roman" w:hAnsi="Times New Roman"/>
          <w:sz w:val="22"/>
          <w:szCs w:val="22"/>
        </w:rPr>
        <w:t xml:space="preserve"> г. Сарапул, жилой район Дубровка, ул. Мира, 2ц </w:t>
      </w:r>
    </w:p>
    <w:p w:rsidR="008340AD" w:rsidRDefault="008340AD" w:rsidP="008340AD">
      <w:pPr>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8340AD" w:rsidRDefault="008340AD" w:rsidP="008340AD">
      <w:pPr>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8340AD" w:rsidRDefault="008340AD" w:rsidP="008340AD">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8340AD" w:rsidRDefault="008340AD" w:rsidP="008340AD">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8340AD" w:rsidRDefault="008340AD" w:rsidP="008340AD">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8340AD" w:rsidRPr="00921353" w:rsidRDefault="008340AD" w:rsidP="008340AD">
      <w:pPr>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8340AD" w:rsidRPr="00437941" w:rsidRDefault="008340AD" w:rsidP="008340AD">
      <w:pPr>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8340AD" w:rsidRPr="00437941" w:rsidRDefault="008340AD" w:rsidP="008340AD">
      <w:pPr>
        <w:ind w:left="-142" w:right="-284"/>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8340AD" w:rsidRPr="00437941" w:rsidRDefault="008340AD" w:rsidP="008340AD">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8340AD" w:rsidRPr="00437941" w:rsidRDefault="008340AD" w:rsidP="008340AD">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8340AD" w:rsidRPr="00437941" w:rsidRDefault="008340AD" w:rsidP="008340AD">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8340AD" w:rsidRPr="00C44408" w:rsidRDefault="008340AD" w:rsidP="008340AD">
      <w:pPr>
        <w:ind w:left="-142" w:right="-284"/>
        <w:jc w:val="both"/>
        <w:rPr>
          <w:rFonts w:ascii="Times New Roman" w:eastAsia="Times New Roman" w:hAnsi="Times New Roman"/>
          <w:color w:val="000000"/>
          <w:sz w:val="22"/>
          <w:szCs w:val="22"/>
        </w:rPr>
      </w:pPr>
    </w:p>
    <w:p w:rsidR="008340AD" w:rsidRPr="00437941" w:rsidRDefault="008340AD" w:rsidP="008340AD">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8340AD" w:rsidRDefault="008340AD" w:rsidP="008340AD">
      <w:pPr>
        <w:tabs>
          <w:tab w:val="center" w:pos="0"/>
        </w:tabs>
        <w:ind w:left="-142" w:right="-284"/>
        <w:jc w:val="both"/>
        <w:rPr>
          <w:rFonts w:ascii="Times New Roman" w:eastAsia="Times New Roman" w:hAnsi="Times New Roman"/>
          <w:b/>
          <w:bCs/>
          <w:color w:val="000000"/>
          <w:sz w:val="22"/>
          <w:szCs w:val="22"/>
        </w:rPr>
      </w:pPr>
    </w:p>
    <w:p w:rsidR="008340AD" w:rsidRPr="0053771F" w:rsidRDefault="008340AD" w:rsidP="008340AD">
      <w:pPr>
        <w:tabs>
          <w:tab w:val="left" w:pos="-360"/>
        </w:tabs>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8340AD" w:rsidRPr="00B90C9E" w:rsidRDefault="008340AD" w:rsidP="008340AD">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8340AD" w:rsidRPr="008D6C59" w:rsidRDefault="008340AD" w:rsidP="008340AD">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8340AD" w:rsidRPr="00437941" w:rsidRDefault="008340AD" w:rsidP="008340AD">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8340AD" w:rsidRPr="00437941" w:rsidRDefault="008340AD" w:rsidP="008340AD">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8340AD" w:rsidRPr="00437941" w:rsidRDefault="008340AD" w:rsidP="008340AD">
      <w:pPr>
        <w:ind w:left="-142" w:right="-284"/>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8340AD" w:rsidRDefault="008340AD" w:rsidP="008340AD">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8340AD" w:rsidRPr="00437941" w:rsidRDefault="008340AD" w:rsidP="008340AD">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8340AD" w:rsidRDefault="008340AD" w:rsidP="008340AD">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8340AD" w:rsidRDefault="008340AD" w:rsidP="008340AD">
      <w:pPr>
        <w:ind w:left="-142" w:right="-284"/>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8340AD" w:rsidRPr="00454680" w:rsidRDefault="008340AD" w:rsidP="008340AD">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8340AD" w:rsidRDefault="008340AD" w:rsidP="008340AD">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8340AD" w:rsidRDefault="008340AD" w:rsidP="008340AD">
      <w:pPr>
        <w:ind w:left="-142" w:right="-284"/>
        <w:jc w:val="both"/>
        <w:rPr>
          <w:rFonts w:ascii="Times New Roman" w:eastAsia="Times New Roman" w:hAnsi="Times New Roman"/>
          <w:color w:val="000000"/>
          <w:sz w:val="22"/>
          <w:szCs w:val="22"/>
        </w:rPr>
      </w:pPr>
    </w:p>
    <w:p w:rsidR="008340AD" w:rsidRDefault="008340AD" w:rsidP="008340AD">
      <w:pPr>
        <w:spacing w:after="120"/>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8340AD" w:rsidRPr="00437941" w:rsidRDefault="008340AD" w:rsidP="008340AD">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05.02.2021г. по 15.03.2021г.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8340AD" w:rsidRPr="00437941" w:rsidRDefault="008340AD" w:rsidP="008340AD">
      <w:pPr>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17.03.2021г.</w:t>
      </w:r>
    </w:p>
    <w:p w:rsidR="008340AD" w:rsidRDefault="008340AD" w:rsidP="008340AD">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8340AD" w:rsidRPr="00713EB7" w:rsidRDefault="008340AD" w:rsidP="008340AD">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8340AD" w:rsidRPr="00437941" w:rsidRDefault="008340AD" w:rsidP="008340AD">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8340AD" w:rsidRPr="00437941" w:rsidRDefault="008340AD" w:rsidP="008340AD">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8340AD" w:rsidRPr="00437941" w:rsidRDefault="008340AD" w:rsidP="008340AD">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8340AD" w:rsidRPr="00437941" w:rsidRDefault="008340AD" w:rsidP="008340AD">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8340AD" w:rsidRDefault="008340AD" w:rsidP="008340AD">
      <w:pPr>
        <w:ind w:left="-142" w:right="-284"/>
        <w:jc w:val="both"/>
        <w:rPr>
          <w:rFonts w:ascii="Times New Roman" w:eastAsia="Times New Roman" w:hAnsi="Times New Roman"/>
          <w:color w:val="000000"/>
          <w:sz w:val="22"/>
          <w:szCs w:val="22"/>
        </w:rPr>
      </w:pPr>
    </w:p>
    <w:p w:rsidR="008340AD" w:rsidRPr="002F62B2" w:rsidRDefault="008340AD" w:rsidP="008340AD">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8340AD" w:rsidRPr="00437941" w:rsidRDefault="008340AD" w:rsidP="008340AD">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8340AD" w:rsidRDefault="008340AD" w:rsidP="008340AD">
      <w:pPr>
        <w:spacing w:after="120"/>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8340AD" w:rsidRDefault="008340AD" w:rsidP="008340AD">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8340AD" w:rsidRDefault="008340AD" w:rsidP="008340AD">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340AD" w:rsidRDefault="008340AD" w:rsidP="008340AD">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8340AD" w:rsidRDefault="008340AD" w:rsidP="008340AD">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340AD" w:rsidRDefault="008340AD" w:rsidP="008340AD">
      <w:pPr>
        <w:spacing w:after="120"/>
        <w:ind w:left="-142" w:right="-284"/>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 xml:space="preserve">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w:t>
      </w:r>
      <w:r>
        <w:rPr>
          <w:rFonts w:ascii="Times New Roman" w:hAnsi="Times New Roman"/>
          <w:sz w:val="22"/>
          <w:szCs w:val="22"/>
        </w:rPr>
        <w:lastRenderedPageBreak/>
        <w:t>этом размер ежегодной арендной платы по договору аренды земельного участка определяется в размере, равном начальной цене предмета аукциона.</w:t>
      </w:r>
    </w:p>
    <w:p w:rsidR="008340AD" w:rsidRDefault="008340AD" w:rsidP="008340AD">
      <w:pPr>
        <w:spacing w:after="120"/>
        <w:ind w:left="-142" w:right="-284"/>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8340AD" w:rsidRPr="00C23961" w:rsidRDefault="008340AD" w:rsidP="008340AD">
      <w:pPr>
        <w:spacing w:after="120"/>
        <w:ind w:left="-142" w:right="-284"/>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8340AD" w:rsidRDefault="008340AD" w:rsidP="008340AD">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8340AD" w:rsidRPr="00437941" w:rsidRDefault="008340AD" w:rsidP="008340AD">
      <w:pPr>
        <w:spacing w:line="180" w:lineRule="atLeast"/>
        <w:ind w:left="-142" w:right="-284"/>
        <w:jc w:val="both"/>
        <w:rPr>
          <w:rFonts w:ascii="Times New Roman" w:eastAsia="Times New Roman" w:hAnsi="Times New Roman"/>
          <w:color w:val="000000"/>
          <w:sz w:val="22"/>
          <w:szCs w:val="22"/>
        </w:rPr>
      </w:pPr>
    </w:p>
    <w:p w:rsidR="008340AD" w:rsidRDefault="008340AD" w:rsidP="008340AD">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8340AD" w:rsidRPr="00437941" w:rsidRDefault="008340AD" w:rsidP="008340AD">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8340AD" w:rsidRDefault="008340AD" w:rsidP="008340AD">
      <w:pPr>
        <w:spacing w:line="180" w:lineRule="atLeast"/>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8340AD" w:rsidRPr="0076178E" w:rsidRDefault="008340AD" w:rsidP="008340AD">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8340AD" w:rsidRPr="008C6BAC" w:rsidRDefault="008340AD" w:rsidP="008340AD">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8340AD" w:rsidRDefault="008340AD" w:rsidP="008340AD">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8340AD" w:rsidRDefault="008340AD" w:rsidP="008340AD">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8340AD" w:rsidRDefault="008340AD" w:rsidP="008340AD">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340AD" w:rsidRDefault="008340AD" w:rsidP="008340AD">
      <w:pPr>
        <w:spacing w:after="120"/>
        <w:ind w:left="-142" w:right="-284"/>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8340AD" w:rsidRPr="00A56808" w:rsidRDefault="008340AD" w:rsidP="008340AD">
      <w:pPr>
        <w:spacing w:after="120"/>
        <w:ind w:left="-142" w:right="-284"/>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8340AD" w:rsidRPr="00437941" w:rsidRDefault="008340AD" w:rsidP="008340AD">
      <w:pPr>
        <w:spacing w:after="120"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8340AD" w:rsidRDefault="008340AD" w:rsidP="008340AD">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8340AD" w:rsidRPr="00437941" w:rsidRDefault="008340AD" w:rsidP="008340AD">
      <w:pPr>
        <w:spacing w:line="180" w:lineRule="atLeast"/>
        <w:ind w:left="-142" w:right="-284"/>
        <w:jc w:val="both"/>
        <w:rPr>
          <w:rFonts w:ascii="Times New Roman" w:eastAsia="Times New Roman" w:hAnsi="Times New Roman"/>
          <w:b/>
          <w:color w:val="000000"/>
          <w:sz w:val="22"/>
          <w:szCs w:val="22"/>
        </w:rPr>
      </w:pPr>
    </w:p>
    <w:p w:rsidR="008340AD" w:rsidRDefault="008340AD" w:rsidP="008340AD">
      <w:pPr>
        <w:spacing w:after="120"/>
        <w:ind w:left="-142" w:right="-284"/>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8340AD" w:rsidRDefault="008340AD" w:rsidP="008340AD">
      <w:pPr>
        <w:spacing w:after="120"/>
        <w:ind w:left="-142" w:right="-284"/>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w:t>
      </w:r>
      <w:r>
        <w:rPr>
          <w:rFonts w:ascii="Times New Roman" w:eastAsia="Times New Roman" w:hAnsi="Times New Roman"/>
          <w:sz w:val="22"/>
          <w:szCs w:val="22"/>
        </w:rPr>
        <w:lastRenderedPageBreak/>
        <w:t>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8340AD" w:rsidRDefault="008340AD" w:rsidP="008340AD">
      <w:pPr>
        <w:spacing w:after="120"/>
        <w:ind w:left="-142" w:right="-284"/>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8340AD" w:rsidRDefault="008340AD" w:rsidP="008340AD">
      <w:pPr>
        <w:spacing w:after="120"/>
        <w:ind w:left="-142" w:right="-284"/>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8340AD" w:rsidRPr="00577769" w:rsidRDefault="008340AD" w:rsidP="008340AD">
      <w:pPr>
        <w:spacing w:after="120"/>
        <w:ind w:left="-142" w:right="-284"/>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340AD" w:rsidRDefault="008340AD" w:rsidP="008340AD">
      <w:pPr>
        <w:spacing w:after="120"/>
        <w:ind w:left="-142" w:right="-284"/>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8340AD" w:rsidRPr="00E21497" w:rsidRDefault="008340AD" w:rsidP="008340AD">
      <w:pPr>
        <w:spacing w:after="120"/>
        <w:ind w:left="-142" w:right="-284"/>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8340AD" w:rsidRPr="00497A56" w:rsidRDefault="008340AD" w:rsidP="008340AD">
      <w:pPr>
        <w:autoSpaceDE w:val="0"/>
        <w:autoSpaceDN w:val="0"/>
        <w:adjustRightInd w:val="0"/>
        <w:ind w:left="-142" w:right="-284"/>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8340AD" w:rsidRPr="00437941" w:rsidRDefault="008340AD" w:rsidP="008340AD">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8340AD" w:rsidRDefault="008340AD" w:rsidP="008340AD">
      <w:pPr>
        <w:autoSpaceDE w:val="0"/>
        <w:autoSpaceDN w:val="0"/>
        <w:adjustRightInd w:val="0"/>
        <w:ind w:left="-142" w:right="-284"/>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8340AD" w:rsidRPr="00437941" w:rsidRDefault="008340AD" w:rsidP="008340AD">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8340AD" w:rsidRDefault="008340AD" w:rsidP="008340AD">
      <w:pPr>
        <w:pStyle w:val="a6"/>
        <w:tabs>
          <w:tab w:val="center" w:pos="540"/>
        </w:tabs>
        <w:ind w:left="-142" w:rightChars="-142" w:right="-28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8340AD" w:rsidRPr="007B6B89" w:rsidRDefault="008340AD" w:rsidP="008340AD">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8340AD" w:rsidRDefault="008340AD" w:rsidP="008340AD">
      <w:pPr>
        <w:pStyle w:val="a6"/>
        <w:tabs>
          <w:tab w:val="left" w:pos="0"/>
          <w:tab w:val="center" w:pos="540"/>
        </w:tabs>
        <w:ind w:left="-142" w:rightChars="-500" w:right="-1000"/>
        <w:jc w:val="right"/>
        <w:rPr>
          <w:rFonts w:ascii="Times New Roman" w:hAnsi="Times New Roman"/>
          <w:bCs/>
          <w:color w:val="000000"/>
          <w:sz w:val="20"/>
        </w:rPr>
      </w:pPr>
    </w:p>
    <w:p w:rsidR="008340AD" w:rsidRDefault="008340AD" w:rsidP="008340AD">
      <w:pPr>
        <w:pStyle w:val="a6"/>
        <w:tabs>
          <w:tab w:val="left" w:pos="0"/>
          <w:tab w:val="center" w:pos="540"/>
        </w:tabs>
        <w:ind w:left="-142" w:rightChars="-500" w:right="-1000"/>
        <w:jc w:val="right"/>
        <w:rPr>
          <w:rFonts w:ascii="Times New Roman" w:hAnsi="Times New Roman"/>
          <w:bCs/>
          <w:color w:val="000000"/>
          <w:sz w:val="20"/>
        </w:rPr>
      </w:pPr>
    </w:p>
    <w:p w:rsidR="008340AD" w:rsidRDefault="008340AD" w:rsidP="008340AD">
      <w:pPr>
        <w:pStyle w:val="a6"/>
        <w:tabs>
          <w:tab w:val="left" w:pos="0"/>
          <w:tab w:val="center" w:pos="540"/>
        </w:tabs>
        <w:ind w:left="-1" w:rightChars="-500" w:right="-1000"/>
        <w:jc w:val="right"/>
        <w:rPr>
          <w:rFonts w:ascii="Times New Roman" w:hAnsi="Times New Roman"/>
          <w:bCs/>
          <w:color w:val="000000"/>
          <w:sz w:val="20"/>
        </w:rPr>
      </w:pPr>
    </w:p>
    <w:p w:rsidR="008340AD" w:rsidRDefault="008340AD" w:rsidP="008340AD">
      <w:pPr>
        <w:pStyle w:val="a6"/>
        <w:tabs>
          <w:tab w:val="left" w:pos="0"/>
          <w:tab w:val="center" w:pos="540"/>
        </w:tabs>
        <w:ind w:left="-1" w:rightChars="-500" w:right="-1000"/>
        <w:jc w:val="right"/>
        <w:rPr>
          <w:rFonts w:ascii="Times New Roman" w:hAnsi="Times New Roman"/>
          <w:bCs/>
          <w:color w:val="000000"/>
          <w:sz w:val="20"/>
        </w:rPr>
      </w:pPr>
    </w:p>
    <w:p w:rsidR="008340AD" w:rsidRDefault="008340AD" w:rsidP="008340AD">
      <w:pPr>
        <w:pStyle w:val="a6"/>
        <w:tabs>
          <w:tab w:val="left" w:pos="0"/>
          <w:tab w:val="center" w:pos="540"/>
        </w:tabs>
        <w:ind w:left="-1" w:rightChars="-500" w:right="-1000"/>
        <w:jc w:val="right"/>
        <w:rPr>
          <w:rFonts w:ascii="Times New Roman" w:hAnsi="Times New Roman"/>
          <w:bCs/>
          <w:color w:val="000000"/>
          <w:sz w:val="20"/>
        </w:rPr>
      </w:pPr>
    </w:p>
    <w:p w:rsidR="008340AD" w:rsidRDefault="008340AD" w:rsidP="008340AD">
      <w:pPr>
        <w:pStyle w:val="a6"/>
        <w:tabs>
          <w:tab w:val="left" w:pos="0"/>
          <w:tab w:val="center" w:pos="540"/>
        </w:tabs>
        <w:ind w:left="-1" w:rightChars="-500" w:right="-1000"/>
        <w:jc w:val="right"/>
        <w:rPr>
          <w:rFonts w:ascii="Times New Roman" w:hAnsi="Times New Roman"/>
          <w:bCs/>
          <w:color w:val="000000"/>
          <w:sz w:val="20"/>
        </w:rPr>
      </w:pPr>
    </w:p>
    <w:p w:rsidR="008340AD" w:rsidRDefault="008340AD" w:rsidP="008340AD">
      <w:pPr>
        <w:pStyle w:val="a6"/>
        <w:tabs>
          <w:tab w:val="left" w:pos="0"/>
          <w:tab w:val="center" w:pos="540"/>
        </w:tabs>
        <w:ind w:left="-1" w:rightChars="-500" w:right="-1000"/>
        <w:jc w:val="right"/>
        <w:rPr>
          <w:rFonts w:ascii="Times New Roman" w:hAnsi="Times New Roman"/>
          <w:bCs/>
          <w:color w:val="000000"/>
          <w:sz w:val="20"/>
        </w:rPr>
      </w:pPr>
    </w:p>
    <w:p w:rsidR="008340AD" w:rsidRDefault="008340AD" w:rsidP="008340AD">
      <w:pPr>
        <w:pStyle w:val="a6"/>
        <w:tabs>
          <w:tab w:val="left" w:pos="0"/>
          <w:tab w:val="center" w:pos="540"/>
        </w:tabs>
        <w:ind w:left="-1" w:rightChars="-500" w:right="-1000"/>
        <w:jc w:val="right"/>
        <w:rPr>
          <w:rFonts w:ascii="Times New Roman" w:hAnsi="Times New Roman"/>
          <w:bCs/>
          <w:color w:val="000000"/>
          <w:sz w:val="20"/>
        </w:rPr>
      </w:pPr>
    </w:p>
    <w:p w:rsidR="008340AD" w:rsidRPr="009C06B3" w:rsidRDefault="008340AD" w:rsidP="008340AD">
      <w:pPr>
        <w:pStyle w:val="a6"/>
        <w:tabs>
          <w:tab w:val="left" w:pos="0"/>
          <w:tab w:val="center" w:pos="540"/>
        </w:tabs>
        <w:ind w:left="-1" w:rightChars="-500" w:right="-1000"/>
        <w:jc w:val="right"/>
        <w:rPr>
          <w:rFonts w:ascii="Times New Roman" w:hAnsi="Times New Roman"/>
          <w:color w:val="000000"/>
          <w:sz w:val="18"/>
          <w:szCs w:val="18"/>
        </w:rPr>
      </w:pPr>
    </w:p>
    <w:p w:rsidR="008340AD" w:rsidRPr="009C06B3" w:rsidRDefault="008340AD" w:rsidP="008340AD">
      <w:pPr>
        <w:tabs>
          <w:tab w:val="left" w:pos="709"/>
          <w:tab w:val="left" w:pos="851"/>
        </w:tabs>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8340AD" w:rsidRPr="009C06B3" w:rsidRDefault="008340AD" w:rsidP="008340AD">
      <w:pPr>
        <w:pStyle w:val="1"/>
        <w:ind w:left="-1" w:rightChars="-142" w:right="-284"/>
        <w:jc w:val="center"/>
        <w:rPr>
          <w:rFonts w:ascii="Times New Roman" w:hAnsi="Times New Roman"/>
          <w:color w:val="000000"/>
          <w:sz w:val="18"/>
          <w:szCs w:val="18"/>
        </w:rPr>
      </w:pPr>
      <w:proofErr w:type="gramStart"/>
      <w:r w:rsidRPr="009C06B3">
        <w:rPr>
          <w:rFonts w:ascii="Times New Roman" w:hAnsi="Times New Roman"/>
          <w:color w:val="000000"/>
          <w:sz w:val="18"/>
          <w:szCs w:val="18"/>
        </w:rPr>
        <w:lastRenderedPageBreak/>
        <w:t>З</w:t>
      </w:r>
      <w:proofErr w:type="gramEnd"/>
      <w:r w:rsidRPr="009C06B3">
        <w:rPr>
          <w:rFonts w:ascii="Times New Roman" w:hAnsi="Times New Roman"/>
          <w:color w:val="000000"/>
          <w:sz w:val="18"/>
          <w:szCs w:val="18"/>
        </w:rPr>
        <w:t xml:space="preserve"> А Я В К А</w:t>
      </w:r>
    </w:p>
    <w:p w:rsidR="008340AD" w:rsidRPr="007F32F6" w:rsidRDefault="008340AD" w:rsidP="008340AD">
      <w:pPr>
        <w:ind w:left="-1" w:rightChars="-142" w:right="-284"/>
        <w:jc w:val="center"/>
        <w:rPr>
          <w:rFonts w:ascii="Times New Roman" w:hAnsi="Times New Roman"/>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УР, </w:t>
      </w:r>
      <w:r w:rsidRPr="007F32F6">
        <w:rPr>
          <w:rFonts w:ascii="Times New Roman" w:hAnsi="Times New Roman"/>
          <w:sz w:val="18"/>
          <w:szCs w:val="18"/>
        </w:rPr>
        <w:t>Городской округ город Сарапул г. Сарапул, жилой район Дубровка, ул. Мира, 2ц</w:t>
      </w:r>
    </w:p>
    <w:p w:rsidR="008340AD" w:rsidRPr="009C06B3" w:rsidRDefault="008340AD" w:rsidP="008340AD">
      <w:pPr>
        <w:ind w:left="-1" w:rightChars="-142" w:right="-284"/>
        <w:jc w:val="center"/>
        <w:rPr>
          <w:rFonts w:ascii="Times New Roman" w:hAnsi="Times New Roman"/>
          <w:color w:val="000000"/>
          <w:sz w:val="18"/>
          <w:szCs w:val="18"/>
        </w:rPr>
      </w:pPr>
    </w:p>
    <w:p w:rsidR="008340AD" w:rsidRPr="009C06B3" w:rsidRDefault="008340AD" w:rsidP="008340AD">
      <w:pPr>
        <w:spacing w:after="120"/>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8340AD" w:rsidRPr="009C06B3" w:rsidRDefault="008340AD" w:rsidP="008340AD">
      <w:pPr>
        <w:ind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8340AD" w:rsidRPr="009C06B3" w:rsidRDefault="008340AD" w:rsidP="008340AD">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8340AD" w:rsidRPr="009C06B3" w:rsidRDefault="008340AD" w:rsidP="008340AD">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8340AD" w:rsidRPr="009C06B3" w:rsidRDefault="008340AD" w:rsidP="008340AD">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8340AD" w:rsidRPr="009C06B3" w:rsidRDefault="008340AD" w:rsidP="008340AD">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8340AD" w:rsidRPr="009C06B3" w:rsidRDefault="008340AD" w:rsidP="008340AD">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8340AD" w:rsidRPr="009C06B3" w:rsidRDefault="008340AD" w:rsidP="008340AD">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8340AD" w:rsidRPr="009C06B3" w:rsidRDefault="008340AD" w:rsidP="008340AD">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8340AD" w:rsidRPr="009C06B3" w:rsidRDefault="008340AD" w:rsidP="008340AD">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8340AD" w:rsidRPr="009C06B3" w:rsidRDefault="008340AD" w:rsidP="008340AD">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8340AD" w:rsidRPr="009C06B3" w:rsidRDefault="008340AD" w:rsidP="008340AD">
      <w:pPr>
        <w:spacing w:after="120"/>
        <w:ind w:left="-1" w:rightChars="-142" w:right="-28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8340AD" w:rsidRPr="009C06B3" w:rsidRDefault="008340AD" w:rsidP="008340AD">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8340AD" w:rsidRPr="009C06B3" w:rsidRDefault="008340AD" w:rsidP="008340AD">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8340AD" w:rsidRPr="009C06B3" w:rsidRDefault="008340AD" w:rsidP="008340AD">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8340AD" w:rsidRPr="009C06B3" w:rsidRDefault="008340AD" w:rsidP="008340AD">
      <w:pPr>
        <w:ind w:left="-1" w:rightChars="-142" w:right="-28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8340AD" w:rsidRPr="009C06B3" w:rsidRDefault="008340AD" w:rsidP="008340AD">
      <w:pPr>
        <w:ind w:left="-1" w:rightChars="-142" w:right="-284"/>
        <w:jc w:val="both"/>
        <w:rPr>
          <w:rFonts w:ascii="Times New Roman" w:hAnsi="Times New Roman"/>
          <w:color w:val="000000"/>
          <w:sz w:val="18"/>
          <w:szCs w:val="18"/>
        </w:rPr>
      </w:pPr>
    </w:p>
    <w:p w:rsidR="008340AD" w:rsidRPr="009C06B3" w:rsidRDefault="008340AD" w:rsidP="008340AD">
      <w:pPr>
        <w:ind w:left="-1" w:rightChars="-142" w:right="-28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8340AD" w:rsidRPr="009C06B3" w:rsidRDefault="008340AD" w:rsidP="008340AD">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636</w:t>
      </w:r>
      <w:r w:rsidRPr="009C06B3">
        <w:rPr>
          <w:rFonts w:ascii="Times New Roman" w:hAnsi="Times New Roman"/>
          <w:b/>
          <w:sz w:val="18"/>
          <w:szCs w:val="18"/>
        </w:rPr>
        <w:t>:</w:t>
      </w:r>
      <w:r>
        <w:rPr>
          <w:rFonts w:ascii="Times New Roman" w:hAnsi="Times New Roman"/>
          <w:b/>
          <w:sz w:val="18"/>
          <w:szCs w:val="18"/>
        </w:rPr>
        <w:t>207</w:t>
      </w:r>
      <w:r w:rsidRPr="009C06B3">
        <w:rPr>
          <w:rFonts w:ascii="Times New Roman" w:hAnsi="Times New Roman"/>
          <w:b/>
          <w:sz w:val="18"/>
          <w:szCs w:val="18"/>
        </w:rPr>
        <w:t xml:space="preserve">, площадью </w:t>
      </w:r>
      <w:r>
        <w:rPr>
          <w:rFonts w:ascii="Times New Roman" w:hAnsi="Times New Roman"/>
          <w:b/>
          <w:sz w:val="18"/>
          <w:szCs w:val="18"/>
        </w:rPr>
        <w:t xml:space="preserve">1586 </w:t>
      </w:r>
      <w:r w:rsidRPr="009C06B3">
        <w:rPr>
          <w:rFonts w:ascii="Times New Roman" w:hAnsi="Times New Roman"/>
          <w:b/>
          <w:sz w:val="18"/>
          <w:szCs w:val="18"/>
        </w:rPr>
        <w:t xml:space="preserve">кв.м., расположенного по адресу: Удмуртская Республика, </w:t>
      </w:r>
      <w:r w:rsidRPr="007F32F6">
        <w:rPr>
          <w:rFonts w:ascii="Times New Roman" w:hAnsi="Times New Roman"/>
          <w:b/>
          <w:sz w:val="18"/>
          <w:szCs w:val="18"/>
        </w:rPr>
        <w:t>Городской округ город Сарапул</w:t>
      </w:r>
      <w:r w:rsidRPr="009C06B3">
        <w:rPr>
          <w:rFonts w:ascii="Times New Roman" w:hAnsi="Times New Roman"/>
          <w:b/>
          <w:sz w:val="18"/>
          <w:szCs w:val="18"/>
        </w:rPr>
        <w:t xml:space="preserve"> г. Сарапул, </w:t>
      </w:r>
      <w:r>
        <w:rPr>
          <w:rFonts w:ascii="Times New Roman" w:hAnsi="Times New Roman"/>
          <w:b/>
          <w:sz w:val="18"/>
          <w:szCs w:val="18"/>
        </w:rPr>
        <w:t xml:space="preserve">жилой район Дубровка, </w:t>
      </w:r>
      <w:r w:rsidRPr="009C06B3">
        <w:rPr>
          <w:rFonts w:ascii="Times New Roman" w:hAnsi="Times New Roman"/>
          <w:b/>
          <w:sz w:val="18"/>
          <w:szCs w:val="18"/>
        </w:rPr>
        <w:t xml:space="preserve">ул. </w:t>
      </w:r>
      <w:r>
        <w:rPr>
          <w:rFonts w:ascii="Times New Roman" w:hAnsi="Times New Roman"/>
          <w:b/>
          <w:sz w:val="18"/>
          <w:szCs w:val="18"/>
        </w:rPr>
        <w:t>Мира</w:t>
      </w:r>
      <w:r w:rsidRPr="009C06B3">
        <w:rPr>
          <w:rFonts w:ascii="Times New Roman" w:hAnsi="Times New Roman"/>
          <w:b/>
          <w:sz w:val="18"/>
          <w:szCs w:val="18"/>
        </w:rPr>
        <w:t xml:space="preserve">, </w:t>
      </w:r>
      <w:r>
        <w:rPr>
          <w:rFonts w:ascii="Times New Roman" w:hAnsi="Times New Roman"/>
          <w:b/>
          <w:sz w:val="18"/>
          <w:szCs w:val="18"/>
        </w:rPr>
        <w:t>2ц</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8340AD" w:rsidRPr="009C06B3" w:rsidRDefault="008340AD" w:rsidP="008340AD">
      <w:pPr>
        <w:numPr>
          <w:ilvl w:val="0"/>
          <w:numId w:val="5"/>
        </w:numPr>
        <w:tabs>
          <w:tab w:val="left" w:pos="-360"/>
          <w:tab w:val="left" w:pos="360"/>
        </w:tabs>
        <w:autoSpaceDE w:val="0"/>
        <w:autoSpaceDN w:val="0"/>
        <w:adjustRightInd w:val="0"/>
        <w:ind w:left="-1" w:rightChars="-142" w:right="-28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8340AD" w:rsidRPr="009C06B3" w:rsidRDefault="008340AD" w:rsidP="008340AD">
      <w:pPr>
        <w:tabs>
          <w:tab w:val="left" w:pos="-360"/>
        </w:tabs>
        <w:autoSpaceDE w:val="0"/>
        <w:autoSpaceDN w:val="0"/>
        <w:adjustRightInd w:val="0"/>
        <w:ind w:left="-1" w:rightChars="-142" w:right="-284"/>
        <w:jc w:val="both"/>
        <w:outlineLvl w:val="1"/>
        <w:rPr>
          <w:rFonts w:ascii="Times New Roman" w:hAnsi="Times New Roman"/>
          <w:color w:val="000000"/>
          <w:sz w:val="18"/>
          <w:szCs w:val="18"/>
        </w:rPr>
      </w:pPr>
    </w:p>
    <w:p w:rsidR="008340AD" w:rsidRPr="009C06B3" w:rsidRDefault="008340AD" w:rsidP="008340AD">
      <w:pPr>
        <w:tabs>
          <w:tab w:val="left" w:pos="-360"/>
        </w:tabs>
        <w:ind w:left="-1" w:rightChars="-142" w:right="-284"/>
        <w:jc w:val="both"/>
        <w:rPr>
          <w:rFonts w:ascii="Times New Roman" w:hAnsi="Times New Roman"/>
          <w:color w:val="000000"/>
          <w:sz w:val="18"/>
          <w:szCs w:val="18"/>
        </w:rPr>
      </w:pPr>
      <w:r>
        <w:rPr>
          <w:rFonts w:ascii="Times New Roman" w:hAnsi="Times New Roman"/>
          <w:color w:val="000000"/>
          <w:sz w:val="18"/>
          <w:szCs w:val="18"/>
        </w:rPr>
        <w:t>2. 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8340AD" w:rsidRPr="009C06B3" w:rsidRDefault="008340AD" w:rsidP="008340AD">
      <w:pPr>
        <w:ind w:left="-1" w:rightChars="-142" w:right="-284"/>
        <w:jc w:val="both"/>
        <w:rPr>
          <w:rFonts w:ascii="Times New Roman" w:hAnsi="Times New Roman"/>
          <w:color w:val="000000"/>
          <w:sz w:val="18"/>
          <w:szCs w:val="18"/>
        </w:rPr>
      </w:pPr>
    </w:p>
    <w:p w:rsidR="008340AD" w:rsidRPr="009C06B3" w:rsidRDefault="008340AD" w:rsidP="008340AD">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8340AD" w:rsidRDefault="008340AD" w:rsidP="008340AD">
      <w:pPr>
        <w:ind w:left="-1" w:rightChars="-142" w:right="-284"/>
        <w:jc w:val="both"/>
        <w:rPr>
          <w:rFonts w:ascii="Times New Roman" w:hAnsi="Times New Roman"/>
          <w:color w:val="000000"/>
          <w:sz w:val="18"/>
          <w:szCs w:val="18"/>
        </w:rPr>
      </w:pPr>
    </w:p>
    <w:p w:rsidR="008340AD" w:rsidRPr="009C06B3" w:rsidRDefault="008340AD" w:rsidP="008340AD">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8340AD" w:rsidRDefault="008340AD" w:rsidP="008340AD">
      <w:pPr>
        <w:ind w:left="-1" w:rightChars="-142" w:right="-284"/>
        <w:jc w:val="both"/>
        <w:rPr>
          <w:rFonts w:ascii="Times New Roman" w:hAnsi="Times New Roman"/>
          <w:b/>
          <w:color w:val="000000"/>
          <w:sz w:val="18"/>
          <w:szCs w:val="18"/>
        </w:rPr>
      </w:pPr>
    </w:p>
    <w:p w:rsidR="008340AD" w:rsidRPr="009C06B3" w:rsidRDefault="008340AD" w:rsidP="008340AD">
      <w:pPr>
        <w:ind w:left="-1" w:rightChars="-142" w:right="-28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8340AD" w:rsidRPr="009C06B3" w:rsidRDefault="008340AD" w:rsidP="008340AD">
      <w:pPr>
        <w:ind w:left="-1" w:rightChars="-142" w:right="-28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8340AD" w:rsidRPr="009C06B3" w:rsidRDefault="008340AD" w:rsidP="008340AD">
      <w:pPr>
        <w:ind w:left="-1" w:rightChars="-142" w:right="-28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8340AD" w:rsidRPr="009C06B3" w:rsidRDefault="008340AD" w:rsidP="008340AD">
      <w:pPr>
        <w:ind w:left="-1" w:rightChars="-142" w:right="-28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8340AD" w:rsidRPr="009C06B3" w:rsidRDefault="008340AD" w:rsidP="008340AD">
      <w:pPr>
        <w:ind w:left="-1" w:rightChars="-142" w:right="-28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8340AD" w:rsidRPr="009C06B3" w:rsidRDefault="008340AD" w:rsidP="008340AD">
      <w:pPr>
        <w:ind w:left="-1" w:rightChars="-142" w:right="-28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8340AD" w:rsidRPr="009C06B3" w:rsidRDefault="008340AD" w:rsidP="008340AD">
      <w:pPr>
        <w:ind w:left="-1" w:rightChars="-142" w:right="-28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8340AD" w:rsidRPr="009C06B3" w:rsidRDefault="008340AD" w:rsidP="008340AD">
      <w:pPr>
        <w:ind w:left="-1" w:rightChars="-142" w:right="-28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8340AD" w:rsidRPr="009C06B3" w:rsidRDefault="008340AD" w:rsidP="008340AD">
      <w:pPr>
        <w:ind w:left="-2" w:rightChars="-142" w:right="-284" w:hanging="2"/>
        <w:rPr>
          <w:rFonts w:ascii="Times New Roman" w:hAnsi="Times New Roman"/>
          <w:color w:val="000000"/>
          <w:sz w:val="18"/>
          <w:szCs w:val="18"/>
        </w:rPr>
      </w:pPr>
    </w:p>
    <w:p w:rsidR="008340AD" w:rsidRPr="009C06B3" w:rsidRDefault="008340AD" w:rsidP="008340AD">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8340AD" w:rsidRPr="009C06B3" w:rsidRDefault="008340AD" w:rsidP="008340AD">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8340AD" w:rsidRPr="009C06B3" w:rsidRDefault="008340AD" w:rsidP="008340AD">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8340AD" w:rsidRPr="009C06B3" w:rsidRDefault="008340AD" w:rsidP="008340AD">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8340AD" w:rsidRDefault="008340AD" w:rsidP="008340AD">
      <w:pPr>
        <w:ind w:left="-2" w:rightChars="-142" w:right="-284" w:hanging="2"/>
        <w:rPr>
          <w:rFonts w:ascii="Times New Roman" w:hAnsi="Times New Roman"/>
          <w:color w:val="000000"/>
          <w:sz w:val="18"/>
          <w:szCs w:val="18"/>
        </w:rPr>
      </w:pPr>
    </w:p>
    <w:p w:rsidR="008340AD" w:rsidRPr="009C06B3" w:rsidRDefault="008340AD" w:rsidP="008340AD">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8340AD" w:rsidRPr="009C06B3" w:rsidRDefault="008340AD" w:rsidP="008340AD">
      <w:pPr>
        <w:ind w:left="-2" w:rightChars="-142" w:right="-284" w:hanging="2"/>
        <w:rPr>
          <w:rFonts w:ascii="Times New Roman" w:hAnsi="Times New Roman"/>
          <w:color w:val="000000"/>
          <w:sz w:val="18"/>
          <w:szCs w:val="18"/>
        </w:rPr>
      </w:pPr>
    </w:p>
    <w:p w:rsidR="008340AD" w:rsidRPr="009C06B3" w:rsidRDefault="008340AD" w:rsidP="008340AD">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8340AD" w:rsidRPr="009C06B3" w:rsidRDefault="008340AD" w:rsidP="008340AD">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8340AD" w:rsidRPr="009C06B3" w:rsidRDefault="008340AD" w:rsidP="008340AD">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8340AD" w:rsidRPr="009C06B3" w:rsidRDefault="008340AD" w:rsidP="008340AD">
      <w:pPr>
        <w:ind w:left="-2" w:rightChars="-142" w:right="-284" w:hanging="2"/>
        <w:rPr>
          <w:rFonts w:ascii="Times New Roman" w:hAnsi="Times New Roman"/>
          <w:color w:val="000000"/>
          <w:sz w:val="18"/>
          <w:szCs w:val="18"/>
        </w:rPr>
      </w:pPr>
    </w:p>
    <w:p w:rsidR="008340AD" w:rsidRDefault="008340AD" w:rsidP="008340AD">
      <w:pPr>
        <w:ind w:left="-2" w:rightChars="-142" w:right="-284" w:hanging="2"/>
        <w:rPr>
          <w:rFonts w:ascii="Times New Roman" w:hAnsi="Times New Roman"/>
          <w:color w:val="000000"/>
          <w:sz w:val="18"/>
          <w:szCs w:val="18"/>
        </w:rPr>
      </w:pPr>
    </w:p>
    <w:p w:rsidR="008340AD" w:rsidRPr="009C06B3" w:rsidRDefault="008340AD" w:rsidP="008340AD">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8340AD" w:rsidRPr="009C06B3" w:rsidRDefault="008340AD" w:rsidP="008340AD">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8340AD" w:rsidRPr="009C06B3" w:rsidRDefault="008340AD" w:rsidP="008340AD">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w:t>
      </w:r>
      <w:r>
        <w:rPr>
          <w:rFonts w:ascii="Times New Roman" w:hAnsi="Times New Roman"/>
          <w:color w:val="000000"/>
          <w:sz w:val="18"/>
          <w:szCs w:val="18"/>
        </w:rPr>
        <w:t xml:space="preserve"> 2021</w:t>
      </w:r>
      <w:r w:rsidRPr="009C06B3">
        <w:rPr>
          <w:rFonts w:ascii="Times New Roman" w:hAnsi="Times New Roman"/>
          <w:color w:val="000000"/>
          <w:sz w:val="18"/>
          <w:szCs w:val="18"/>
        </w:rPr>
        <w:t xml:space="preserve"> г.</w:t>
      </w:r>
    </w:p>
    <w:p w:rsidR="008340AD" w:rsidRPr="009C06B3" w:rsidRDefault="008340AD" w:rsidP="008340AD">
      <w:pPr>
        <w:autoSpaceDE w:val="0"/>
        <w:autoSpaceDN w:val="0"/>
        <w:adjustRightInd w:val="0"/>
        <w:ind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8340AD" w:rsidRPr="009C06B3" w:rsidRDefault="008340AD" w:rsidP="008340AD">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w:t>
      </w:r>
      <w:r>
        <w:rPr>
          <w:rFonts w:ascii="Times New Roman" w:hAnsi="Times New Roman"/>
          <w:color w:val="000000"/>
          <w:sz w:val="18"/>
          <w:szCs w:val="18"/>
        </w:rPr>
        <w:t>____ “____” _______________ 2021</w:t>
      </w:r>
      <w:r w:rsidRPr="009C06B3">
        <w:rPr>
          <w:rFonts w:ascii="Times New Roman" w:hAnsi="Times New Roman"/>
          <w:color w:val="000000"/>
          <w:sz w:val="18"/>
          <w:szCs w:val="18"/>
        </w:rPr>
        <w:t xml:space="preserve"> г. зарегистрирована за №________</w:t>
      </w:r>
    </w:p>
    <w:p w:rsidR="008340AD" w:rsidRPr="009C06B3" w:rsidRDefault="008340AD" w:rsidP="008340AD">
      <w:pPr>
        <w:ind w:left="-2" w:rightChars="-142" w:right="-284" w:hanging="2"/>
        <w:jc w:val="both"/>
        <w:rPr>
          <w:rFonts w:ascii="Times New Roman" w:hAnsi="Times New Roman"/>
          <w:color w:val="000000"/>
          <w:sz w:val="18"/>
          <w:szCs w:val="18"/>
        </w:rPr>
      </w:pPr>
    </w:p>
    <w:p w:rsidR="008340AD" w:rsidRPr="009C06B3" w:rsidRDefault="008340AD" w:rsidP="008340AD">
      <w:pPr>
        <w:pStyle w:val="a6"/>
        <w:tabs>
          <w:tab w:val="left" w:pos="0"/>
          <w:tab w:val="center" w:pos="540"/>
        </w:tabs>
        <w:ind w:rightChars="-142" w:right="-28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8340AD" w:rsidRPr="009C06B3" w:rsidRDefault="008340AD" w:rsidP="008340AD">
      <w:pPr>
        <w:tabs>
          <w:tab w:val="left" w:pos="709"/>
          <w:tab w:val="left" w:pos="851"/>
        </w:tabs>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8340AD" w:rsidRDefault="008340AD" w:rsidP="008340AD">
      <w:pPr>
        <w:pStyle w:val="a6"/>
        <w:tabs>
          <w:tab w:val="left" w:pos="0"/>
          <w:tab w:val="center" w:pos="540"/>
        </w:tabs>
        <w:ind w:rightChars="-500" w:right="-1000"/>
        <w:jc w:val="right"/>
        <w:rPr>
          <w:rFonts w:ascii="Times New Roman" w:hAnsi="Times New Roman"/>
          <w:bCs/>
          <w:color w:val="000000"/>
          <w:sz w:val="20"/>
        </w:rPr>
      </w:pPr>
    </w:p>
    <w:p w:rsidR="008340AD" w:rsidRDefault="008340AD" w:rsidP="008340AD">
      <w:pPr>
        <w:pStyle w:val="a6"/>
        <w:tabs>
          <w:tab w:val="left" w:pos="0"/>
          <w:tab w:val="center" w:pos="540"/>
        </w:tabs>
        <w:ind w:rightChars="-142" w:right="-28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8340AD" w:rsidRDefault="008340AD" w:rsidP="008340AD">
      <w:pPr>
        <w:pStyle w:val="a6"/>
        <w:tabs>
          <w:tab w:val="left" w:pos="0"/>
          <w:tab w:val="center" w:pos="540"/>
        </w:tabs>
        <w:ind w:rightChars="-142" w:right="-284"/>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8340AD" w:rsidRPr="005515CA" w:rsidRDefault="008340AD" w:rsidP="008340AD">
      <w:pPr>
        <w:pStyle w:val="a6"/>
        <w:tabs>
          <w:tab w:val="left" w:pos="0"/>
          <w:tab w:val="center" w:pos="540"/>
        </w:tabs>
        <w:ind w:rightChars="-142" w:right="-284"/>
        <w:jc w:val="right"/>
        <w:rPr>
          <w:rFonts w:ascii="Times New Roman" w:hAnsi="Times New Roman"/>
          <w:color w:val="000000"/>
          <w:sz w:val="20"/>
        </w:rPr>
      </w:pPr>
      <w:r>
        <w:rPr>
          <w:rFonts w:ascii="Times New Roman" w:hAnsi="Times New Roman"/>
          <w:color w:val="000000"/>
          <w:sz w:val="20"/>
        </w:rPr>
        <w:t>аренды земельного участка</w:t>
      </w:r>
    </w:p>
    <w:p w:rsidR="008340AD" w:rsidRDefault="008340AD" w:rsidP="008340AD">
      <w:pPr>
        <w:pStyle w:val="ac"/>
        <w:ind w:rightChars="-142" w:right="-284"/>
        <w:rPr>
          <w:rFonts w:ascii="Times New Roman" w:hAnsi="Times New Roman"/>
          <w:color w:val="000000"/>
          <w:sz w:val="22"/>
          <w:szCs w:val="22"/>
        </w:rPr>
      </w:pPr>
    </w:p>
    <w:p w:rsidR="008340AD" w:rsidRDefault="008340AD" w:rsidP="008340AD">
      <w:pPr>
        <w:pStyle w:val="ac"/>
        <w:ind w:rightChars="-142" w:right="-284"/>
        <w:rPr>
          <w:rFonts w:ascii="Times New Roman" w:hAnsi="Times New Roman"/>
          <w:color w:val="000000"/>
          <w:sz w:val="22"/>
          <w:szCs w:val="22"/>
        </w:rPr>
      </w:pPr>
    </w:p>
    <w:p w:rsidR="008340AD" w:rsidRDefault="008340AD" w:rsidP="008340AD">
      <w:pPr>
        <w:widowControl w:val="0"/>
        <w:ind w:rightChars="-142" w:right="-28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8340AD" w:rsidRDefault="008340AD" w:rsidP="008340AD">
      <w:pPr>
        <w:widowControl w:val="0"/>
        <w:ind w:rightChars="-142" w:right="-28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8340AD" w:rsidRDefault="008340AD" w:rsidP="008340AD">
      <w:pPr>
        <w:widowControl w:val="0"/>
        <w:autoSpaceDE w:val="0"/>
        <w:autoSpaceDN w:val="0"/>
        <w:adjustRightInd w:val="0"/>
        <w:ind w:rightChars="-142" w:right="-284"/>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8340AD" w:rsidRDefault="008340AD" w:rsidP="008340AD">
      <w:pPr>
        <w:widowControl w:val="0"/>
        <w:autoSpaceDE w:val="0"/>
        <w:autoSpaceDN w:val="0"/>
        <w:adjustRightInd w:val="0"/>
        <w:ind w:rightChars="-142" w:right="-284"/>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8340AD" w:rsidTr="00696ACF">
        <w:trPr>
          <w:trHeight w:val="536"/>
        </w:trPr>
        <w:tc>
          <w:tcPr>
            <w:tcW w:w="4832" w:type="dxa"/>
          </w:tcPr>
          <w:p w:rsidR="008340AD" w:rsidRDefault="008340AD" w:rsidP="008340AD">
            <w:pPr>
              <w:widowControl w:val="0"/>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8340AD" w:rsidRDefault="008340AD" w:rsidP="008340AD">
            <w:pPr>
              <w:widowControl w:val="0"/>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8340AD" w:rsidRDefault="008340AD" w:rsidP="008340AD">
            <w:pPr>
              <w:widowControl w:val="0"/>
              <w:autoSpaceDE w:val="0"/>
              <w:autoSpaceDN w:val="0"/>
              <w:adjustRightInd w:val="0"/>
              <w:ind w:rightChars="-142" w:right="-284"/>
              <w:jc w:val="right"/>
              <w:rPr>
                <w:rFonts w:ascii="Times New Roman" w:hAnsi="Times New Roman"/>
                <w:sz w:val="22"/>
                <w:szCs w:val="22"/>
              </w:rPr>
            </w:pPr>
          </w:p>
        </w:tc>
      </w:tr>
    </w:tbl>
    <w:p w:rsidR="008340AD" w:rsidRDefault="008340AD" w:rsidP="008340AD">
      <w:pPr>
        <w:widowControl w:val="0"/>
        <w:autoSpaceDE w:val="0"/>
        <w:autoSpaceDN w:val="0"/>
        <w:adjustRightInd w:val="0"/>
        <w:ind w:rightChars="-142" w:right="-284"/>
        <w:rPr>
          <w:rFonts w:ascii="Times New Roman" w:eastAsia="Times New Roman" w:hAnsi="Times New Roman"/>
          <w:sz w:val="22"/>
          <w:szCs w:val="22"/>
        </w:rPr>
      </w:pP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655-р от 06.05.2020г.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8340AD" w:rsidRDefault="008340AD" w:rsidP="008340AD">
      <w:pPr>
        <w:autoSpaceDE w:val="0"/>
        <w:autoSpaceDN w:val="0"/>
        <w:adjustRightInd w:val="0"/>
        <w:ind w:rightChars="-142" w:right="-284"/>
        <w:jc w:val="center"/>
        <w:rPr>
          <w:rFonts w:ascii="Times New Roman" w:hAnsi="Times New Roman"/>
        </w:rPr>
      </w:pPr>
      <w:r>
        <w:rPr>
          <w:rFonts w:ascii="Times New Roman" w:hAnsi="Times New Roman"/>
        </w:rPr>
        <w:t>(должность, Ф.И.О. представителя Арендатора)</w:t>
      </w:r>
    </w:p>
    <w:p w:rsidR="008340AD" w:rsidRDefault="008340AD" w:rsidP="008340AD">
      <w:pPr>
        <w:autoSpaceDE w:val="0"/>
        <w:autoSpaceDN w:val="0"/>
        <w:adjustRightInd w:val="0"/>
        <w:ind w:rightChars="-142" w:right="-284"/>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8340AD" w:rsidRDefault="008340AD" w:rsidP="008340AD">
      <w:pPr>
        <w:autoSpaceDE w:val="0"/>
        <w:autoSpaceDN w:val="0"/>
        <w:adjustRightInd w:val="0"/>
        <w:ind w:rightChars="-142" w:right="-284"/>
        <w:jc w:val="center"/>
        <w:rPr>
          <w:rFonts w:ascii="Times New Roman" w:hAnsi="Times New Roman"/>
        </w:rPr>
      </w:pPr>
      <w:r>
        <w:rPr>
          <w:rFonts w:ascii="Times New Roman" w:hAnsi="Times New Roman"/>
        </w:rPr>
        <w:t>(положение, устав, доверенность, иной документ)</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8340AD" w:rsidRDefault="008340AD" w:rsidP="008340AD">
      <w:pPr>
        <w:autoSpaceDE w:val="0"/>
        <w:autoSpaceDN w:val="0"/>
        <w:adjustRightInd w:val="0"/>
        <w:ind w:rightChars="-142" w:right="-284"/>
        <w:jc w:val="both"/>
        <w:rPr>
          <w:rFonts w:ascii="Times New Roman" w:hAnsi="Times New Roman"/>
          <w:sz w:val="22"/>
          <w:szCs w:val="22"/>
        </w:rPr>
      </w:pPr>
    </w:p>
    <w:p w:rsidR="008340AD" w:rsidRDefault="008340AD" w:rsidP="008340AD">
      <w:pPr>
        <w:numPr>
          <w:ilvl w:val="0"/>
          <w:numId w:val="7"/>
        </w:numPr>
        <w:tabs>
          <w:tab w:val="left" w:pos="312"/>
        </w:tabs>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 Предмет договора</w:t>
      </w:r>
    </w:p>
    <w:p w:rsidR="008340AD" w:rsidRDefault="008340AD" w:rsidP="008340AD">
      <w:pPr>
        <w:autoSpaceDE w:val="0"/>
        <w:autoSpaceDN w:val="0"/>
        <w:adjustRightInd w:val="0"/>
        <w:ind w:rightChars="-142" w:right="-284"/>
        <w:jc w:val="both"/>
        <w:rPr>
          <w:rFonts w:ascii="Times New Roman" w:hAnsi="Times New Roman"/>
          <w:sz w:val="22"/>
          <w:szCs w:val="22"/>
        </w:rPr>
      </w:pPr>
    </w:p>
    <w:p w:rsidR="008340AD" w:rsidRPr="00ED259B" w:rsidRDefault="008340AD" w:rsidP="008340AD">
      <w:pPr>
        <w:pStyle w:val="a6"/>
        <w:ind w:rightChars="-142" w:right="-284"/>
        <w:rPr>
          <w:rFonts w:ascii="Times New Roman" w:hAnsi="Times New Roman"/>
          <w:sz w:val="22"/>
        </w:rPr>
      </w:pPr>
      <w:r>
        <w:rPr>
          <w:rFonts w:ascii="Times New Roman" w:hAnsi="Times New Roman"/>
          <w:sz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rPr>
        <w:t>18:30:000636:207</w:t>
      </w:r>
      <w:r>
        <w:rPr>
          <w:rFonts w:ascii="Times New Roman" w:hAnsi="Times New Roman"/>
          <w:sz w:val="22"/>
        </w:rPr>
        <w:t xml:space="preserve">, </w:t>
      </w:r>
      <w:r w:rsidRPr="004A2528">
        <w:rPr>
          <w:rFonts w:ascii="Times New Roman" w:hAnsi="Times New Roman"/>
          <w:b/>
          <w:sz w:val="22"/>
        </w:rPr>
        <w:t xml:space="preserve">общей площадью </w:t>
      </w:r>
      <w:r>
        <w:rPr>
          <w:rFonts w:ascii="Times New Roman" w:hAnsi="Times New Roman"/>
          <w:b/>
          <w:sz w:val="22"/>
        </w:rPr>
        <w:t>1586</w:t>
      </w:r>
      <w:r w:rsidRPr="004A2528">
        <w:rPr>
          <w:rFonts w:ascii="Times New Roman" w:hAnsi="Times New Roman"/>
          <w:b/>
          <w:sz w:val="22"/>
        </w:rPr>
        <w:t xml:space="preserve"> кв.м,</w:t>
      </w:r>
      <w:r>
        <w:rPr>
          <w:rFonts w:ascii="Times New Roman" w:hAnsi="Times New Roman"/>
          <w:sz w:val="22"/>
        </w:rPr>
        <w:t xml:space="preserve"> </w:t>
      </w:r>
      <w:r w:rsidRPr="004A2528">
        <w:rPr>
          <w:rFonts w:ascii="Times New Roman" w:hAnsi="Times New Roman"/>
          <w:b/>
          <w:sz w:val="22"/>
        </w:rPr>
        <w:t xml:space="preserve">расположенный по адресу: </w:t>
      </w:r>
      <w:proofErr w:type="gramStart"/>
      <w:r>
        <w:rPr>
          <w:rFonts w:ascii="Times New Roman" w:hAnsi="Times New Roman"/>
          <w:b/>
          <w:bCs/>
          <w:sz w:val="22"/>
        </w:rPr>
        <w:t xml:space="preserve">УР, </w:t>
      </w:r>
      <w:r w:rsidRPr="007F32F6">
        <w:rPr>
          <w:rFonts w:ascii="Times New Roman" w:hAnsi="Times New Roman"/>
          <w:b/>
          <w:sz w:val="22"/>
        </w:rPr>
        <w:t>Городской округ город Сарапул,</w:t>
      </w:r>
      <w:r>
        <w:rPr>
          <w:rFonts w:ascii="Times New Roman" w:hAnsi="Times New Roman"/>
          <w:b/>
          <w:bCs/>
          <w:sz w:val="22"/>
        </w:rPr>
        <w:t xml:space="preserve"> г. Сарапул, жилой район Дубровка, ул. Мира</w:t>
      </w:r>
      <w:r>
        <w:rPr>
          <w:rFonts w:ascii="Times New Roman" w:hAnsi="Times New Roman"/>
          <w:sz w:val="22"/>
        </w:rPr>
        <w:t>, 2</w:t>
      </w:r>
      <w:r w:rsidRPr="00DE4F6C">
        <w:rPr>
          <w:rFonts w:ascii="Times New Roman" w:hAnsi="Times New Roman"/>
          <w:b/>
          <w:sz w:val="22"/>
        </w:rPr>
        <w:t>ц</w:t>
      </w:r>
      <w:r w:rsidRPr="001D5029">
        <w:rPr>
          <w:rFonts w:ascii="Times New Roman" w:hAnsi="Times New Roman"/>
          <w:b/>
          <w:sz w:val="22"/>
        </w:rPr>
        <w:t xml:space="preserve"> (</w:t>
      </w:r>
      <w:r>
        <w:rPr>
          <w:rFonts w:ascii="Times New Roman" w:hAnsi="Times New Roman"/>
          <w:sz w:val="22"/>
        </w:rPr>
        <w:t xml:space="preserve">далее – Участок), с разрешенным использованием: </w:t>
      </w:r>
      <w:r w:rsidRPr="00ED259B">
        <w:rPr>
          <w:rFonts w:ascii="Times New Roman" w:hAnsi="Times New Roman"/>
          <w:sz w:val="22"/>
        </w:rPr>
        <w:t>«</w:t>
      </w:r>
      <w:r>
        <w:rPr>
          <w:rFonts w:ascii="Times New Roman" w:hAnsi="Times New Roman"/>
          <w:sz w:val="22"/>
        </w:rPr>
        <w:t>склады (код 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складирование пиломатериалов»</w:t>
      </w:r>
      <w:r w:rsidRPr="00ED259B">
        <w:rPr>
          <w:rFonts w:ascii="Times New Roman" w:hAnsi="Times New Roman"/>
          <w:sz w:val="22"/>
        </w:rPr>
        <w:t>.</w:t>
      </w:r>
      <w:proofErr w:type="gramEnd"/>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8340AD" w:rsidRPr="00016C1D" w:rsidRDefault="008340AD" w:rsidP="008340AD">
      <w:pPr>
        <w:tabs>
          <w:tab w:val="center" w:pos="0"/>
        </w:tabs>
        <w:spacing w:after="120"/>
        <w:ind w:left="-142" w:rightChars="-142" w:right="-284"/>
        <w:jc w:val="both"/>
        <w:rPr>
          <w:rFonts w:ascii="Times New Roman" w:eastAsia="Times New Roman" w:hAnsi="Times New Roman"/>
          <w:bCs/>
          <w:color w:val="000000"/>
          <w:sz w:val="22"/>
          <w:szCs w:val="22"/>
        </w:rPr>
      </w:pPr>
      <w:r>
        <w:rPr>
          <w:rFonts w:ascii="Times New Roman" w:hAnsi="Times New Roman"/>
          <w:sz w:val="22"/>
          <w:szCs w:val="22"/>
        </w:rPr>
        <w:t xml:space="preserve">1.4. На Участке установлены следующие ограничения: </w:t>
      </w:r>
      <w:r>
        <w:rPr>
          <w:rFonts w:ascii="Times New Roman" w:eastAsia="Times New Roman" w:hAnsi="Times New Roman"/>
          <w:bCs/>
          <w:color w:val="000000"/>
          <w:sz w:val="22"/>
          <w:szCs w:val="22"/>
        </w:rPr>
        <w:t>о</w:t>
      </w:r>
      <w:r w:rsidRPr="00B5223D">
        <w:rPr>
          <w:rFonts w:ascii="Times New Roman" w:eastAsia="Times New Roman" w:hAnsi="Times New Roman"/>
          <w:bCs/>
          <w:color w:val="000000"/>
          <w:sz w:val="22"/>
          <w:szCs w:val="22"/>
        </w:rPr>
        <w:t xml:space="preserve">хранная зона водопровода д 500 </w:t>
      </w:r>
      <w:r>
        <w:rPr>
          <w:rFonts w:ascii="Times New Roman" w:eastAsia="Times New Roman" w:hAnsi="Times New Roman"/>
          <w:bCs/>
          <w:color w:val="000000"/>
          <w:sz w:val="22"/>
          <w:szCs w:val="22"/>
        </w:rPr>
        <w:t>10 метров от оси в обе стороны (согласно градостроительному плану земельного участка)</w:t>
      </w:r>
      <w:r w:rsidRPr="00B5223D">
        <w:rPr>
          <w:rFonts w:ascii="Times New Roman" w:eastAsia="Times New Roman" w:hAnsi="Times New Roman"/>
          <w:sz w:val="22"/>
          <w:szCs w:val="22"/>
        </w:rPr>
        <w:t>.</w:t>
      </w:r>
    </w:p>
    <w:p w:rsidR="008340AD" w:rsidRDefault="008340AD" w:rsidP="008340AD">
      <w:pPr>
        <w:autoSpaceDE w:val="0"/>
        <w:autoSpaceDN w:val="0"/>
        <w:adjustRightInd w:val="0"/>
        <w:ind w:rightChars="-142" w:right="-284"/>
        <w:jc w:val="both"/>
        <w:rPr>
          <w:rFonts w:ascii="Times New Roman" w:hAnsi="Times New Roman"/>
          <w:sz w:val="22"/>
          <w:szCs w:val="22"/>
        </w:rPr>
      </w:pPr>
    </w:p>
    <w:p w:rsidR="008340AD" w:rsidRDefault="008340AD" w:rsidP="008340AD">
      <w:pPr>
        <w:numPr>
          <w:ilvl w:val="0"/>
          <w:numId w:val="7"/>
        </w:numPr>
        <w:tabs>
          <w:tab w:val="left" w:pos="312"/>
        </w:tabs>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 Срок действия Договора</w:t>
      </w:r>
    </w:p>
    <w:p w:rsidR="008340AD" w:rsidRDefault="008340AD" w:rsidP="008340AD">
      <w:pPr>
        <w:autoSpaceDE w:val="0"/>
        <w:autoSpaceDN w:val="0"/>
        <w:adjustRightInd w:val="0"/>
        <w:ind w:rightChars="-142" w:right="-284"/>
        <w:jc w:val="both"/>
        <w:outlineLvl w:val="0"/>
        <w:rPr>
          <w:rFonts w:ascii="Times New Roman" w:hAnsi="Times New Roman"/>
          <w:sz w:val="22"/>
          <w:szCs w:val="22"/>
        </w:rPr>
      </w:pP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8340AD" w:rsidRDefault="008340AD" w:rsidP="008340AD">
      <w:pPr>
        <w:autoSpaceDE w:val="0"/>
        <w:autoSpaceDN w:val="0"/>
        <w:adjustRightInd w:val="0"/>
        <w:ind w:rightChars="-142" w:right="-284"/>
        <w:jc w:val="both"/>
        <w:rPr>
          <w:rFonts w:ascii="Times New Roman" w:hAnsi="Times New Roman"/>
          <w:sz w:val="22"/>
          <w:szCs w:val="22"/>
        </w:rPr>
      </w:pPr>
    </w:p>
    <w:p w:rsidR="008340AD" w:rsidRDefault="008340AD" w:rsidP="008340AD">
      <w:pPr>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8340AD" w:rsidRDefault="008340AD" w:rsidP="008340AD">
      <w:pPr>
        <w:autoSpaceDE w:val="0"/>
        <w:autoSpaceDN w:val="0"/>
        <w:adjustRightInd w:val="0"/>
        <w:ind w:rightChars="-142" w:right="-284"/>
        <w:jc w:val="both"/>
        <w:outlineLvl w:val="0"/>
        <w:rPr>
          <w:rFonts w:ascii="Times New Roman" w:hAnsi="Times New Roman"/>
          <w:sz w:val="22"/>
          <w:szCs w:val="22"/>
        </w:rPr>
      </w:pP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                                                                              </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 xml:space="preserve"> </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8340AD" w:rsidRPr="00966D02"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lastRenderedPageBreak/>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_____________.</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8340AD" w:rsidRDefault="008340AD" w:rsidP="008340AD">
      <w:pPr>
        <w:autoSpaceDE w:val="0"/>
        <w:autoSpaceDN w:val="0"/>
        <w:adjustRightInd w:val="0"/>
        <w:ind w:rightChars="-142" w:right="-284"/>
        <w:jc w:val="center"/>
        <w:outlineLvl w:val="0"/>
        <w:rPr>
          <w:rFonts w:ascii="Times New Roman" w:hAnsi="Times New Roman"/>
          <w:sz w:val="22"/>
          <w:szCs w:val="22"/>
        </w:rPr>
      </w:pPr>
    </w:p>
    <w:p w:rsidR="008340AD" w:rsidRDefault="008340AD" w:rsidP="008340AD">
      <w:pPr>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8340AD" w:rsidRDefault="008340AD" w:rsidP="008340AD">
      <w:pPr>
        <w:autoSpaceDE w:val="0"/>
        <w:autoSpaceDN w:val="0"/>
        <w:adjustRightInd w:val="0"/>
        <w:ind w:rightChars="-142" w:right="-284"/>
        <w:jc w:val="both"/>
        <w:outlineLvl w:val="0"/>
        <w:rPr>
          <w:rFonts w:ascii="Times New Roman" w:hAnsi="Times New Roman"/>
          <w:sz w:val="22"/>
          <w:szCs w:val="22"/>
        </w:rPr>
      </w:pP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 Арендодатель имеет право:</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4.2. Арендодатель обязан:</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4.3. Арендатор имеет право:</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 Арендатор обязан:</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 xml:space="preserve">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w:t>
      </w:r>
      <w:r>
        <w:rPr>
          <w:rFonts w:ascii="Times New Roman" w:hAnsi="Times New Roman"/>
          <w:sz w:val="22"/>
          <w:szCs w:val="22"/>
        </w:rPr>
        <w:lastRenderedPageBreak/>
        <w:t>предусмотренные законодательством Российской Федерации, законодательством Удмуртской Республики.</w:t>
      </w:r>
      <w:proofErr w:type="gramEnd"/>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8340AD" w:rsidRDefault="008340AD" w:rsidP="008340AD">
      <w:pPr>
        <w:autoSpaceDE w:val="0"/>
        <w:autoSpaceDN w:val="0"/>
        <w:adjustRightInd w:val="0"/>
        <w:ind w:rightChars="-142" w:right="-284"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8340AD" w:rsidRDefault="008340AD" w:rsidP="008340AD">
      <w:pPr>
        <w:autoSpaceDE w:val="0"/>
        <w:autoSpaceDN w:val="0"/>
        <w:adjustRightInd w:val="0"/>
        <w:ind w:rightChars="-142" w:right="-284"/>
        <w:jc w:val="center"/>
        <w:outlineLvl w:val="0"/>
        <w:rPr>
          <w:rFonts w:ascii="Times New Roman" w:hAnsi="Times New Roman"/>
          <w:sz w:val="22"/>
          <w:szCs w:val="22"/>
        </w:rPr>
      </w:pPr>
    </w:p>
    <w:p w:rsidR="008340AD" w:rsidRDefault="008340AD" w:rsidP="008340AD">
      <w:pPr>
        <w:numPr>
          <w:ilvl w:val="0"/>
          <w:numId w:val="8"/>
        </w:numPr>
        <w:tabs>
          <w:tab w:val="left" w:pos="312"/>
        </w:tabs>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8340AD" w:rsidRDefault="008340AD" w:rsidP="008340AD">
      <w:pPr>
        <w:autoSpaceDE w:val="0"/>
        <w:autoSpaceDN w:val="0"/>
        <w:adjustRightInd w:val="0"/>
        <w:ind w:rightChars="-142" w:right="-284"/>
        <w:jc w:val="both"/>
        <w:outlineLvl w:val="0"/>
        <w:rPr>
          <w:rFonts w:ascii="Times New Roman" w:hAnsi="Times New Roman"/>
          <w:sz w:val="22"/>
          <w:szCs w:val="22"/>
        </w:rPr>
      </w:pPr>
    </w:p>
    <w:p w:rsidR="008340AD" w:rsidRDefault="008340AD" w:rsidP="008340AD">
      <w:pPr>
        <w:autoSpaceDE w:val="0"/>
        <w:autoSpaceDN w:val="0"/>
        <w:adjustRightInd w:val="0"/>
        <w:ind w:rightChars="-142" w:right="-284"/>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5"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6" w:history="1">
        <w:r>
          <w:rPr>
            <w:rFonts w:ascii="Times New Roman" w:hAnsi="Times New Roman"/>
            <w:sz w:val="22"/>
            <w:szCs w:val="22"/>
          </w:rPr>
          <w:t>пунктов 4.4.3</w:t>
        </w:r>
      </w:hyperlink>
      <w:r>
        <w:rPr>
          <w:rFonts w:ascii="Times New Roman" w:hAnsi="Times New Roman"/>
          <w:sz w:val="22"/>
          <w:szCs w:val="22"/>
        </w:rPr>
        <w:t xml:space="preserve">, </w:t>
      </w:r>
      <w:hyperlink r:id="rId37"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5.6. За неисполнение </w:t>
      </w:r>
      <w:hyperlink r:id="rId38"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8340AD" w:rsidRDefault="008340AD" w:rsidP="008340AD">
      <w:pPr>
        <w:autoSpaceDE w:val="0"/>
        <w:autoSpaceDN w:val="0"/>
        <w:adjustRightInd w:val="0"/>
        <w:ind w:rightChars="-142" w:right="-284"/>
        <w:jc w:val="center"/>
        <w:outlineLvl w:val="0"/>
        <w:rPr>
          <w:rFonts w:ascii="Times New Roman" w:hAnsi="Times New Roman"/>
          <w:sz w:val="22"/>
          <w:szCs w:val="22"/>
        </w:rPr>
      </w:pPr>
    </w:p>
    <w:p w:rsidR="008340AD" w:rsidRDefault="008340AD" w:rsidP="008340AD">
      <w:pPr>
        <w:numPr>
          <w:ilvl w:val="0"/>
          <w:numId w:val="8"/>
        </w:numPr>
        <w:tabs>
          <w:tab w:val="left" w:pos="312"/>
        </w:tabs>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8340AD" w:rsidRDefault="008340AD" w:rsidP="008340AD">
      <w:pPr>
        <w:autoSpaceDE w:val="0"/>
        <w:autoSpaceDN w:val="0"/>
        <w:adjustRightInd w:val="0"/>
        <w:ind w:rightChars="-142" w:right="-284"/>
        <w:jc w:val="both"/>
        <w:outlineLvl w:val="0"/>
        <w:rPr>
          <w:rFonts w:ascii="Times New Roman" w:hAnsi="Times New Roman"/>
          <w:sz w:val="22"/>
          <w:szCs w:val="22"/>
        </w:rPr>
      </w:pP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9"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lastRenderedPageBreak/>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8340AD" w:rsidRDefault="008340AD" w:rsidP="008340AD">
      <w:pPr>
        <w:autoSpaceDE w:val="0"/>
        <w:autoSpaceDN w:val="0"/>
        <w:adjustRightInd w:val="0"/>
        <w:ind w:rightChars="-142" w:right="-284"/>
        <w:jc w:val="both"/>
        <w:rPr>
          <w:rFonts w:ascii="Times New Roman" w:eastAsia="Times New Roman" w:hAnsi="Times New Roman"/>
          <w:sz w:val="22"/>
          <w:szCs w:val="22"/>
        </w:rPr>
      </w:pPr>
    </w:p>
    <w:p w:rsidR="008340AD" w:rsidRDefault="008340AD" w:rsidP="008340AD">
      <w:pPr>
        <w:autoSpaceDE w:val="0"/>
        <w:autoSpaceDN w:val="0"/>
        <w:adjustRightInd w:val="0"/>
        <w:ind w:leftChars="-200" w:left="-400" w:rightChars="-142" w:right="-284" w:firstLineChars="181" w:firstLine="398"/>
        <w:jc w:val="center"/>
        <w:outlineLvl w:val="0"/>
        <w:rPr>
          <w:rFonts w:ascii="Times New Roman" w:hAnsi="Times New Roman"/>
          <w:sz w:val="22"/>
          <w:szCs w:val="22"/>
        </w:rPr>
      </w:pPr>
    </w:p>
    <w:p w:rsidR="008340AD" w:rsidRDefault="008340AD" w:rsidP="008340AD">
      <w:pPr>
        <w:numPr>
          <w:ilvl w:val="0"/>
          <w:numId w:val="8"/>
        </w:numPr>
        <w:autoSpaceDE w:val="0"/>
        <w:autoSpaceDN w:val="0"/>
        <w:adjustRightInd w:val="0"/>
        <w:ind w:left="-2" w:rightChars="-142" w:right="-284"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8340AD" w:rsidRDefault="008340AD" w:rsidP="008340AD">
      <w:pPr>
        <w:autoSpaceDE w:val="0"/>
        <w:autoSpaceDN w:val="0"/>
        <w:adjustRightInd w:val="0"/>
        <w:ind w:left="-2" w:rightChars="-142" w:right="-284" w:hanging="2"/>
        <w:jc w:val="both"/>
        <w:outlineLvl w:val="0"/>
        <w:rPr>
          <w:rFonts w:ascii="Times New Roman" w:hAnsi="Times New Roman"/>
          <w:sz w:val="22"/>
          <w:szCs w:val="22"/>
        </w:rPr>
      </w:pPr>
      <w:r>
        <w:rPr>
          <w:rFonts w:ascii="Times New Roman" w:hAnsi="Times New Roman"/>
          <w:sz w:val="22"/>
          <w:szCs w:val="22"/>
        </w:rPr>
        <w:t xml:space="preserve"> </w:t>
      </w:r>
    </w:p>
    <w:p w:rsidR="008340AD" w:rsidRDefault="008340AD" w:rsidP="008340AD">
      <w:pPr>
        <w:autoSpaceDE w:val="0"/>
        <w:autoSpaceDN w:val="0"/>
        <w:adjustRightInd w:val="0"/>
        <w:ind w:left="-2" w:rightChars="-142" w:right="-284"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8340AD" w:rsidRDefault="008340AD" w:rsidP="008340AD">
      <w:pPr>
        <w:autoSpaceDE w:val="0"/>
        <w:autoSpaceDN w:val="0"/>
        <w:adjustRightInd w:val="0"/>
        <w:ind w:left="-2" w:rightChars="-142" w:right="-284"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8340AD" w:rsidRDefault="008340AD" w:rsidP="008340AD">
      <w:pPr>
        <w:autoSpaceDE w:val="0"/>
        <w:autoSpaceDN w:val="0"/>
        <w:adjustRightInd w:val="0"/>
        <w:ind w:left="-2" w:rightChars="-142" w:right="-284" w:hanging="2"/>
        <w:jc w:val="both"/>
        <w:rPr>
          <w:rFonts w:ascii="Times New Roman" w:eastAsia="Times New Roman" w:hAnsi="Times New Roman"/>
          <w:sz w:val="22"/>
          <w:szCs w:val="22"/>
        </w:rPr>
      </w:pPr>
    </w:p>
    <w:p w:rsidR="008340AD" w:rsidRDefault="008340AD" w:rsidP="008340AD">
      <w:pPr>
        <w:autoSpaceDE w:val="0"/>
        <w:autoSpaceDN w:val="0"/>
        <w:adjustRightInd w:val="0"/>
        <w:ind w:left="-2" w:rightChars="-142" w:right="-284"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8340AD" w:rsidRDefault="008340AD" w:rsidP="008340AD">
      <w:pPr>
        <w:autoSpaceDE w:val="0"/>
        <w:autoSpaceDN w:val="0"/>
        <w:adjustRightInd w:val="0"/>
        <w:ind w:left="-2" w:rightChars="-142" w:right="-284" w:hanging="2"/>
        <w:jc w:val="both"/>
        <w:rPr>
          <w:rFonts w:ascii="Times New Roman" w:hAnsi="Times New Roman"/>
          <w:sz w:val="22"/>
          <w:szCs w:val="22"/>
        </w:rPr>
      </w:pPr>
      <w:r>
        <w:rPr>
          <w:rFonts w:ascii="Times New Roman" w:eastAsia="Times New Roman" w:hAnsi="Times New Roman"/>
          <w:sz w:val="22"/>
          <w:szCs w:val="22"/>
        </w:rPr>
        <w:t xml:space="preserve"> </w:t>
      </w:r>
    </w:p>
    <w:p w:rsidR="008340AD" w:rsidRDefault="008340AD" w:rsidP="008340AD">
      <w:pPr>
        <w:autoSpaceDE w:val="0"/>
        <w:autoSpaceDN w:val="0"/>
        <w:adjustRightInd w:val="0"/>
        <w:ind w:left="-2" w:rightChars="-142" w:right="-284" w:hanging="2"/>
        <w:jc w:val="both"/>
        <w:rPr>
          <w:rFonts w:ascii="Times New Roman" w:hAnsi="Times New Roman"/>
          <w:sz w:val="22"/>
          <w:szCs w:val="22"/>
        </w:rPr>
      </w:pPr>
      <w:hyperlink r:id="rId41" w:history="1">
        <w:r>
          <w:rPr>
            <w:rFonts w:ascii="Times New Roman" w:hAnsi="Times New Roman"/>
            <w:sz w:val="22"/>
            <w:szCs w:val="22"/>
          </w:rPr>
          <w:t>1</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8340AD" w:rsidRDefault="008340AD" w:rsidP="008340AD">
      <w:pPr>
        <w:autoSpaceDE w:val="0"/>
        <w:autoSpaceDN w:val="0"/>
        <w:adjustRightInd w:val="0"/>
        <w:ind w:left="-2" w:rightChars="-142" w:right="-284" w:hanging="2"/>
        <w:jc w:val="both"/>
        <w:rPr>
          <w:rFonts w:ascii="Times New Roman" w:hAnsi="Times New Roman"/>
          <w:sz w:val="22"/>
          <w:szCs w:val="22"/>
        </w:rPr>
      </w:pPr>
      <w:hyperlink r:id="rId42"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8340AD" w:rsidRDefault="008340AD" w:rsidP="008340AD">
      <w:pPr>
        <w:autoSpaceDE w:val="0"/>
        <w:autoSpaceDN w:val="0"/>
        <w:adjustRightInd w:val="0"/>
        <w:ind w:left="-2" w:rightChars="-142" w:right="-284"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43"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8340AD" w:rsidRDefault="008340AD" w:rsidP="008340AD">
      <w:pPr>
        <w:autoSpaceDE w:val="0"/>
        <w:autoSpaceDN w:val="0"/>
        <w:adjustRightInd w:val="0"/>
        <w:ind w:left="-2" w:rightChars="-142" w:right="-284"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44"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8340AD" w:rsidRDefault="008340AD" w:rsidP="008340AD">
      <w:pPr>
        <w:autoSpaceDE w:val="0"/>
        <w:autoSpaceDN w:val="0"/>
        <w:adjustRightInd w:val="0"/>
        <w:ind w:rightChars="-142" w:right="-284"/>
        <w:jc w:val="both"/>
        <w:rPr>
          <w:rFonts w:ascii="Times New Roman" w:hAnsi="Times New Roman"/>
          <w:sz w:val="22"/>
          <w:szCs w:val="22"/>
        </w:rPr>
      </w:pPr>
    </w:p>
    <w:p w:rsidR="008340AD" w:rsidRDefault="008340AD" w:rsidP="008340AD">
      <w:pPr>
        <w:autoSpaceDE w:val="0"/>
        <w:autoSpaceDN w:val="0"/>
        <w:adjustRightInd w:val="0"/>
        <w:ind w:leftChars="-200" w:left="-400" w:rightChars="-142" w:right="-284"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8340AD" w:rsidRDefault="008340AD" w:rsidP="008340AD">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Арендодатель:</w:t>
      </w:r>
    </w:p>
    <w:p w:rsidR="008340AD" w:rsidRDefault="008340AD" w:rsidP="008340AD">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8340AD" w:rsidRDefault="008340AD" w:rsidP="008340AD">
      <w:pPr>
        <w:ind w:leftChars="-200" w:left="-400" w:rightChars="-142" w:right="-28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8340AD" w:rsidRDefault="008340AD" w:rsidP="008340AD">
      <w:pPr>
        <w:ind w:leftChars="-200" w:left="-400" w:rightChars="-142" w:right="-284"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8340AD" w:rsidRDefault="008340AD" w:rsidP="008340AD">
      <w:pPr>
        <w:ind w:leftChars="-200" w:left="-400" w:rightChars="-142" w:right="-28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8340AD" w:rsidRDefault="008340AD" w:rsidP="008340AD">
      <w:pPr>
        <w:ind w:leftChars="-200" w:left="-400" w:rightChars="-142" w:right="-28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8340AD" w:rsidRDefault="008340AD" w:rsidP="008340AD">
      <w:pPr>
        <w:autoSpaceDE w:val="0"/>
        <w:autoSpaceDN w:val="0"/>
        <w:adjustRightInd w:val="0"/>
        <w:ind w:leftChars="-200" w:left="-400" w:rightChars="-142" w:right="-284" w:firstLineChars="181" w:firstLine="398"/>
        <w:jc w:val="both"/>
        <w:rPr>
          <w:rFonts w:ascii="Times New Roman" w:hAnsi="Times New Roman"/>
          <w:sz w:val="22"/>
          <w:szCs w:val="22"/>
        </w:rPr>
      </w:pPr>
    </w:p>
    <w:p w:rsidR="008340AD" w:rsidRDefault="008340AD" w:rsidP="008340AD">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Арендатор:</w:t>
      </w:r>
    </w:p>
    <w:p w:rsidR="008340AD" w:rsidRDefault="008340AD" w:rsidP="008340AD">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lastRenderedPageBreak/>
        <w:t>______________________________________________________________</w:t>
      </w:r>
    </w:p>
    <w:p w:rsidR="008340AD" w:rsidRDefault="008340AD" w:rsidP="008340AD">
      <w:pPr>
        <w:autoSpaceDE w:val="0"/>
        <w:autoSpaceDN w:val="0"/>
        <w:adjustRightInd w:val="0"/>
        <w:ind w:leftChars="-200" w:left="-400" w:rightChars="-142" w:right="-284"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8340AD" w:rsidRDefault="008340AD" w:rsidP="008340AD">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8340AD" w:rsidRDefault="008340AD" w:rsidP="008340AD">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8340AD" w:rsidRDefault="008340AD" w:rsidP="008340AD">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8340AD" w:rsidRDefault="008340AD" w:rsidP="008340AD">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8340AD" w:rsidRDefault="008340AD" w:rsidP="008340AD">
      <w:pPr>
        <w:autoSpaceDE w:val="0"/>
        <w:autoSpaceDN w:val="0"/>
        <w:adjustRightInd w:val="0"/>
        <w:ind w:rightChars="-142" w:right="-284"/>
        <w:jc w:val="both"/>
        <w:rPr>
          <w:rFonts w:ascii="Times New Roman" w:hAnsi="Times New Roman"/>
          <w:sz w:val="22"/>
          <w:szCs w:val="22"/>
        </w:rPr>
      </w:pPr>
    </w:p>
    <w:p w:rsidR="008340AD" w:rsidRDefault="008340AD" w:rsidP="008340AD">
      <w:pPr>
        <w:autoSpaceDE w:val="0"/>
        <w:autoSpaceDN w:val="0"/>
        <w:adjustRightInd w:val="0"/>
        <w:ind w:rightChars="-142" w:right="-284"/>
        <w:jc w:val="both"/>
        <w:rPr>
          <w:rFonts w:ascii="Times New Roman" w:hAnsi="Times New Roman"/>
          <w:sz w:val="22"/>
          <w:szCs w:val="22"/>
        </w:rPr>
      </w:pPr>
    </w:p>
    <w:p w:rsidR="008340AD" w:rsidRDefault="008340AD" w:rsidP="008340AD">
      <w:pPr>
        <w:autoSpaceDE w:val="0"/>
        <w:autoSpaceDN w:val="0"/>
        <w:adjustRightInd w:val="0"/>
        <w:ind w:rightChars="-142" w:right="-284"/>
        <w:jc w:val="both"/>
        <w:rPr>
          <w:rFonts w:ascii="Times New Roman" w:hAnsi="Times New Roman"/>
          <w:sz w:val="22"/>
          <w:szCs w:val="22"/>
        </w:rPr>
      </w:pP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К договору прилагаются:</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8340AD" w:rsidRDefault="008340AD" w:rsidP="008340AD">
      <w:pPr>
        <w:autoSpaceDE w:val="0"/>
        <w:autoSpaceDN w:val="0"/>
        <w:adjustRightInd w:val="0"/>
        <w:ind w:rightChars="-142" w:right="-284"/>
        <w:jc w:val="center"/>
        <w:outlineLvl w:val="0"/>
        <w:rPr>
          <w:rFonts w:ascii="Times New Roman" w:hAnsi="Times New Roman"/>
          <w:sz w:val="22"/>
          <w:szCs w:val="22"/>
        </w:rPr>
      </w:pPr>
    </w:p>
    <w:p w:rsidR="008340AD" w:rsidRDefault="008340AD" w:rsidP="008340AD">
      <w:pPr>
        <w:autoSpaceDE w:val="0"/>
        <w:autoSpaceDN w:val="0"/>
        <w:adjustRightInd w:val="0"/>
        <w:ind w:rightChars="-142" w:right="-284"/>
        <w:jc w:val="center"/>
        <w:outlineLvl w:val="0"/>
        <w:rPr>
          <w:rFonts w:ascii="Times New Roman" w:hAnsi="Times New Roman"/>
          <w:sz w:val="22"/>
          <w:szCs w:val="22"/>
        </w:rPr>
      </w:pPr>
    </w:p>
    <w:p w:rsidR="008340AD" w:rsidRDefault="008340AD" w:rsidP="008340AD">
      <w:pPr>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8340AD" w:rsidTr="00696ACF">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Арендатор:</w:t>
            </w:r>
          </w:p>
        </w:tc>
      </w:tr>
      <w:tr w:rsidR="008340AD" w:rsidTr="00696ACF">
        <w:tc>
          <w:tcPr>
            <w:tcW w:w="4870" w:type="dxa"/>
          </w:tcPr>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r>
      <w:tr w:rsidR="008340AD" w:rsidTr="00696ACF">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r>
      <w:tr w:rsidR="008340AD" w:rsidTr="00696ACF">
        <w:tc>
          <w:tcPr>
            <w:tcW w:w="4870" w:type="dxa"/>
            <w:vAlign w:val="center"/>
          </w:tcPr>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r>
      <w:tr w:rsidR="008340AD" w:rsidTr="00696ACF">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r>
      <w:tr w:rsidR="008340AD" w:rsidTr="00696ACF">
        <w:tc>
          <w:tcPr>
            <w:tcW w:w="4870" w:type="dxa"/>
            <w:vAlign w:val="center"/>
          </w:tcPr>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r>
      <w:tr w:rsidR="008340AD" w:rsidTr="00696ACF">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 _____________ 20__ года</w:t>
            </w:r>
          </w:p>
        </w:tc>
      </w:tr>
    </w:tbl>
    <w:p w:rsidR="008340AD" w:rsidRDefault="008340AD" w:rsidP="008340AD">
      <w:pPr>
        <w:autoSpaceDE w:val="0"/>
        <w:autoSpaceDN w:val="0"/>
        <w:adjustRightInd w:val="0"/>
        <w:ind w:rightChars="-142" w:right="-284"/>
        <w:jc w:val="both"/>
        <w:rPr>
          <w:rFonts w:ascii="Times New Roman" w:hAnsi="Times New Roman"/>
          <w:sz w:val="22"/>
          <w:szCs w:val="22"/>
        </w:rPr>
      </w:pPr>
    </w:p>
    <w:p w:rsidR="008340AD" w:rsidRDefault="008340AD" w:rsidP="008340AD">
      <w:pPr>
        <w:autoSpaceDE w:val="0"/>
        <w:autoSpaceDN w:val="0"/>
        <w:adjustRightInd w:val="0"/>
        <w:ind w:rightChars="-142" w:right="-284"/>
        <w:jc w:val="both"/>
        <w:rPr>
          <w:rFonts w:ascii="Times New Roman" w:hAnsi="Times New Roman"/>
          <w:sz w:val="24"/>
          <w:szCs w:val="24"/>
        </w:rPr>
      </w:pPr>
    </w:p>
    <w:p w:rsidR="008340AD" w:rsidRDefault="008340AD" w:rsidP="008340AD">
      <w:pPr>
        <w:autoSpaceDE w:val="0"/>
        <w:autoSpaceDN w:val="0"/>
        <w:adjustRightInd w:val="0"/>
        <w:ind w:rightChars="-142" w:right="-284"/>
        <w:jc w:val="both"/>
        <w:rPr>
          <w:rFonts w:ascii="Times New Roman" w:hAnsi="Times New Roman"/>
          <w:sz w:val="24"/>
          <w:szCs w:val="24"/>
        </w:rPr>
      </w:pPr>
      <w:r>
        <w:rPr>
          <w:rFonts w:ascii="Times New Roman" w:hAnsi="Times New Roman"/>
          <w:sz w:val="24"/>
          <w:szCs w:val="24"/>
        </w:rPr>
        <w:t>___________________________</w:t>
      </w:r>
    </w:p>
    <w:p w:rsidR="008340AD" w:rsidRDefault="008340AD" w:rsidP="008340AD">
      <w:pPr>
        <w:autoSpaceDE w:val="0"/>
        <w:autoSpaceDN w:val="0"/>
        <w:adjustRightInd w:val="0"/>
        <w:ind w:rightChars="-142" w:right="-284" w:firstLine="540"/>
        <w:jc w:val="both"/>
        <w:rPr>
          <w:rFonts w:ascii="Times New Roman" w:hAnsi="Times New Roman"/>
        </w:rPr>
      </w:pPr>
      <w:r>
        <w:rPr>
          <w:rFonts w:ascii="Times New Roman" w:hAnsi="Times New Roman"/>
        </w:rPr>
        <w:t>Примечания:</w:t>
      </w:r>
    </w:p>
    <w:p w:rsidR="008340AD" w:rsidRDefault="008340AD" w:rsidP="008340AD">
      <w:pPr>
        <w:autoSpaceDE w:val="0"/>
        <w:autoSpaceDN w:val="0"/>
        <w:adjustRightInd w:val="0"/>
        <w:ind w:rightChars="-142" w:right="-284" w:firstLine="709"/>
        <w:jc w:val="both"/>
        <w:rPr>
          <w:rFonts w:ascii="Times New Roman" w:hAnsi="Times New Roman"/>
        </w:rPr>
      </w:pPr>
      <w:bookmarkStart w:id="0" w:name="Par49"/>
      <w:bookmarkStart w:id="1" w:name="Par53"/>
      <w:bookmarkEnd w:id="0"/>
      <w:bookmarkEnd w:id="1"/>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8340AD" w:rsidRDefault="008340AD" w:rsidP="008340AD">
      <w:pPr>
        <w:autoSpaceDE w:val="0"/>
        <w:autoSpaceDN w:val="0"/>
        <w:adjustRightInd w:val="0"/>
        <w:ind w:rightChars="-142" w:right="-284" w:firstLine="709"/>
        <w:jc w:val="both"/>
        <w:rPr>
          <w:rFonts w:ascii="Times New Roman" w:hAnsi="Times New Roman"/>
        </w:rPr>
      </w:pPr>
      <w:bookmarkStart w:id="2" w:name="Par54"/>
      <w:bookmarkEnd w:id="2"/>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8340AD" w:rsidRDefault="008340AD" w:rsidP="008340AD">
      <w:pPr>
        <w:widowControl w:val="0"/>
        <w:ind w:rightChars="-142" w:right="-284" w:firstLine="709"/>
        <w:jc w:val="both"/>
        <w:rPr>
          <w:rFonts w:ascii="Times New Roman" w:eastAsia="Times New Roman" w:hAnsi="Times New Roman"/>
          <w:snapToGrid w:val="0"/>
        </w:rPr>
      </w:pPr>
    </w:p>
    <w:p w:rsidR="008340AD" w:rsidRDefault="008340AD" w:rsidP="008340AD">
      <w:pPr>
        <w:ind w:rightChars="-142" w:right="-284"/>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8340AD" w:rsidRDefault="008340AD" w:rsidP="008340AD">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8340AD" w:rsidRDefault="008340AD" w:rsidP="008340AD">
      <w:pPr>
        <w:widowControl w:val="0"/>
        <w:ind w:left="4820" w:rightChars="-142" w:right="-28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8340AD" w:rsidRDefault="008340AD" w:rsidP="008340AD">
      <w:pPr>
        <w:widowControl w:val="0"/>
        <w:ind w:left="4820" w:rightChars="-142" w:right="-284"/>
        <w:jc w:val="right"/>
        <w:rPr>
          <w:rFonts w:ascii="Times New Roman" w:hAnsi="Times New Roman"/>
          <w:snapToGrid w:val="0"/>
        </w:rPr>
      </w:pPr>
      <w:r>
        <w:rPr>
          <w:rFonts w:ascii="Times New Roman" w:hAnsi="Times New Roman"/>
          <w:snapToGrid w:val="0"/>
        </w:rPr>
        <w:t xml:space="preserve"> на который  не разграничена </w:t>
      </w:r>
    </w:p>
    <w:p w:rsidR="008340AD" w:rsidRDefault="008340AD" w:rsidP="008340AD">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8340AD" w:rsidRDefault="008340AD" w:rsidP="008340AD">
      <w:pPr>
        <w:widowControl w:val="0"/>
        <w:ind w:left="4820" w:rightChars="-142" w:right="-284"/>
        <w:jc w:val="right"/>
        <w:rPr>
          <w:rFonts w:ascii="Times New Roman" w:eastAsia="Times New Roman" w:hAnsi="Times New Roman"/>
          <w:snapToGrid w:val="0"/>
          <w:sz w:val="24"/>
          <w:szCs w:val="24"/>
        </w:rPr>
      </w:pPr>
    </w:p>
    <w:p w:rsidR="008340AD" w:rsidRDefault="008340AD" w:rsidP="008340AD">
      <w:pPr>
        <w:widowControl w:val="0"/>
        <w:ind w:rightChars="-142" w:right="-284"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8340AD" w:rsidTr="00696ACF">
        <w:tc>
          <w:tcPr>
            <w:tcW w:w="4855" w:type="dxa"/>
          </w:tcPr>
          <w:p w:rsidR="008340AD" w:rsidRDefault="008340AD" w:rsidP="008340AD">
            <w:pPr>
              <w:widowControl w:val="0"/>
              <w:autoSpaceDE w:val="0"/>
              <w:autoSpaceDN w:val="0"/>
              <w:adjustRightInd w:val="0"/>
              <w:ind w:rightChars="-142" w:right="-284"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8340AD" w:rsidRDefault="008340AD" w:rsidP="008340AD">
            <w:pPr>
              <w:widowControl w:val="0"/>
              <w:autoSpaceDE w:val="0"/>
              <w:autoSpaceDN w:val="0"/>
              <w:adjustRightInd w:val="0"/>
              <w:ind w:rightChars="-142" w:right="-284" w:firstLine="720"/>
              <w:jc w:val="right"/>
              <w:rPr>
                <w:rFonts w:ascii="Times New Roman" w:hAnsi="Times New Roman"/>
                <w:sz w:val="22"/>
                <w:szCs w:val="22"/>
              </w:rPr>
            </w:pPr>
            <w:r>
              <w:rPr>
                <w:rFonts w:ascii="Times New Roman" w:hAnsi="Times New Roman"/>
                <w:sz w:val="22"/>
                <w:szCs w:val="22"/>
              </w:rPr>
              <w:t>«____» __________ 20____ года</w:t>
            </w:r>
          </w:p>
        </w:tc>
      </w:tr>
    </w:tbl>
    <w:p w:rsidR="008340AD" w:rsidRDefault="008340AD" w:rsidP="008340AD">
      <w:pPr>
        <w:widowControl w:val="0"/>
        <w:ind w:rightChars="-142" w:right="-284"/>
        <w:jc w:val="both"/>
        <w:rPr>
          <w:rFonts w:ascii="Times New Roman" w:eastAsia="Times New Roman" w:hAnsi="Times New Roman"/>
          <w:snapToGrid w:val="0"/>
          <w:sz w:val="22"/>
          <w:szCs w:val="22"/>
        </w:rPr>
      </w:pPr>
    </w:p>
    <w:p w:rsidR="008340AD" w:rsidRDefault="008340AD" w:rsidP="008340AD">
      <w:pPr>
        <w:widowControl w:val="0"/>
        <w:ind w:rightChars="-142" w:right="-28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8340AD" w:rsidRDefault="008340AD" w:rsidP="008340AD">
      <w:pPr>
        <w:autoSpaceDE w:val="0"/>
        <w:autoSpaceDN w:val="0"/>
        <w:adjustRightInd w:val="0"/>
        <w:ind w:rightChars="-142" w:right="-284"/>
        <w:jc w:val="both"/>
        <w:rPr>
          <w:rFonts w:ascii="Times New Roman" w:hAnsi="Times New Roman"/>
          <w:sz w:val="22"/>
          <w:szCs w:val="22"/>
        </w:rPr>
      </w:pPr>
    </w:p>
    <w:p w:rsidR="008340AD" w:rsidRDefault="008340AD" w:rsidP="008340AD">
      <w:pPr>
        <w:autoSpaceDE w:val="0"/>
        <w:autoSpaceDN w:val="0"/>
        <w:adjustRightInd w:val="0"/>
        <w:ind w:left="15" w:rightChars="-142" w:right="-284"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8340AD" w:rsidRPr="00ED259B" w:rsidRDefault="008340AD" w:rsidP="008340AD">
      <w:pPr>
        <w:pStyle w:val="a6"/>
        <w:ind w:rightChars="-142" w:right="-284"/>
        <w:rPr>
          <w:rFonts w:ascii="Times New Roman" w:hAnsi="Times New Roman"/>
          <w:sz w:val="22"/>
        </w:rPr>
      </w:pPr>
      <w:r>
        <w:rPr>
          <w:rFonts w:ascii="Times New Roman" w:hAnsi="Times New Roman"/>
          <w:sz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rPr>
        <w:t>18:30:000636:207</w:t>
      </w:r>
      <w:r>
        <w:rPr>
          <w:rFonts w:ascii="Times New Roman" w:hAnsi="Times New Roman"/>
          <w:sz w:val="22"/>
        </w:rPr>
        <w:t xml:space="preserve">, </w:t>
      </w:r>
      <w:r w:rsidRPr="004A2528">
        <w:rPr>
          <w:rFonts w:ascii="Times New Roman" w:hAnsi="Times New Roman"/>
          <w:b/>
          <w:sz w:val="22"/>
        </w:rPr>
        <w:t xml:space="preserve">общей площадью </w:t>
      </w:r>
      <w:r>
        <w:rPr>
          <w:rFonts w:ascii="Times New Roman" w:hAnsi="Times New Roman"/>
          <w:b/>
          <w:sz w:val="22"/>
        </w:rPr>
        <w:t>1586</w:t>
      </w:r>
      <w:r w:rsidRPr="004A2528">
        <w:rPr>
          <w:rFonts w:ascii="Times New Roman" w:hAnsi="Times New Roman"/>
          <w:b/>
          <w:sz w:val="22"/>
        </w:rPr>
        <w:t xml:space="preserve"> кв.м,</w:t>
      </w:r>
      <w:r>
        <w:rPr>
          <w:rFonts w:ascii="Times New Roman" w:hAnsi="Times New Roman"/>
          <w:sz w:val="22"/>
        </w:rPr>
        <w:t xml:space="preserve"> </w:t>
      </w:r>
      <w:r w:rsidRPr="004A2528">
        <w:rPr>
          <w:rFonts w:ascii="Times New Roman" w:hAnsi="Times New Roman"/>
          <w:b/>
          <w:sz w:val="22"/>
        </w:rPr>
        <w:t xml:space="preserve">расположенный по адресу: </w:t>
      </w:r>
      <w:proofErr w:type="gramStart"/>
      <w:r>
        <w:rPr>
          <w:rFonts w:ascii="Times New Roman" w:hAnsi="Times New Roman"/>
          <w:b/>
          <w:bCs/>
          <w:sz w:val="22"/>
        </w:rPr>
        <w:t xml:space="preserve">УР, </w:t>
      </w:r>
      <w:r w:rsidRPr="007F32F6">
        <w:rPr>
          <w:rFonts w:ascii="Times New Roman" w:hAnsi="Times New Roman"/>
          <w:b/>
          <w:sz w:val="22"/>
        </w:rPr>
        <w:t>Городской округ город Сарапул,</w:t>
      </w:r>
      <w:r>
        <w:rPr>
          <w:rFonts w:ascii="Times New Roman" w:hAnsi="Times New Roman"/>
          <w:b/>
          <w:bCs/>
          <w:sz w:val="22"/>
        </w:rPr>
        <w:t xml:space="preserve"> г. Сарапул, жилой район Дубровка, ул. Мира</w:t>
      </w:r>
      <w:r>
        <w:rPr>
          <w:rFonts w:ascii="Times New Roman" w:hAnsi="Times New Roman"/>
          <w:sz w:val="22"/>
        </w:rPr>
        <w:t xml:space="preserve">, </w:t>
      </w:r>
      <w:r w:rsidRPr="00DE4F6C">
        <w:rPr>
          <w:rFonts w:ascii="Times New Roman" w:hAnsi="Times New Roman"/>
          <w:b/>
          <w:sz w:val="22"/>
        </w:rPr>
        <w:t>2ц</w:t>
      </w:r>
      <w:r w:rsidRPr="001D5029">
        <w:rPr>
          <w:rFonts w:ascii="Times New Roman" w:hAnsi="Times New Roman"/>
          <w:b/>
          <w:sz w:val="22"/>
        </w:rPr>
        <w:t xml:space="preserve"> </w:t>
      </w:r>
      <w:r>
        <w:rPr>
          <w:rFonts w:ascii="Times New Roman" w:hAnsi="Times New Roman"/>
          <w:sz w:val="22"/>
        </w:rPr>
        <w:t xml:space="preserve">(далее – Участок), с разрешённым использованием: </w:t>
      </w:r>
      <w:r w:rsidRPr="00ED259B">
        <w:rPr>
          <w:rFonts w:ascii="Times New Roman" w:hAnsi="Times New Roman"/>
          <w:sz w:val="22"/>
        </w:rPr>
        <w:t>«</w:t>
      </w:r>
      <w:r>
        <w:rPr>
          <w:rFonts w:ascii="Times New Roman" w:hAnsi="Times New Roman"/>
          <w:sz w:val="22"/>
        </w:rPr>
        <w:t>склады (код 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складирование пиломатериалов»</w:t>
      </w:r>
      <w:r w:rsidRPr="00ED259B">
        <w:rPr>
          <w:rFonts w:ascii="Times New Roman" w:hAnsi="Times New Roman"/>
          <w:sz w:val="22"/>
        </w:rPr>
        <w:t>.</w:t>
      </w:r>
      <w:proofErr w:type="gramEnd"/>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8340AD" w:rsidRDefault="008340AD" w:rsidP="008340AD">
      <w:pPr>
        <w:autoSpaceDE w:val="0"/>
        <w:autoSpaceDN w:val="0"/>
        <w:adjustRightInd w:val="0"/>
        <w:ind w:rightChars="-142" w:right="-284"/>
        <w:jc w:val="both"/>
        <w:rPr>
          <w:rFonts w:ascii="Times New Roman" w:hAnsi="Times New Roman"/>
          <w:sz w:val="22"/>
          <w:szCs w:val="22"/>
        </w:rPr>
      </w:pPr>
    </w:p>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Подписи Сторон:</w:t>
      </w:r>
    </w:p>
    <w:p w:rsidR="008340AD" w:rsidRDefault="008340AD" w:rsidP="008340AD">
      <w:pPr>
        <w:autoSpaceDE w:val="0"/>
        <w:autoSpaceDN w:val="0"/>
        <w:adjustRightInd w:val="0"/>
        <w:ind w:rightChars="-142" w:right="-284"/>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8340AD" w:rsidTr="00696ACF">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Арендатор:</w:t>
            </w:r>
          </w:p>
        </w:tc>
      </w:tr>
      <w:tr w:rsidR="008340AD" w:rsidTr="00696ACF">
        <w:tc>
          <w:tcPr>
            <w:tcW w:w="4870" w:type="dxa"/>
          </w:tcPr>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r>
      <w:tr w:rsidR="008340AD" w:rsidTr="00696ACF">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r>
      <w:tr w:rsidR="008340AD" w:rsidTr="00696ACF">
        <w:tc>
          <w:tcPr>
            <w:tcW w:w="4870" w:type="dxa"/>
            <w:vAlign w:val="center"/>
          </w:tcPr>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r>
      <w:tr w:rsidR="008340AD" w:rsidTr="00696ACF">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r>
      <w:tr w:rsidR="008340AD" w:rsidTr="00696ACF">
        <w:tc>
          <w:tcPr>
            <w:tcW w:w="4870" w:type="dxa"/>
            <w:vAlign w:val="center"/>
          </w:tcPr>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r>
      <w:tr w:rsidR="008340AD" w:rsidTr="00696ACF">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«_____» _____________ 20_____ года</w:t>
            </w:r>
          </w:p>
        </w:tc>
      </w:tr>
    </w:tbl>
    <w:p w:rsidR="008340AD" w:rsidRDefault="008340AD" w:rsidP="008340AD">
      <w:pPr>
        <w:widowControl w:val="0"/>
        <w:ind w:left="4536" w:rightChars="-424" w:right="-848"/>
        <w:jc w:val="right"/>
        <w:rPr>
          <w:rFonts w:ascii="Times New Roman" w:eastAsia="Times New Roman" w:hAnsi="Times New Roman"/>
          <w:snapToGrid w:val="0"/>
          <w:sz w:val="22"/>
          <w:szCs w:val="22"/>
        </w:rPr>
      </w:pPr>
    </w:p>
    <w:p w:rsidR="008340AD" w:rsidRDefault="008340AD" w:rsidP="008340AD">
      <w:pPr>
        <w:widowControl w:val="0"/>
        <w:ind w:left="4536" w:rightChars="-424" w:right="-848"/>
        <w:jc w:val="right"/>
        <w:rPr>
          <w:rFonts w:ascii="Times New Roman" w:eastAsia="Times New Roman" w:hAnsi="Times New Roman"/>
          <w:snapToGrid w:val="0"/>
          <w:sz w:val="24"/>
          <w:szCs w:val="24"/>
        </w:rPr>
      </w:pPr>
    </w:p>
    <w:p w:rsidR="008340AD" w:rsidRDefault="008340AD" w:rsidP="008340AD">
      <w:pPr>
        <w:widowControl w:val="0"/>
        <w:ind w:left="4536" w:rightChars="-424" w:right="-848"/>
        <w:jc w:val="right"/>
        <w:rPr>
          <w:rFonts w:ascii="Times New Roman" w:eastAsia="Times New Roman" w:hAnsi="Times New Roman"/>
          <w:snapToGrid w:val="0"/>
          <w:sz w:val="24"/>
          <w:szCs w:val="24"/>
        </w:rPr>
      </w:pPr>
    </w:p>
    <w:p w:rsidR="008340AD" w:rsidRDefault="008340AD" w:rsidP="008340AD">
      <w:pPr>
        <w:widowControl w:val="0"/>
        <w:ind w:left="4536" w:rightChars="-424" w:right="-848"/>
        <w:jc w:val="right"/>
        <w:rPr>
          <w:rFonts w:ascii="Times New Roman" w:eastAsia="Times New Roman" w:hAnsi="Times New Roman"/>
          <w:snapToGrid w:val="0"/>
          <w:sz w:val="24"/>
          <w:szCs w:val="24"/>
        </w:rPr>
      </w:pPr>
    </w:p>
    <w:p w:rsidR="008340AD" w:rsidRDefault="008340AD" w:rsidP="008340AD">
      <w:pPr>
        <w:widowControl w:val="0"/>
        <w:ind w:left="4536" w:rightChars="-424" w:right="-848"/>
        <w:jc w:val="right"/>
        <w:rPr>
          <w:rFonts w:ascii="Times New Roman" w:eastAsia="Times New Roman" w:hAnsi="Times New Roman"/>
          <w:snapToGrid w:val="0"/>
          <w:sz w:val="24"/>
          <w:szCs w:val="24"/>
        </w:rPr>
      </w:pPr>
    </w:p>
    <w:p w:rsidR="008340AD" w:rsidRDefault="008340AD" w:rsidP="008340AD">
      <w:pPr>
        <w:widowControl w:val="0"/>
        <w:ind w:left="4536" w:rightChars="-424" w:right="-848"/>
        <w:jc w:val="right"/>
        <w:rPr>
          <w:rFonts w:ascii="Times New Roman" w:eastAsia="Times New Roman" w:hAnsi="Times New Roman"/>
          <w:snapToGrid w:val="0"/>
          <w:sz w:val="24"/>
          <w:szCs w:val="24"/>
        </w:rPr>
      </w:pPr>
    </w:p>
    <w:p w:rsidR="008340AD" w:rsidRDefault="008340AD" w:rsidP="008340AD">
      <w:pPr>
        <w:widowControl w:val="0"/>
        <w:ind w:left="4536" w:rightChars="-424" w:right="-848"/>
        <w:jc w:val="right"/>
        <w:rPr>
          <w:rFonts w:ascii="Times New Roman" w:eastAsia="Times New Roman" w:hAnsi="Times New Roman"/>
          <w:snapToGrid w:val="0"/>
          <w:sz w:val="24"/>
          <w:szCs w:val="24"/>
        </w:rPr>
      </w:pPr>
    </w:p>
    <w:p w:rsidR="008340AD" w:rsidRDefault="008340AD" w:rsidP="008340AD">
      <w:pPr>
        <w:widowControl w:val="0"/>
        <w:ind w:left="4820" w:rightChars="-424" w:right="-848"/>
        <w:jc w:val="right"/>
        <w:rPr>
          <w:rFonts w:ascii="Times New Roman" w:eastAsia="Times New Roman" w:hAnsi="Times New Roman"/>
          <w:snapToGrid w:val="0"/>
        </w:rPr>
      </w:pPr>
    </w:p>
    <w:p w:rsidR="008340AD" w:rsidRDefault="008340AD" w:rsidP="008340AD">
      <w:pPr>
        <w:widowControl w:val="0"/>
        <w:ind w:left="4820" w:rightChars="-424" w:right="-848"/>
        <w:jc w:val="right"/>
        <w:rPr>
          <w:rFonts w:ascii="Times New Roman" w:eastAsia="Times New Roman" w:hAnsi="Times New Roman"/>
          <w:snapToGrid w:val="0"/>
        </w:rPr>
      </w:pPr>
    </w:p>
    <w:p w:rsidR="008340AD" w:rsidRDefault="008340AD" w:rsidP="008340AD">
      <w:pPr>
        <w:widowControl w:val="0"/>
        <w:ind w:left="4820" w:rightChars="-424" w:right="-848"/>
        <w:jc w:val="right"/>
        <w:rPr>
          <w:rFonts w:ascii="Times New Roman" w:eastAsia="Times New Roman" w:hAnsi="Times New Roman"/>
          <w:snapToGrid w:val="0"/>
        </w:rPr>
      </w:pPr>
    </w:p>
    <w:p w:rsidR="008340AD" w:rsidRDefault="008340AD" w:rsidP="008340AD">
      <w:pPr>
        <w:widowControl w:val="0"/>
        <w:ind w:left="4820" w:rightChars="-424" w:right="-848"/>
        <w:jc w:val="right"/>
        <w:rPr>
          <w:rFonts w:ascii="Times New Roman" w:eastAsia="Times New Roman" w:hAnsi="Times New Roman"/>
          <w:snapToGrid w:val="0"/>
        </w:rPr>
      </w:pPr>
    </w:p>
    <w:p w:rsidR="008340AD" w:rsidRDefault="008340AD" w:rsidP="008340AD">
      <w:pPr>
        <w:widowControl w:val="0"/>
        <w:ind w:left="4820" w:rightChars="-424" w:right="-848"/>
        <w:jc w:val="right"/>
        <w:rPr>
          <w:rFonts w:ascii="Times New Roman" w:eastAsia="Times New Roman" w:hAnsi="Times New Roman"/>
          <w:snapToGrid w:val="0"/>
        </w:rPr>
      </w:pPr>
    </w:p>
    <w:p w:rsidR="008340AD" w:rsidRDefault="008340AD" w:rsidP="008340AD">
      <w:pPr>
        <w:widowControl w:val="0"/>
        <w:ind w:left="4820" w:rightChars="-424" w:right="-848"/>
        <w:jc w:val="right"/>
        <w:rPr>
          <w:rFonts w:ascii="Times New Roman" w:eastAsia="Times New Roman" w:hAnsi="Times New Roman"/>
          <w:snapToGrid w:val="0"/>
        </w:rPr>
      </w:pPr>
    </w:p>
    <w:p w:rsidR="008340AD" w:rsidRDefault="008340AD" w:rsidP="008340AD">
      <w:pPr>
        <w:widowControl w:val="0"/>
        <w:ind w:left="4820" w:rightChars="-424" w:right="-848"/>
        <w:jc w:val="right"/>
        <w:rPr>
          <w:rFonts w:ascii="Times New Roman" w:eastAsia="Times New Roman" w:hAnsi="Times New Roman"/>
          <w:snapToGrid w:val="0"/>
        </w:rPr>
      </w:pPr>
    </w:p>
    <w:p w:rsidR="008340AD" w:rsidRDefault="008340AD" w:rsidP="008340AD">
      <w:pPr>
        <w:widowControl w:val="0"/>
        <w:ind w:left="4820" w:rightChars="-424" w:right="-848"/>
        <w:jc w:val="right"/>
        <w:rPr>
          <w:rFonts w:ascii="Times New Roman" w:eastAsia="Times New Roman" w:hAnsi="Times New Roman"/>
          <w:snapToGrid w:val="0"/>
        </w:rPr>
      </w:pPr>
    </w:p>
    <w:p w:rsidR="008340AD" w:rsidRDefault="008340AD" w:rsidP="008340AD">
      <w:pPr>
        <w:widowControl w:val="0"/>
        <w:ind w:left="4820" w:rightChars="-424" w:right="-848"/>
        <w:jc w:val="right"/>
        <w:rPr>
          <w:rFonts w:ascii="Times New Roman" w:eastAsia="Times New Roman" w:hAnsi="Times New Roman"/>
          <w:snapToGrid w:val="0"/>
        </w:rPr>
      </w:pPr>
    </w:p>
    <w:p w:rsidR="008340AD" w:rsidRDefault="008340AD" w:rsidP="008340AD">
      <w:pPr>
        <w:widowControl w:val="0"/>
        <w:ind w:left="4820" w:rightChars="-424" w:right="-848"/>
        <w:jc w:val="right"/>
        <w:rPr>
          <w:rFonts w:ascii="Times New Roman" w:eastAsia="Times New Roman" w:hAnsi="Times New Roman"/>
          <w:snapToGrid w:val="0"/>
        </w:rPr>
      </w:pPr>
    </w:p>
    <w:p w:rsidR="008340AD" w:rsidRDefault="008340AD" w:rsidP="008340AD">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8340AD" w:rsidRDefault="008340AD" w:rsidP="008340AD">
      <w:pPr>
        <w:widowControl w:val="0"/>
        <w:ind w:left="4820" w:rightChars="-142" w:right="-28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8340AD" w:rsidRDefault="008340AD" w:rsidP="008340AD">
      <w:pPr>
        <w:widowControl w:val="0"/>
        <w:ind w:left="4820" w:rightChars="-142" w:right="-284"/>
        <w:jc w:val="right"/>
        <w:rPr>
          <w:rFonts w:ascii="Times New Roman" w:hAnsi="Times New Roman"/>
          <w:snapToGrid w:val="0"/>
        </w:rPr>
      </w:pPr>
      <w:r>
        <w:rPr>
          <w:rFonts w:ascii="Times New Roman" w:hAnsi="Times New Roman"/>
          <w:snapToGrid w:val="0"/>
        </w:rPr>
        <w:t xml:space="preserve"> на который  не разграничена </w:t>
      </w:r>
    </w:p>
    <w:p w:rsidR="008340AD" w:rsidRDefault="008340AD" w:rsidP="008340AD">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8340AD" w:rsidRDefault="008340AD" w:rsidP="008340AD">
      <w:pPr>
        <w:widowControl w:val="0"/>
        <w:ind w:left="4536" w:rightChars="-142" w:right="-284"/>
        <w:jc w:val="right"/>
        <w:rPr>
          <w:rFonts w:ascii="Times New Roman" w:eastAsia="Times New Roman" w:hAnsi="Times New Roman"/>
          <w:snapToGrid w:val="0"/>
          <w:sz w:val="24"/>
          <w:szCs w:val="24"/>
        </w:rPr>
      </w:pPr>
    </w:p>
    <w:p w:rsidR="008340AD" w:rsidRDefault="008340AD" w:rsidP="008340AD">
      <w:pPr>
        <w:widowControl w:val="0"/>
        <w:ind w:rightChars="-142" w:right="-284" w:firstLine="709"/>
        <w:jc w:val="both"/>
        <w:rPr>
          <w:rFonts w:ascii="Times New Roman" w:eastAsia="Times New Roman" w:hAnsi="Times New Roman"/>
          <w:snapToGrid w:val="0"/>
          <w:sz w:val="24"/>
          <w:szCs w:val="24"/>
        </w:rPr>
      </w:pPr>
    </w:p>
    <w:p w:rsidR="008340AD" w:rsidRDefault="008340AD" w:rsidP="008340AD">
      <w:pPr>
        <w:widowControl w:val="0"/>
        <w:ind w:rightChars="-142" w:right="-284" w:firstLine="709"/>
        <w:jc w:val="both"/>
        <w:rPr>
          <w:rFonts w:ascii="Times New Roman" w:eastAsia="Times New Roman" w:hAnsi="Times New Roman"/>
          <w:snapToGrid w:val="0"/>
          <w:sz w:val="24"/>
          <w:szCs w:val="24"/>
        </w:rPr>
      </w:pPr>
    </w:p>
    <w:p w:rsidR="008340AD" w:rsidRDefault="008340AD" w:rsidP="008340AD">
      <w:pPr>
        <w:widowControl w:val="0"/>
        <w:ind w:rightChars="-142" w:right="-28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8340AD" w:rsidRDefault="008340AD" w:rsidP="008340AD">
      <w:pPr>
        <w:widowControl w:val="0"/>
        <w:ind w:rightChars="-142" w:right="-284"/>
        <w:jc w:val="center"/>
        <w:rPr>
          <w:rFonts w:ascii="Times New Roman" w:eastAsia="Times New Roman" w:hAnsi="Times New Roman"/>
          <w:bCs/>
          <w:snapToGrid w:val="0"/>
          <w:sz w:val="22"/>
          <w:szCs w:val="22"/>
        </w:rPr>
      </w:pPr>
    </w:p>
    <w:p w:rsidR="008340AD" w:rsidRPr="00217595" w:rsidRDefault="008340AD" w:rsidP="008340AD">
      <w:pPr>
        <w:widowControl w:val="0"/>
        <w:ind w:rightChars="-142" w:right="-284"/>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8340AD" w:rsidRDefault="008340AD" w:rsidP="008340AD">
      <w:pPr>
        <w:widowControl w:val="0"/>
        <w:ind w:rightChars="-142" w:right="-284"/>
        <w:jc w:val="center"/>
        <w:rPr>
          <w:rFonts w:ascii="Times New Roman" w:eastAsia="Times New Roman" w:hAnsi="Times New Roman"/>
          <w:snapToGrid w:val="0"/>
          <w:sz w:val="22"/>
          <w:szCs w:val="22"/>
        </w:rPr>
      </w:pPr>
    </w:p>
    <w:p w:rsidR="008340AD" w:rsidRDefault="008340AD" w:rsidP="008340AD">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8340AD" w:rsidRPr="00217595" w:rsidRDefault="008340AD" w:rsidP="008340AD">
      <w:pPr>
        <w:widowControl w:val="0"/>
        <w:ind w:rightChars="-142" w:right="-284"/>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18:30:000636:207</w:t>
      </w:r>
    </w:p>
    <w:p w:rsidR="008340AD" w:rsidRPr="00217595" w:rsidRDefault="008340AD" w:rsidP="008340AD">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xml:space="preserve">, </w:t>
      </w:r>
      <w:r w:rsidRPr="007F32F6">
        <w:rPr>
          <w:rFonts w:ascii="Times New Roman" w:hAnsi="Times New Roman"/>
          <w:b/>
          <w:sz w:val="22"/>
          <w:szCs w:val="22"/>
        </w:rPr>
        <w:t>Городской округ город Сарапул,</w:t>
      </w:r>
      <w:r w:rsidRPr="00217595">
        <w:rPr>
          <w:rFonts w:ascii="Times New Roman" w:eastAsia="Times New Roman" w:hAnsi="Times New Roman"/>
          <w:b/>
          <w:bCs/>
          <w:snapToGrid w:val="0"/>
          <w:sz w:val="22"/>
          <w:szCs w:val="22"/>
        </w:rPr>
        <w:t xml:space="preserve"> г.</w:t>
      </w:r>
      <w:r>
        <w:rPr>
          <w:rFonts w:ascii="Times New Roman" w:eastAsia="Times New Roman" w:hAnsi="Times New Roman"/>
          <w:b/>
          <w:bCs/>
          <w:snapToGrid w:val="0"/>
          <w:sz w:val="22"/>
          <w:szCs w:val="22"/>
        </w:rPr>
        <w:t xml:space="preserve"> Сарапул, </w:t>
      </w:r>
      <w:r>
        <w:rPr>
          <w:rFonts w:ascii="Times New Roman" w:hAnsi="Times New Roman"/>
          <w:b/>
          <w:bCs/>
          <w:sz w:val="22"/>
          <w:szCs w:val="22"/>
        </w:rPr>
        <w:t xml:space="preserve"> жилой район Дубровка, ул. Мира</w:t>
      </w:r>
      <w:r>
        <w:rPr>
          <w:rFonts w:ascii="Times New Roman" w:hAnsi="Times New Roman"/>
          <w:sz w:val="22"/>
          <w:szCs w:val="22"/>
        </w:rPr>
        <w:t xml:space="preserve">, </w:t>
      </w:r>
      <w:r w:rsidRPr="00DE4F6C">
        <w:rPr>
          <w:rFonts w:ascii="Times New Roman" w:hAnsi="Times New Roman"/>
          <w:b/>
          <w:sz w:val="22"/>
          <w:szCs w:val="22"/>
        </w:rPr>
        <w:t>2ц</w:t>
      </w:r>
      <w:r w:rsidRPr="00217595">
        <w:rPr>
          <w:rFonts w:ascii="Times New Roman" w:eastAsia="Times New Roman" w:hAnsi="Times New Roman"/>
          <w:b/>
          <w:bCs/>
          <w:snapToGrid w:val="0"/>
          <w:sz w:val="22"/>
          <w:szCs w:val="22"/>
        </w:rPr>
        <w:t xml:space="preserve">. </w:t>
      </w:r>
    </w:p>
    <w:p w:rsidR="008340AD" w:rsidRPr="00217595" w:rsidRDefault="008340AD" w:rsidP="008340AD">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8340AD" w:rsidRPr="00ED259B" w:rsidRDefault="008340AD" w:rsidP="008340AD">
      <w:pPr>
        <w:pStyle w:val="a6"/>
        <w:ind w:rightChars="-142" w:right="-284"/>
        <w:rPr>
          <w:rFonts w:ascii="Times New Roman" w:hAnsi="Times New Roman"/>
          <w:sz w:val="22"/>
        </w:rPr>
      </w:pPr>
      <w:r>
        <w:rPr>
          <w:rFonts w:ascii="Times New Roman" w:eastAsia="Times New Roman" w:hAnsi="Times New Roman"/>
          <w:snapToGrid w:val="0"/>
          <w:sz w:val="22"/>
        </w:rPr>
        <w:t xml:space="preserve">Вид разрешённого использования земельного участка: </w:t>
      </w:r>
      <w:r w:rsidRPr="00ED259B">
        <w:rPr>
          <w:rFonts w:ascii="Times New Roman" w:hAnsi="Times New Roman"/>
          <w:sz w:val="22"/>
        </w:rPr>
        <w:t>«</w:t>
      </w:r>
      <w:r>
        <w:rPr>
          <w:rFonts w:ascii="Times New Roman" w:hAnsi="Times New Roman"/>
          <w:sz w:val="22"/>
        </w:rPr>
        <w:t>склады (код 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складирование пиломатериалов»</w:t>
      </w:r>
      <w:r w:rsidRPr="00ED259B">
        <w:rPr>
          <w:rFonts w:ascii="Times New Roman" w:hAnsi="Times New Roman"/>
          <w:sz w:val="22"/>
        </w:rPr>
        <w:t>.</w:t>
      </w:r>
    </w:p>
    <w:p w:rsidR="008340AD" w:rsidRDefault="008340AD" w:rsidP="008340AD">
      <w:pPr>
        <w:autoSpaceDE w:val="0"/>
        <w:autoSpaceDN w:val="0"/>
        <w:adjustRightInd w:val="0"/>
        <w:ind w:rightChars="-142" w:right="-284"/>
        <w:jc w:val="both"/>
        <w:rPr>
          <w:rFonts w:ascii="Times New Roman" w:eastAsia="Times New Roman" w:hAnsi="Times New Roman"/>
          <w:snapToGrid w:val="0"/>
          <w:sz w:val="22"/>
          <w:szCs w:val="22"/>
        </w:rPr>
      </w:pPr>
      <w:r>
        <w:rPr>
          <w:rFonts w:ascii="Times New Roman" w:hAnsi="Times New Roman"/>
          <w:bCs/>
          <w:color w:val="000000"/>
          <w:sz w:val="22"/>
          <w:szCs w:val="22"/>
        </w:rPr>
        <w:t xml:space="preserve">  </w:t>
      </w: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8340AD" w:rsidRPr="00217595" w:rsidRDefault="008340AD" w:rsidP="008340AD">
      <w:pPr>
        <w:widowControl w:val="0"/>
        <w:ind w:rightChars="-142" w:right="-28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8340AD" w:rsidRDefault="008340AD" w:rsidP="008340AD">
      <w:pPr>
        <w:widowControl w:val="0"/>
        <w:ind w:rightChars="-142" w:right="-284"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8340AD" w:rsidRDefault="008340AD" w:rsidP="008340AD">
      <w:pPr>
        <w:autoSpaceDE w:val="0"/>
        <w:autoSpaceDN w:val="0"/>
        <w:adjustRightInd w:val="0"/>
        <w:ind w:rightChars="-142" w:right="-284"/>
        <w:jc w:val="center"/>
        <w:rPr>
          <w:rFonts w:ascii="Times New Roman" w:hAnsi="Times New Roman"/>
          <w:sz w:val="22"/>
          <w:szCs w:val="22"/>
        </w:rPr>
      </w:pPr>
    </w:p>
    <w:p w:rsidR="008340AD" w:rsidRDefault="008340AD" w:rsidP="008340AD">
      <w:pPr>
        <w:autoSpaceDE w:val="0"/>
        <w:autoSpaceDN w:val="0"/>
        <w:adjustRightInd w:val="0"/>
        <w:ind w:rightChars="-142" w:right="-284"/>
        <w:jc w:val="center"/>
        <w:rPr>
          <w:rFonts w:ascii="Times New Roman" w:hAnsi="Times New Roman"/>
          <w:sz w:val="22"/>
          <w:szCs w:val="22"/>
        </w:rPr>
      </w:pPr>
    </w:p>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Подписи Сторон:</w:t>
      </w:r>
    </w:p>
    <w:p w:rsidR="008340AD" w:rsidRDefault="008340AD" w:rsidP="008340AD">
      <w:pPr>
        <w:autoSpaceDE w:val="0"/>
        <w:autoSpaceDN w:val="0"/>
        <w:adjustRightInd w:val="0"/>
        <w:ind w:rightChars="-142" w:right="-284"/>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8340AD" w:rsidTr="00696ACF">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Арендатор:</w:t>
            </w:r>
          </w:p>
        </w:tc>
      </w:tr>
      <w:tr w:rsidR="008340AD" w:rsidTr="00696ACF">
        <w:tc>
          <w:tcPr>
            <w:tcW w:w="4870" w:type="dxa"/>
          </w:tcPr>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8340AD" w:rsidRDefault="008340AD" w:rsidP="008340AD">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r>
      <w:tr w:rsidR="008340AD" w:rsidTr="00696ACF">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r>
      <w:tr w:rsidR="008340AD" w:rsidTr="00696ACF">
        <w:tc>
          <w:tcPr>
            <w:tcW w:w="4870" w:type="dxa"/>
            <w:vAlign w:val="center"/>
          </w:tcPr>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r>
      <w:tr w:rsidR="008340AD" w:rsidTr="00696ACF">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r>
      <w:tr w:rsidR="008340AD" w:rsidTr="00696ACF">
        <w:tc>
          <w:tcPr>
            <w:tcW w:w="4870" w:type="dxa"/>
            <w:vAlign w:val="center"/>
          </w:tcPr>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8340AD" w:rsidRDefault="008340AD" w:rsidP="008340AD">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r>
      <w:tr w:rsidR="008340AD" w:rsidTr="00696ACF">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8340AD" w:rsidRDefault="008340AD" w:rsidP="008340AD">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 _____________ 20____ года</w:t>
            </w:r>
          </w:p>
        </w:tc>
      </w:tr>
    </w:tbl>
    <w:p w:rsidR="008340AD" w:rsidRDefault="008340AD" w:rsidP="008340AD">
      <w:pPr>
        <w:ind w:rightChars="-142" w:right="-284"/>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bookmarkStart w:id="3" w:name="_GoBack"/>
      <w:bookmarkEnd w:id="3"/>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8340AD" w:rsidRDefault="008340AD" w:rsidP="008340AD">
      <w:pPr>
        <w:pStyle w:val="ac"/>
        <w:ind w:left="-720" w:right="-185"/>
        <w:rPr>
          <w:rFonts w:ascii="Times New Roman" w:hAnsi="Times New Roman"/>
          <w:color w:val="000000"/>
          <w:sz w:val="22"/>
          <w:szCs w:val="22"/>
        </w:rPr>
      </w:pPr>
    </w:p>
    <w:p w:rsidR="00065D91" w:rsidRDefault="00065D91"/>
    <w:sectPr w:rsidR="00065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EA6A3B"/>
    <w:multiLevelType w:val="multilevel"/>
    <w:tmpl w:val="C568E23C"/>
    <w:lvl w:ilvl="0">
      <w:start w:val="1"/>
      <w:numFmt w:val="decimal"/>
      <w:lvlText w:val="%1."/>
      <w:lvlJc w:val="left"/>
      <w:pPr>
        <w:ind w:left="420" w:hanging="420"/>
      </w:pPr>
      <w:rPr>
        <w:rFonts w:hint="default"/>
      </w:rPr>
    </w:lvl>
    <w:lvl w:ilvl="1">
      <w:start w:val="1"/>
      <w:numFmt w:val="decimal"/>
      <w:lvlText w:val="%1.%2."/>
      <w:lvlJc w:val="left"/>
      <w:pPr>
        <w:ind w:left="839" w:hanging="4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12">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3">
    <w:nsid w:val="393886F3"/>
    <w:multiLevelType w:val="singleLevel"/>
    <w:tmpl w:val="393886F3"/>
    <w:lvl w:ilvl="0">
      <w:start w:val="1"/>
      <w:numFmt w:val="decimal"/>
      <w:suff w:val="space"/>
      <w:lvlText w:val="%1."/>
      <w:lvlJc w:val="left"/>
    </w:lvl>
  </w:abstractNum>
  <w:abstractNum w:abstractNumId="14">
    <w:nsid w:val="43607DE3"/>
    <w:multiLevelType w:val="singleLevel"/>
    <w:tmpl w:val="43607DE3"/>
    <w:lvl w:ilvl="0">
      <w:start w:val="1"/>
      <w:numFmt w:val="decimal"/>
      <w:suff w:val="space"/>
      <w:lvlText w:val="%1."/>
      <w:lvlJc w:val="left"/>
    </w:lvl>
  </w:abstractNum>
  <w:abstractNum w:abstractNumId="15">
    <w:nsid w:val="4667F310"/>
    <w:multiLevelType w:val="singleLevel"/>
    <w:tmpl w:val="4667F310"/>
    <w:lvl w:ilvl="0">
      <w:start w:val="1"/>
      <w:numFmt w:val="decimal"/>
      <w:suff w:val="space"/>
      <w:lvlText w:val="%1."/>
      <w:lvlJc w:val="left"/>
    </w:lvl>
  </w:abstractNum>
  <w:abstractNum w:abstractNumId="16">
    <w:nsid w:val="5913220D"/>
    <w:multiLevelType w:val="singleLevel"/>
    <w:tmpl w:val="5913220D"/>
    <w:lvl w:ilvl="0">
      <w:start w:val="1"/>
      <w:numFmt w:val="decimal"/>
      <w:suff w:val="space"/>
      <w:lvlText w:val="%1)"/>
      <w:lvlJc w:val="left"/>
    </w:lvl>
  </w:abstractNum>
  <w:abstractNum w:abstractNumId="17">
    <w:nsid w:val="731F8AD8"/>
    <w:multiLevelType w:val="singleLevel"/>
    <w:tmpl w:val="731F8AD8"/>
    <w:lvl w:ilvl="0">
      <w:start w:val="1"/>
      <w:numFmt w:val="decimal"/>
      <w:suff w:val="space"/>
      <w:lvlText w:val="%1."/>
      <w:lvlJc w:val="left"/>
    </w:lvl>
  </w:abstractNum>
  <w:abstractNum w:abstractNumId="18">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9">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2"/>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7"/>
  </w:num>
  <w:num w:numId="12">
    <w:abstractNumId w:val="3"/>
  </w:num>
  <w:num w:numId="13">
    <w:abstractNumId w:val="4"/>
  </w:num>
  <w:num w:numId="14">
    <w:abstractNumId w:val="16"/>
  </w:num>
  <w:num w:numId="15">
    <w:abstractNumId w:val="14"/>
  </w:num>
  <w:num w:numId="16">
    <w:abstractNumId w:val="13"/>
  </w:num>
  <w:num w:numId="17">
    <w:abstractNumId w:val="9"/>
  </w:num>
  <w:num w:numId="18">
    <w:abstractNumId w:val="15"/>
  </w:num>
  <w:num w:numId="19">
    <w:abstractNumId w:val="0"/>
  </w:num>
  <w:num w:numId="20">
    <w:abstractNumId w:val="11"/>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AD"/>
    <w:rsid w:val="00065D91"/>
    <w:rsid w:val="00834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0AD"/>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8340AD"/>
    <w:pPr>
      <w:keepNext/>
      <w:jc w:val="right"/>
      <w:outlineLvl w:val="0"/>
    </w:pPr>
    <w:rPr>
      <w:sz w:val="24"/>
    </w:rPr>
  </w:style>
  <w:style w:type="paragraph" w:styleId="2">
    <w:name w:val="heading 2"/>
    <w:basedOn w:val="a"/>
    <w:next w:val="a"/>
    <w:link w:val="20"/>
    <w:qFormat/>
    <w:rsid w:val="008340AD"/>
    <w:pPr>
      <w:keepNext/>
      <w:jc w:val="center"/>
      <w:outlineLvl w:val="1"/>
    </w:pPr>
    <w:rPr>
      <w:sz w:val="24"/>
    </w:rPr>
  </w:style>
  <w:style w:type="paragraph" w:styleId="4">
    <w:name w:val="heading 4"/>
    <w:basedOn w:val="a"/>
    <w:next w:val="a"/>
    <w:link w:val="40"/>
    <w:qFormat/>
    <w:rsid w:val="008340AD"/>
    <w:pPr>
      <w:keepNext/>
      <w:spacing w:before="240" w:after="60"/>
      <w:outlineLvl w:val="3"/>
    </w:pPr>
    <w:rPr>
      <w:b/>
      <w:bCs/>
      <w:sz w:val="28"/>
      <w:szCs w:val="28"/>
    </w:rPr>
  </w:style>
  <w:style w:type="paragraph" w:styleId="5">
    <w:name w:val="heading 5"/>
    <w:basedOn w:val="a"/>
    <w:next w:val="a"/>
    <w:link w:val="50"/>
    <w:qFormat/>
    <w:rsid w:val="008340AD"/>
    <w:pPr>
      <w:spacing w:before="240" w:after="60"/>
      <w:outlineLvl w:val="4"/>
    </w:pPr>
    <w:rPr>
      <w:b/>
      <w:bCs/>
      <w:i/>
      <w:iCs/>
      <w:sz w:val="26"/>
      <w:szCs w:val="26"/>
    </w:rPr>
  </w:style>
  <w:style w:type="paragraph" w:styleId="6">
    <w:name w:val="heading 6"/>
    <w:basedOn w:val="a"/>
    <w:next w:val="a"/>
    <w:link w:val="60"/>
    <w:qFormat/>
    <w:rsid w:val="008340A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0AD"/>
    <w:rPr>
      <w:rFonts w:ascii="Calibri" w:eastAsia="Calibri" w:hAnsi="Calibri" w:cs="Times New Roman"/>
      <w:sz w:val="24"/>
      <w:szCs w:val="20"/>
      <w:lang w:eastAsia="ru-RU"/>
    </w:rPr>
  </w:style>
  <w:style w:type="character" w:customStyle="1" w:styleId="20">
    <w:name w:val="Заголовок 2 Знак"/>
    <w:basedOn w:val="a0"/>
    <w:link w:val="2"/>
    <w:rsid w:val="008340AD"/>
    <w:rPr>
      <w:rFonts w:ascii="Calibri" w:eastAsia="Calibri" w:hAnsi="Calibri" w:cs="Times New Roman"/>
      <w:sz w:val="24"/>
      <w:szCs w:val="20"/>
      <w:lang w:eastAsia="ru-RU"/>
    </w:rPr>
  </w:style>
  <w:style w:type="character" w:customStyle="1" w:styleId="40">
    <w:name w:val="Заголовок 4 Знак"/>
    <w:basedOn w:val="a0"/>
    <w:link w:val="4"/>
    <w:rsid w:val="008340AD"/>
    <w:rPr>
      <w:rFonts w:ascii="Calibri" w:eastAsia="Calibri" w:hAnsi="Calibri" w:cs="Times New Roman"/>
      <w:b/>
      <w:bCs/>
      <w:sz w:val="28"/>
      <w:szCs w:val="28"/>
      <w:lang w:eastAsia="ru-RU"/>
    </w:rPr>
  </w:style>
  <w:style w:type="character" w:customStyle="1" w:styleId="50">
    <w:name w:val="Заголовок 5 Знак"/>
    <w:basedOn w:val="a0"/>
    <w:link w:val="5"/>
    <w:rsid w:val="008340AD"/>
    <w:rPr>
      <w:rFonts w:ascii="Calibri" w:eastAsia="Calibri" w:hAnsi="Calibri" w:cs="Times New Roman"/>
      <w:b/>
      <w:bCs/>
      <w:i/>
      <w:iCs/>
      <w:sz w:val="26"/>
      <w:szCs w:val="26"/>
      <w:lang w:eastAsia="ru-RU"/>
    </w:rPr>
  </w:style>
  <w:style w:type="character" w:customStyle="1" w:styleId="60">
    <w:name w:val="Заголовок 6 Знак"/>
    <w:basedOn w:val="a0"/>
    <w:link w:val="6"/>
    <w:rsid w:val="008340AD"/>
    <w:rPr>
      <w:rFonts w:ascii="Calibri" w:eastAsia="Calibri" w:hAnsi="Calibri" w:cs="Times New Roman"/>
      <w:b/>
      <w:bCs/>
      <w:lang w:eastAsia="ru-RU"/>
    </w:rPr>
  </w:style>
  <w:style w:type="character" w:styleId="a3">
    <w:name w:val="Hyperlink"/>
    <w:rsid w:val="008340AD"/>
    <w:rPr>
      <w:color w:val="0000FF"/>
      <w:u w:val="single"/>
    </w:rPr>
  </w:style>
  <w:style w:type="character" w:styleId="a4">
    <w:name w:val="Strong"/>
    <w:qFormat/>
    <w:rsid w:val="008340AD"/>
    <w:rPr>
      <w:b/>
      <w:bCs/>
    </w:rPr>
  </w:style>
  <w:style w:type="character" w:customStyle="1" w:styleId="blk">
    <w:name w:val="blk"/>
    <w:basedOn w:val="a0"/>
    <w:rsid w:val="008340AD"/>
  </w:style>
  <w:style w:type="character" w:customStyle="1" w:styleId="a5">
    <w:name w:val="Основной текст Знак"/>
    <w:link w:val="a6"/>
    <w:rsid w:val="008340AD"/>
    <w:rPr>
      <w:sz w:val="24"/>
    </w:rPr>
  </w:style>
  <w:style w:type="paragraph" w:styleId="21">
    <w:name w:val="Body Text 2"/>
    <w:basedOn w:val="a"/>
    <w:link w:val="22"/>
    <w:rsid w:val="008340AD"/>
    <w:pPr>
      <w:jc w:val="both"/>
    </w:pPr>
    <w:rPr>
      <w:rFonts w:ascii="Century" w:hAnsi="Century"/>
      <w:sz w:val="22"/>
    </w:rPr>
  </w:style>
  <w:style w:type="character" w:customStyle="1" w:styleId="22">
    <w:name w:val="Основной текст 2 Знак"/>
    <w:basedOn w:val="a0"/>
    <w:link w:val="21"/>
    <w:rsid w:val="008340AD"/>
    <w:rPr>
      <w:rFonts w:ascii="Century" w:eastAsia="Calibri" w:hAnsi="Century" w:cs="Times New Roman"/>
      <w:szCs w:val="20"/>
      <w:lang w:eastAsia="ru-RU"/>
    </w:rPr>
  </w:style>
  <w:style w:type="paragraph" w:styleId="a7">
    <w:name w:val="Balloon Text"/>
    <w:basedOn w:val="a"/>
    <w:link w:val="a8"/>
    <w:semiHidden/>
    <w:rsid w:val="008340AD"/>
    <w:rPr>
      <w:rFonts w:ascii="Tahoma" w:hAnsi="Tahoma" w:cs="Tahoma"/>
      <w:sz w:val="16"/>
      <w:szCs w:val="16"/>
    </w:rPr>
  </w:style>
  <w:style w:type="character" w:customStyle="1" w:styleId="a8">
    <w:name w:val="Текст выноски Знак"/>
    <w:basedOn w:val="a0"/>
    <w:link w:val="a7"/>
    <w:semiHidden/>
    <w:rsid w:val="008340AD"/>
    <w:rPr>
      <w:rFonts w:ascii="Tahoma" w:eastAsia="Calibri" w:hAnsi="Tahoma" w:cs="Tahoma"/>
      <w:sz w:val="16"/>
      <w:szCs w:val="16"/>
      <w:lang w:eastAsia="ru-RU"/>
    </w:rPr>
  </w:style>
  <w:style w:type="paragraph" w:styleId="a9">
    <w:name w:val="List"/>
    <w:basedOn w:val="a"/>
    <w:rsid w:val="008340AD"/>
    <w:pPr>
      <w:numPr>
        <w:numId w:val="1"/>
      </w:numPr>
      <w:tabs>
        <w:tab w:val="left" w:pos="1276"/>
      </w:tabs>
      <w:ind w:left="0" w:firstLine="851"/>
    </w:pPr>
  </w:style>
  <w:style w:type="paragraph" w:styleId="aa">
    <w:name w:val="Plain Text"/>
    <w:basedOn w:val="a"/>
    <w:link w:val="ab"/>
    <w:rsid w:val="008340AD"/>
    <w:rPr>
      <w:rFonts w:ascii="Courier New" w:hAnsi="Courier New"/>
    </w:rPr>
  </w:style>
  <w:style w:type="character" w:customStyle="1" w:styleId="ab">
    <w:name w:val="Текст Знак"/>
    <w:basedOn w:val="a0"/>
    <w:link w:val="aa"/>
    <w:rsid w:val="008340AD"/>
    <w:rPr>
      <w:rFonts w:ascii="Courier New" w:eastAsia="Calibri" w:hAnsi="Courier New" w:cs="Times New Roman"/>
      <w:sz w:val="20"/>
      <w:szCs w:val="20"/>
      <w:lang w:eastAsia="ru-RU"/>
    </w:rPr>
  </w:style>
  <w:style w:type="paragraph" w:styleId="23">
    <w:name w:val="Body Text Indent 2"/>
    <w:basedOn w:val="a"/>
    <w:link w:val="24"/>
    <w:rsid w:val="008340AD"/>
    <w:pPr>
      <w:spacing w:after="120" w:line="480" w:lineRule="auto"/>
      <w:ind w:left="283"/>
    </w:pPr>
  </w:style>
  <w:style w:type="character" w:customStyle="1" w:styleId="24">
    <w:name w:val="Основной текст с отступом 2 Знак"/>
    <w:basedOn w:val="a0"/>
    <w:link w:val="23"/>
    <w:rsid w:val="008340AD"/>
    <w:rPr>
      <w:rFonts w:ascii="Calibri" w:eastAsia="Calibri" w:hAnsi="Calibri" w:cs="Times New Roman"/>
      <w:sz w:val="20"/>
      <w:szCs w:val="20"/>
      <w:lang w:eastAsia="ru-RU"/>
    </w:rPr>
  </w:style>
  <w:style w:type="paragraph" w:styleId="a6">
    <w:name w:val="Body Text"/>
    <w:basedOn w:val="a"/>
    <w:link w:val="a5"/>
    <w:rsid w:val="008340AD"/>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8340AD"/>
    <w:rPr>
      <w:rFonts w:ascii="Calibri" w:eastAsia="Calibri" w:hAnsi="Calibri" w:cs="Times New Roman"/>
      <w:sz w:val="20"/>
      <w:szCs w:val="20"/>
      <w:lang w:eastAsia="ru-RU"/>
    </w:rPr>
  </w:style>
  <w:style w:type="paragraph" w:styleId="ac">
    <w:name w:val="Title"/>
    <w:basedOn w:val="a"/>
    <w:link w:val="ad"/>
    <w:qFormat/>
    <w:rsid w:val="008340AD"/>
    <w:pPr>
      <w:jc w:val="center"/>
    </w:pPr>
    <w:rPr>
      <w:rFonts w:ascii="Courier New" w:hAnsi="Courier New"/>
      <w:b/>
      <w:snapToGrid w:val="0"/>
      <w:sz w:val="28"/>
    </w:rPr>
  </w:style>
  <w:style w:type="character" w:customStyle="1" w:styleId="ad">
    <w:name w:val="Название Знак"/>
    <w:basedOn w:val="a0"/>
    <w:link w:val="ac"/>
    <w:rsid w:val="008340AD"/>
    <w:rPr>
      <w:rFonts w:ascii="Courier New" w:eastAsia="Calibri" w:hAnsi="Courier New" w:cs="Times New Roman"/>
      <w:b/>
      <w:snapToGrid w:val="0"/>
      <w:sz w:val="28"/>
      <w:szCs w:val="20"/>
      <w:lang w:eastAsia="ru-RU"/>
    </w:rPr>
  </w:style>
  <w:style w:type="paragraph" w:styleId="3">
    <w:name w:val="Body Text 3"/>
    <w:basedOn w:val="a"/>
    <w:link w:val="30"/>
    <w:rsid w:val="008340AD"/>
    <w:pPr>
      <w:spacing w:after="120"/>
    </w:pPr>
    <w:rPr>
      <w:sz w:val="16"/>
      <w:szCs w:val="16"/>
    </w:rPr>
  </w:style>
  <w:style w:type="character" w:customStyle="1" w:styleId="30">
    <w:name w:val="Основной текст 3 Знак"/>
    <w:basedOn w:val="a0"/>
    <w:link w:val="3"/>
    <w:rsid w:val="008340AD"/>
    <w:rPr>
      <w:rFonts w:ascii="Calibri" w:eastAsia="Calibri" w:hAnsi="Calibri" w:cs="Times New Roman"/>
      <w:sz w:val="16"/>
      <w:szCs w:val="16"/>
      <w:lang w:eastAsia="ru-RU"/>
    </w:rPr>
  </w:style>
  <w:style w:type="paragraph" w:styleId="ae">
    <w:name w:val="Normal (Web)"/>
    <w:basedOn w:val="a"/>
    <w:rsid w:val="008340AD"/>
    <w:pPr>
      <w:spacing w:before="100" w:beforeAutospacing="1" w:after="100" w:afterAutospacing="1"/>
    </w:pPr>
  </w:style>
  <w:style w:type="paragraph" w:customStyle="1" w:styleId="af">
    <w:name w:val="Таблица_Текст_Центр"/>
    <w:qFormat/>
    <w:rsid w:val="008340AD"/>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8340AD"/>
    <w:pPr>
      <w:spacing w:before="100" w:beforeAutospacing="1" w:after="100" w:afterAutospacing="1"/>
    </w:pPr>
  </w:style>
  <w:style w:type="paragraph" w:customStyle="1" w:styleId="af0">
    <w:name w:val="Примечание"/>
    <w:basedOn w:val="a"/>
    <w:qFormat/>
    <w:rsid w:val="008340AD"/>
    <w:pPr>
      <w:spacing w:before="120" w:after="120"/>
      <w:contextualSpacing/>
    </w:pPr>
  </w:style>
  <w:style w:type="paragraph" w:customStyle="1" w:styleId="af1">
    <w:name w:val="Таблица_Текст_Лево"/>
    <w:basedOn w:val="af"/>
    <w:qFormat/>
    <w:rsid w:val="008340AD"/>
    <w:pPr>
      <w:ind w:left="57"/>
      <w:jc w:val="left"/>
    </w:pPr>
  </w:style>
  <w:style w:type="paragraph" w:customStyle="1" w:styleId="af2">
    <w:name w:val=" Знак"/>
    <w:basedOn w:val="a"/>
    <w:rsid w:val="008340AD"/>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0AD"/>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8340AD"/>
    <w:pPr>
      <w:keepNext/>
      <w:jc w:val="right"/>
      <w:outlineLvl w:val="0"/>
    </w:pPr>
    <w:rPr>
      <w:sz w:val="24"/>
    </w:rPr>
  </w:style>
  <w:style w:type="paragraph" w:styleId="2">
    <w:name w:val="heading 2"/>
    <w:basedOn w:val="a"/>
    <w:next w:val="a"/>
    <w:link w:val="20"/>
    <w:qFormat/>
    <w:rsid w:val="008340AD"/>
    <w:pPr>
      <w:keepNext/>
      <w:jc w:val="center"/>
      <w:outlineLvl w:val="1"/>
    </w:pPr>
    <w:rPr>
      <w:sz w:val="24"/>
    </w:rPr>
  </w:style>
  <w:style w:type="paragraph" w:styleId="4">
    <w:name w:val="heading 4"/>
    <w:basedOn w:val="a"/>
    <w:next w:val="a"/>
    <w:link w:val="40"/>
    <w:qFormat/>
    <w:rsid w:val="008340AD"/>
    <w:pPr>
      <w:keepNext/>
      <w:spacing w:before="240" w:after="60"/>
      <w:outlineLvl w:val="3"/>
    </w:pPr>
    <w:rPr>
      <w:b/>
      <w:bCs/>
      <w:sz w:val="28"/>
      <w:szCs w:val="28"/>
    </w:rPr>
  </w:style>
  <w:style w:type="paragraph" w:styleId="5">
    <w:name w:val="heading 5"/>
    <w:basedOn w:val="a"/>
    <w:next w:val="a"/>
    <w:link w:val="50"/>
    <w:qFormat/>
    <w:rsid w:val="008340AD"/>
    <w:pPr>
      <w:spacing w:before="240" w:after="60"/>
      <w:outlineLvl w:val="4"/>
    </w:pPr>
    <w:rPr>
      <w:b/>
      <w:bCs/>
      <w:i/>
      <w:iCs/>
      <w:sz w:val="26"/>
      <w:szCs w:val="26"/>
    </w:rPr>
  </w:style>
  <w:style w:type="paragraph" w:styleId="6">
    <w:name w:val="heading 6"/>
    <w:basedOn w:val="a"/>
    <w:next w:val="a"/>
    <w:link w:val="60"/>
    <w:qFormat/>
    <w:rsid w:val="008340A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0AD"/>
    <w:rPr>
      <w:rFonts w:ascii="Calibri" w:eastAsia="Calibri" w:hAnsi="Calibri" w:cs="Times New Roman"/>
      <w:sz w:val="24"/>
      <w:szCs w:val="20"/>
      <w:lang w:eastAsia="ru-RU"/>
    </w:rPr>
  </w:style>
  <w:style w:type="character" w:customStyle="1" w:styleId="20">
    <w:name w:val="Заголовок 2 Знак"/>
    <w:basedOn w:val="a0"/>
    <w:link w:val="2"/>
    <w:rsid w:val="008340AD"/>
    <w:rPr>
      <w:rFonts w:ascii="Calibri" w:eastAsia="Calibri" w:hAnsi="Calibri" w:cs="Times New Roman"/>
      <w:sz w:val="24"/>
      <w:szCs w:val="20"/>
      <w:lang w:eastAsia="ru-RU"/>
    </w:rPr>
  </w:style>
  <w:style w:type="character" w:customStyle="1" w:styleId="40">
    <w:name w:val="Заголовок 4 Знак"/>
    <w:basedOn w:val="a0"/>
    <w:link w:val="4"/>
    <w:rsid w:val="008340AD"/>
    <w:rPr>
      <w:rFonts w:ascii="Calibri" w:eastAsia="Calibri" w:hAnsi="Calibri" w:cs="Times New Roman"/>
      <w:b/>
      <w:bCs/>
      <w:sz w:val="28"/>
      <w:szCs w:val="28"/>
      <w:lang w:eastAsia="ru-RU"/>
    </w:rPr>
  </w:style>
  <w:style w:type="character" w:customStyle="1" w:styleId="50">
    <w:name w:val="Заголовок 5 Знак"/>
    <w:basedOn w:val="a0"/>
    <w:link w:val="5"/>
    <w:rsid w:val="008340AD"/>
    <w:rPr>
      <w:rFonts w:ascii="Calibri" w:eastAsia="Calibri" w:hAnsi="Calibri" w:cs="Times New Roman"/>
      <w:b/>
      <w:bCs/>
      <w:i/>
      <w:iCs/>
      <w:sz w:val="26"/>
      <w:szCs w:val="26"/>
      <w:lang w:eastAsia="ru-RU"/>
    </w:rPr>
  </w:style>
  <w:style w:type="character" w:customStyle="1" w:styleId="60">
    <w:name w:val="Заголовок 6 Знак"/>
    <w:basedOn w:val="a0"/>
    <w:link w:val="6"/>
    <w:rsid w:val="008340AD"/>
    <w:rPr>
      <w:rFonts w:ascii="Calibri" w:eastAsia="Calibri" w:hAnsi="Calibri" w:cs="Times New Roman"/>
      <w:b/>
      <w:bCs/>
      <w:lang w:eastAsia="ru-RU"/>
    </w:rPr>
  </w:style>
  <w:style w:type="character" w:styleId="a3">
    <w:name w:val="Hyperlink"/>
    <w:rsid w:val="008340AD"/>
    <w:rPr>
      <w:color w:val="0000FF"/>
      <w:u w:val="single"/>
    </w:rPr>
  </w:style>
  <w:style w:type="character" w:styleId="a4">
    <w:name w:val="Strong"/>
    <w:qFormat/>
    <w:rsid w:val="008340AD"/>
    <w:rPr>
      <w:b/>
      <w:bCs/>
    </w:rPr>
  </w:style>
  <w:style w:type="character" w:customStyle="1" w:styleId="blk">
    <w:name w:val="blk"/>
    <w:basedOn w:val="a0"/>
    <w:rsid w:val="008340AD"/>
  </w:style>
  <w:style w:type="character" w:customStyle="1" w:styleId="a5">
    <w:name w:val="Основной текст Знак"/>
    <w:link w:val="a6"/>
    <w:rsid w:val="008340AD"/>
    <w:rPr>
      <w:sz w:val="24"/>
    </w:rPr>
  </w:style>
  <w:style w:type="paragraph" w:styleId="21">
    <w:name w:val="Body Text 2"/>
    <w:basedOn w:val="a"/>
    <w:link w:val="22"/>
    <w:rsid w:val="008340AD"/>
    <w:pPr>
      <w:jc w:val="both"/>
    </w:pPr>
    <w:rPr>
      <w:rFonts w:ascii="Century" w:hAnsi="Century"/>
      <w:sz w:val="22"/>
    </w:rPr>
  </w:style>
  <w:style w:type="character" w:customStyle="1" w:styleId="22">
    <w:name w:val="Основной текст 2 Знак"/>
    <w:basedOn w:val="a0"/>
    <w:link w:val="21"/>
    <w:rsid w:val="008340AD"/>
    <w:rPr>
      <w:rFonts w:ascii="Century" w:eastAsia="Calibri" w:hAnsi="Century" w:cs="Times New Roman"/>
      <w:szCs w:val="20"/>
      <w:lang w:eastAsia="ru-RU"/>
    </w:rPr>
  </w:style>
  <w:style w:type="paragraph" w:styleId="a7">
    <w:name w:val="Balloon Text"/>
    <w:basedOn w:val="a"/>
    <w:link w:val="a8"/>
    <w:semiHidden/>
    <w:rsid w:val="008340AD"/>
    <w:rPr>
      <w:rFonts w:ascii="Tahoma" w:hAnsi="Tahoma" w:cs="Tahoma"/>
      <w:sz w:val="16"/>
      <w:szCs w:val="16"/>
    </w:rPr>
  </w:style>
  <w:style w:type="character" w:customStyle="1" w:styleId="a8">
    <w:name w:val="Текст выноски Знак"/>
    <w:basedOn w:val="a0"/>
    <w:link w:val="a7"/>
    <w:semiHidden/>
    <w:rsid w:val="008340AD"/>
    <w:rPr>
      <w:rFonts w:ascii="Tahoma" w:eastAsia="Calibri" w:hAnsi="Tahoma" w:cs="Tahoma"/>
      <w:sz w:val="16"/>
      <w:szCs w:val="16"/>
      <w:lang w:eastAsia="ru-RU"/>
    </w:rPr>
  </w:style>
  <w:style w:type="paragraph" w:styleId="a9">
    <w:name w:val="List"/>
    <w:basedOn w:val="a"/>
    <w:rsid w:val="008340AD"/>
    <w:pPr>
      <w:numPr>
        <w:numId w:val="1"/>
      </w:numPr>
      <w:tabs>
        <w:tab w:val="left" w:pos="1276"/>
      </w:tabs>
      <w:ind w:left="0" w:firstLine="851"/>
    </w:pPr>
  </w:style>
  <w:style w:type="paragraph" w:styleId="aa">
    <w:name w:val="Plain Text"/>
    <w:basedOn w:val="a"/>
    <w:link w:val="ab"/>
    <w:rsid w:val="008340AD"/>
    <w:rPr>
      <w:rFonts w:ascii="Courier New" w:hAnsi="Courier New"/>
    </w:rPr>
  </w:style>
  <w:style w:type="character" w:customStyle="1" w:styleId="ab">
    <w:name w:val="Текст Знак"/>
    <w:basedOn w:val="a0"/>
    <w:link w:val="aa"/>
    <w:rsid w:val="008340AD"/>
    <w:rPr>
      <w:rFonts w:ascii="Courier New" w:eastAsia="Calibri" w:hAnsi="Courier New" w:cs="Times New Roman"/>
      <w:sz w:val="20"/>
      <w:szCs w:val="20"/>
      <w:lang w:eastAsia="ru-RU"/>
    </w:rPr>
  </w:style>
  <w:style w:type="paragraph" w:styleId="23">
    <w:name w:val="Body Text Indent 2"/>
    <w:basedOn w:val="a"/>
    <w:link w:val="24"/>
    <w:rsid w:val="008340AD"/>
    <w:pPr>
      <w:spacing w:after="120" w:line="480" w:lineRule="auto"/>
      <w:ind w:left="283"/>
    </w:pPr>
  </w:style>
  <w:style w:type="character" w:customStyle="1" w:styleId="24">
    <w:name w:val="Основной текст с отступом 2 Знак"/>
    <w:basedOn w:val="a0"/>
    <w:link w:val="23"/>
    <w:rsid w:val="008340AD"/>
    <w:rPr>
      <w:rFonts w:ascii="Calibri" w:eastAsia="Calibri" w:hAnsi="Calibri" w:cs="Times New Roman"/>
      <w:sz w:val="20"/>
      <w:szCs w:val="20"/>
      <w:lang w:eastAsia="ru-RU"/>
    </w:rPr>
  </w:style>
  <w:style w:type="paragraph" w:styleId="a6">
    <w:name w:val="Body Text"/>
    <w:basedOn w:val="a"/>
    <w:link w:val="a5"/>
    <w:rsid w:val="008340AD"/>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8340AD"/>
    <w:rPr>
      <w:rFonts w:ascii="Calibri" w:eastAsia="Calibri" w:hAnsi="Calibri" w:cs="Times New Roman"/>
      <w:sz w:val="20"/>
      <w:szCs w:val="20"/>
      <w:lang w:eastAsia="ru-RU"/>
    </w:rPr>
  </w:style>
  <w:style w:type="paragraph" w:styleId="ac">
    <w:name w:val="Title"/>
    <w:basedOn w:val="a"/>
    <w:link w:val="ad"/>
    <w:qFormat/>
    <w:rsid w:val="008340AD"/>
    <w:pPr>
      <w:jc w:val="center"/>
    </w:pPr>
    <w:rPr>
      <w:rFonts w:ascii="Courier New" w:hAnsi="Courier New"/>
      <w:b/>
      <w:snapToGrid w:val="0"/>
      <w:sz w:val="28"/>
    </w:rPr>
  </w:style>
  <w:style w:type="character" w:customStyle="1" w:styleId="ad">
    <w:name w:val="Название Знак"/>
    <w:basedOn w:val="a0"/>
    <w:link w:val="ac"/>
    <w:rsid w:val="008340AD"/>
    <w:rPr>
      <w:rFonts w:ascii="Courier New" w:eastAsia="Calibri" w:hAnsi="Courier New" w:cs="Times New Roman"/>
      <w:b/>
      <w:snapToGrid w:val="0"/>
      <w:sz w:val="28"/>
      <w:szCs w:val="20"/>
      <w:lang w:eastAsia="ru-RU"/>
    </w:rPr>
  </w:style>
  <w:style w:type="paragraph" w:styleId="3">
    <w:name w:val="Body Text 3"/>
    <w:basedOn w:val="a"/>
    <w:link w:val="30"/>
    <w:rsid w:val="008340AD"/>
    <w:pPr>
      <w:spacing w:after="120"/>
    </w:pPr>
    <w:rPr>
      <w:sz w:val="16"/>
      <w:szCs w:val="16"/>
    </w:rPr>
  </w:style>
  <w:style w:type="character" w:customStyle="1" w:styleId="30">
    <w:name w:val="Основной текст 3 Знак"/>
    <w:basedOn w:val="a0"/>
    <w:link w:val="3"/>
    <w:rsid w:val="008340AD"/>
    <w:rPr>
      <w:rFonts w:ascii="Calibri" w:eastAsia="Calibri" w:hAnsi="Calibri" w:cs="Times New Roman"/>
      <w:sz w:val="16"/>
      <w:szCs w:val="16"/>
      <w:lang w:eastAsia="ru-RU"/>
    </w:rPr>
  </w:style>
  <w:style w:type="paragraph" w:styleId="ae">
    <w:name w:val="Normal (Web)"/>
    <w:basedOn w:val="a"/>
    <w:rsid w:val="008340AD"/>
    <w:pPr>
      <w:spacing w:before="100" w:beforeAutospacing="1" w:after="100" w:afterAutospacing="1"/>
    </w:pPr>
  </w:style>
  <w:style w:type="paragraph" w:customStyle="1" w:styleId="af">
    <w:name w:val="Таблица_Текст_Центр"/>
    <w:qFormat/>
    <w:rsid w:val="008340AD"/>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8340AD"/>
    <w:pPr>
      <w:spacing w:before="100" w:beforeAutospacing="1" w:after="100" w:afterAutospacing="1"/>
    </w:pPr>
  </w:style>
  <w:style w:type="paragraph" w:customStyle="1" w:styleId="af0">
    <w:name w:val="Примечание"/>
    <w:basedOn w:val="a"/>
    <w:qFormat/>
    <w:rsid w:val="008340AD"/>
    <w:pPr>
      <w:spacing w:before="120" w:after="120"/>
      <w:contextualSpacing/>
    </w:pPr>
  </w:style>
  <w:style w:type="paragraph" w:customStyle="1" w:styleId="af1">
    <w:name w:val="Таблица_Текст_Лево"/>
    <w:basedOn w:val="af"/>
    <w:qFormat/>
    <w:rsid w:val="008340AD"/>
    <w:pPr>
      <w:ind w:left="57"/>
      <w:jc w:val="left"/>
    </w:pPr>
  </w:style>
  <w:style w:type="paragraph" w:customStyle="1" w:styleId="af2">
    <w:name w:val=" Знак"/>
    <w:basedOn w:val="a"/>
    <w:rsid w:val="008340AD"/>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7874</Words>
  <Characters>44883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2021-02-04T05:03:00Z</dcterms:created>
  <dcterms:modified xsi:type="dcterms:W3CDTF">2021-02-04T05:13:00Z</dcterms:modified>
</cp:coreProperties>
</file>