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1F854" w14:textId="77777777" w:rsidR="005314B9" w:rsidRPr="009F1921" w:rsidRDefault="005314B9" w:rsidP="004B2FC0">
      <w:pPr>
        <w:jc w:val="right"/>
        <w:rPr>
          <w:rFonts w:ascii="Arial" w:hAnsi="Arial" w:cs="Arial"/>
          <w:b/>
          <w:lang w:val="en-US"/>
        </w:rPr>
      </w:pPr>
      <w:bookmarkStart w:id="0" w:name="_Toc189288829"/>
      <w:bookmarkStart w:id="1" w:name="_Toc189288997"/>
      <w:bookmarkStart w:id="2" w:name="_Toc189289250"/>
      <w:bookmarkStart w:id="3" w:name="_Toc189289902"/>
      <w:bookmarkStart w:id="4" w:name="_Toc189290331"/>
      <w:bookmarkStart w:id="5" w:name="_Toc189290409"/>
      <w:bookmarkStart w:id="6" w:name="_Toc189291342"/>
      <w:bookmarkStart w:id="7" w:name="_Toc189291787"/>
      <w:bookmarkStart w:id="8" w:name="_Toc189292055"/>
      <w:bookmarkStart w:id="9" w:name="_Toc189294274"/>
      <w:bookmarkStart w:id="10" w:name="_Toc189926802"/>
      <w:bookmarkStart w:id="11" w:name="_Toc209239323"/>
      <w:bookmarkStart w:id="12" w:name="_Toc180838856"/>
      <w:bookmarkStart w:id="13" w:name="_Toc180433168"/>
    </w:p>
    <w:tbl>
      <w:tblPr>
        <w:tblpPr w:leftFromText="180" w:rightFromText="180" w:vertAnchor="text" w:horzAnchor="margin" w:tblpXSpec="right" w:tblpY="123"/>
        <w:tblW w:w="0" w:type="auto"/>
        <w:tblLook w:val="04A0" w:firstRow="1" w:lastRow="0" w:firstColumn="1" w:lastColumn="0" w:noHBand="0" w:noVBand="1"/>
      </w:tblPr>
      <w:tblGrid>
        <w:gridCol w:w="4400"/>
      </w:tblGrid>
      <w:tr w:rsidR="00240F16" w:rsidRPr="009F1921" w14:paraId="0EDFE739" w14:textId="77777777" w:rsidTr="00240F16">
        <w:tc>
          <w:tcPr>
            <w:tcW w:w="4400" w:type="dxa"/>
          </w:tcPr>
          <w:p w14:paraId="14DA1EE5" w14:textId="518A39F8" w:rsidR="00240F16" w:rsidRPr="009F1921" w:rsidRDefault="00240F16" w:rsidP="00240F16">
            <w:pPr>
              <w:spacing w:after="160"/>
              <w:rPr>
                <w:rFonts w:ascii="Arial" w:hAnsi="Arial" w:cs="Arial"/>
              </w:rPr>
            </w:pPr>
            <w:bookmarkStart w:id="14" w:name="Par148"/>
            <w:bookmarkEnd w:id="14"/>
            <w:r w:rsidRPr="009F1921">
              <w:rPr>
                <w:rFonts w:ascii="Arial" w:hAnsi="Arial" w:cs="Arial"/>
              </w:rPr>
              <w:t xml:space="preserve">Утвержден приказом некоммерческой организации «Фонд развития моногородов» </w:t>
            </w:r>
            <w:r w:rsidR="002F7885" w:rsidRPr="009F1921">
              <w:rPr>
                <w:rFonts w:ascii="Arial" w:hAnsi="Arial" w:cs="Arial"/>
              </w:rPr>
              <w:t xml:space="preserve">                                     </w:t>
            </w:r>
            <w:r w:rsidR="003B5F62">
              <w:rPr>
                <w:rFonts w:ascii="Arial" w:hAnsi="Arial" w:cs="Arial"/>
              </w:rPr>
              <w:t xml:space="preserve">от </w:t>
            </w:r>
            <w:r w:rsidR="00E82DF7">
              <w:rPr>
                <w:rFonts w:ascii="Arial" w:hAnsi="Arial" w:cs="Arial"/>
              </w:rPr>
              <w:t xml:space="preserve">15 июля </w:t>
            </w:r>
            <w:r w:rsidR="003B5F62">
              <w:rPr>
                <w:rFonts w:ascii="Arial" w:hAnsi="Arial" w:cs="Arial"/>
              </w:rPr>
              <w:t>20</w:t>
            </w:r>
            <w:r w:rsidR="00E82DF7">
              <w:rPr>
                <w:rFonts w:ascii="Arial" w:hAnsi="Arial" w:cs="Arial"/>
              </w:rPr>
              <w:t xml:space="preserve">20 </w:t>
            </w:r>
            <w:r w:rsidRPr="009F1921">
              <w:rPr>
                <w:rFonts w:ascii="Arial" w:hAnsi="Arial" w:cs="Arial"/>
              </w:rPr>
              <w:t xml:space="preserve">г. № </w:t>
            </w:r>
            <w:r w:rsidR="00E82DF7">
              <w:rPr>
                <w:rFonts w:ascii="Arial" w:hAnsi="Arial" w:cs="Arial"/>
              </w:rPr>
              <w:t>59</w:t>
            </w:r>
          </w:p>
        </w:tc>
      </w:tr>
    </w:tbl>
    <w:p w14:paraId="50414938" w14:textId="77777777" w:rsidR="0066576F" w:rsidRPr="009F1921" w:rsidRDefault="0066576F" w:rsidP="004B2FC0">
      <w:pPr>
        <w:ind w:left="5387"/>
        <w:jc w:val="both"/>
        <w:rPr>
          <w:rFonts w:ascii="Arial" w:hAnsi="Arial" w:cs="Arial"/>
        </w:rPr>
      </w:pPr>
    </w:p>
    <w:p w14:paraId="73A2BA43" w14:textId="77777777" w:rsidR="0066576F" w:rsidRPr="009F1921" w:rsidRDefault="0066576F" w:rsidP="004B2FC0">
      <w:pPr>
        <w:ind w:left="5812"/>
        <w:rPr>
          <w:rFonts w:ascii="Arial" w:hAnsi="Arial" w:cs="Arial"/>
        </w:rPr>
      </w:pPr>
    </w:p>
    <w:p w14:paraId="44D0A323" w14:textId="77777777" w:rsidR="0066576F" w:rsidRPr="009F1921" w:rsidRDefault="0066576F" w:rsidP="004B2FC0">
      <w:pPr>
        <w:ind w:left="5812"/>
        <w:rPr>
          <w:rFonts w:ascii="Arial" w:hAnsi="Arial" w:cs="Arial"/>
        </w:rPr>
      </w:pPr>
    </w:p>
    <w:p w14:paraId="130F46DE" w14:textId="77777777" w:rsidR="0066576F" w:rsidRPr="009F1921" w:rsidRDefault="0066576F" w:rsidP="004B2FC0">
      <w:pPr>
        <w:pStyle w:val="ConsPlusNormal"/>
        <w:widowControl/>
        <w:jc w:val="center"/>
        <w:rPr>
          <w:sz w:val="24"/>
          <w:szCs w:val="24"/>
        </w:rPr>
      </w:pPr>
    </w:p>
    <w:p w14:paraId="4C1E5B42" w14:textId="77777777" w:rsidR="00E419A2" w:rsidRPr="009F1921" w:rsidRDefault="00E419A2" w:rsidP="004B2FC0">
      <w:pPr>
        <w:pStyle w:val="ConsPlusNormal"/>
        <w:widowControl/>
        <w:ind w:firstLine="0"/>
        <w:jc w:val="center"/>
        <w:rPr>
          <w:b/>
          <w:sz w:val="24"/>
          <w:szCs w:val="24"/>
        </w:rPr>
      </w:pPr>
    </w:p>
    <w:p w14:paraId="439FDE0D" w14:textId="77777777" w:rsidR="00E419A2" w:rsidRPr="009F1921" w:rsidRDefault="00E419A2" w:rsidP="004B2FC0">
      <w:pPr>
        <w:pStyle w:val="ConsPlusNormal"/>
        <w:widowControl/>
        <w:ind w:firstLine="0"/>
        <w:jc w:val="center"/>
        <w:rPr>
          <w:b/>
          <w:sz w:val="24"/>
          <w:szCs w:val="24"/>
        </w:rPr>
      </w:pPr>
    </w:p>
    <w:p w14:paraId="671661DA" w14:textId="77777777" w:rsidR="00E419A2" w:rsidRPr="009F1921" w:rsidRDefault="00E419A2" w:rsidP="004B2FC0">
      <w:pPr>
        <w:pStyle w:val="ConsPlusNormal"/>
        <w:widowControl/>
        <w:ind w:firstLine="0"/>
        <w:jc w:val="center"/>
        <w:rPr>
          <w:b/>
          <w:sz w:val="24"/>
          <w:szCs w:val="24"/>
        </w:rPr>
      </w:pPr>
    </w:p>
    <w:p w14:paraId="60B4CCD3" w14:textId="77777777" w:rsidR="00E419A2" w:rsidRPr="009F1921" w:rsidRDefault="00E419A2" w:rsidP="004B2FC0">
      <w:pPr>
        <w:pStyle w:val="ConsPlusNormal"/>
        <w:widowControl/>
        <w:ind w:firstLine="0"/>
        <w:jc w:val="center"/>
        <w:rPr>
          <w:b/>
          <w:sz w:val="24"/>
          <w:szCs w:val="24"/>
        </w:rPr>
      </w:pPr>
    </w:p>
    <w:p w14:paraId="13229252" w14:textId="77777777" w:rsidR="00E419A2" w:rsidRPr="009F1921" w:rsidRDefault="00E419A2" w:rsidP="004B2FC0">
      <w:pPr>
        <w:pStyle w:val="ConsPlusNormal"/>
        <w:widowControl/>
        <w:ind w:firstLine="0"/>
        <w:jc w:val="center"/>
        <w:rPr>
          <w:b/>
          <w:sz w:val="24"/>
          <w:szCs w:val="24"/>
        </w:rPr>
      </w:pPr>
    </w:p>
    <w:p w14:paraId="30541B32" w14:textId="77777777" w:rsidR="00E419A2" w:rsidRPr="009F1921" w:rsidRDefault="00E419A2" w:rsidP="004B2FC0">
      <w:pPr>
        <w:pStyle w:val="ConsPlusNormal"/>
        <w:widowControl/>
        <w:ind w:firstLine="0"/>
        <w:jc w:val="center"/>
        <w:rPr>
          <w:b/>
          <w:sz w:val="24"/>
          <w:szCs w:val="24"/>
        </w:rPr>
      </w:pPr>
    </w:p>
    <w:p w14:paraId="25A42AFA" w14:textId="77777777" w:rsidR="00C161A1" w:rsidRPr="009F1921" w:rsidRDefault="00C161A1" w:rsidP="004B2FC0">
      <w:pPr>
        <w:pStyle w:val="ConsPlusNormal"/>
        <w:widowControl/>
        <w:ind w:firstLine="0"/>
        <w:jc w:val="center"/>
        <w:rPr>
          <w:b/>
          <w:sz w:val="24"/>
          <w:szCs w:val="24"/>
        </w:rPr>
      </w:pPr>
    </w:p>
    <w:p w14:paraId="26117C2F" w14:textId="77777777" w:rsidR="00E419A2" w:rsidRPr="009F1921" w:rsidRDefault="00E419A2" w:rsidP="004B2FC0">
      <w:pPr>
        <w:pStyle w:val="ConsPlusNormal"/>
        <w:widowControl/>
        <w:ind w:firstLine="0"/>
        <w:jc w:val="center"/>
        <w:rPr>
          <w:b/>
          <w:sz w:val="24"/>
          <w:szCs w:val="24"/>
        </w:rPr>
      </w:pPr>
    </w:p>
    <w:p w14:paraId="07D5D5DE" w14:textId="77777777" w:rsidR="0066576F" w:rsidRPr="009F1921" w:rsidRDefault="0066576F" w:rsidP="004B2FC0">
      <w:pPr>
        <w:pStyle w:val="ConsPlusNormal"/>
        <w:widowControl/>
        <w:ind w:firstLine="0"/>
        <w:jc w:val="center"/>
        <w:rPr>
          <w:b/>
          <w:sz w:val="24"/>
          <w:szCs w:val="24"/>
        </w:rPr>
      </w:pPr>
      <w:r w:rsidRPr="009F1921">
        <w:rPr>
          <w:b/>
          <w:sz w:val="24"/>
          <w:szCs w:val="24"/>
        </w:rPr>
        <w:t>МЕТОДИЧЕСКИЕ УКАЗАНИЯ</w:t>
      </w:r>
    </w:p>
    <w:p w14:paraId="317A615E" w14:textId="3667918C" w:rsidR="0066576F" w:rsidRPr="009F1921" w:rsidRDefault="0066576F" w:rsidP="004B2FC0">
      <w:pPr>
        <w:pStyle w:val="ConsPlusNormal"/>
        <w:widowControl/>
        <w:ind w:firstLine="0"/>
        <w:jc w:val="center"/>
        <w:rPr>
          <w:b/>
          <w:sz w:val="24"/>
          <w:szCs w:val="24"/>
        </w:rPr>
      </w:pPr>
      <w:r w:rsidRPr="009F1921">
        <w:rPr>
          <w:b/>
          <w:sz w:val="24"/>
          <w:szCs w:val="24"/>
        </w:rPr>
        <w:t xml:space="preserve">ПО ПОДГОТОВКЕ </w:t>
      </w:r>
      <w:r w:rsidR="00ED1250" w:rsidRPr="009F1921">
        <w:rPr>
          <w:b/>
          <w:sz w:val="24"/>
          <w:szCs w:val="24"/>
        </w:rPr>
        <w:t>КОМПЛЕКТА ДОКУМЕНТОВ</w:t>
      </w:r>
    </w:p>
    <w:p w14:paraId="3E4783DF" w14:textId="77777777" w:rsidR="00240F16" w:rsidRPr="009F1921" w:rsidRDefault="00240F16" w:rsidP="004B2FC0">
      <w:pPr>
        <w:pStyle w:val="ConsPlusNormal"/>
        <w:widowControl/>
        <w:ind w:firstLine="0"/>
        <w:jc w:val="center"/>
        <w:rPr>
          <w:b/>
          <w:sz w:val="24"/>
          <w:szCs w:val="24"/>
        </w:rPr>
      </w:pPr>
    </w:p>
    <w:p w14:paraId="3EF62412" w14:textId="77777777" w:rsidR="00292205" w:rsidRPr="009F1921" w:rsidRDefault="00ED1250" w:rsidP="004B2FC0">
      <w:pPr>
        <w:jc w:val="center"/>
        <w:rPr>
          <w:rFonts w:ascii="Arial" w:hAnsi="Arial" w:cs="Arial"/>
          <w:shd w:val="clear" w:color="auto" w:fill="FFFFFF"/>
        </w:rPr>
      </w:pPr>
      <w:r w:rsidRPr="009F1921">
        <w:rPr>
          <w:rFonts w:ascii="Arial" w:hAnsi="Arial" w:cs="Arial"/>
          <w:shd w:val="clear" w:color="auto" w:fill="FFFFFF"/>
        </w:rPr>
        <w:t xml:space="preserve">для </w:t>
      </w:r>
      <w:r w:rsidRPr="009F1921">
        <w:rPr>
          <w:rFonts w:ascii="Arial" w:hAnsi="Arial" w:cs="Arial"/>
        </w:rPr>
        <w:t xml:space="preserve">участия в отборе инвестиционных проектов, </w:t>
      </w:r>
      <w:r w:rsidRPr="009F1921">
        <w:rPr>
          <w:rFonts w:ascii="Arial" w:hAnsi="Arial" w:cs="Arial"/>
        </w:rPr>
        <w:br/>
        <w:t xml:space="preserve">планируемых к </w:t>
      </w:r>
      <w:r w:rsidR="008B1C4C" w:rsidRPr="009F1921">
        <w:rPr>
          <w:rFonts w:ascii="Arial" w:hAnsi="Arial" w:cs="Arial"/>
        </w:rPr>
        <w:t xml:space="preserve">финансированию </w:t>
      </w:r>
      <w:r w:rsidRPr="009F1921">
        <w:rPr>
          <w:rFonts w:ascii="Arial" w:hAnsi="Arial" w:cs="Arial"/>
        </w:rPr>
        <w:t>с использованием средств</w:t>
      </w:r>
    </w:p>
    <w:p w14:paraId="03D2A6FA" w14:textId="77777777" w:rsidR="00D3365C" w:rsidRPr="009F1921" w:rsidRDefault="0066576F" w:rsidP="004B2FC0">
      <w:pPr>
        <w:jc w:val="center"/>
        <w:rPr>
          <w:rFonts w:ascii="Arial" w:hAnsi="Arial" w:cs="Arial"/>
        </w:rPr>
      </w:pPr>
      <w:r w:rsidRPr="009F1921">
        <w:rPr>
          <w:rFonts w:ascii="Arial" w:hAnsi="Arial" w:cs="Arial"/>
        </w:rPr>
        <w:t>некоммерческой организации «Фонд развития моногородов»</w:t>
      </w:r>
    </w:p>
    <w:p w14:paraId="435C6F88" w14:textId="07701A69" w:rsidR="00605D46" w:rsidRPr="009F1921" w:rsidRDefault="00D3365C" w:rsidP="004B2FC0">
      <w:pPr>
        <w:jc w:val="center"/>
        <w:rPr>
          <w:rFonts w:ascii="Arial" w:hAnsi="Arial" w:cs="Arial"/>
          <w:b/>
        </w:rPr>
      </w:pPr>
      <w:r w:rsidRPr="009F1921">
        <w:rPr>
          <w:rFonts w:ascii="Arial" w:hAnsi="Arial" w:cs="Arial"/>
          <w:b/>
        </w:rPr>
        <w:br w:type="page"/>
      </w:r>
    </w:p>
    <w:p w14:paraId="2456123D" w14:textId="08FF4BCC" w:rsidR="00945776" w:rsidRPr="001E2FF6" w:rsidRDefault="00945776" w:rsidP="00945776">
      <w:pPr>
        <w:pStyle w:val="12"/>
        <w:spacing w:after="120"/>
        <w:jc w:val="center"/>
        <w:rPr>
          <w:rFonts w:ascii="Arial" w:hAnsi="Arial" w:cs="Arial"/>
          <w:b/>
          <w:sz w:val="24"/>
        </w:rPr>
      </w:pPr>
      <w:r w:rsidRPr="001E2FF6">
        <w:rPr>
          <w:rFonts w:ascii="Arial" w:hAnsi="Arial" w:cs="Arial"/>
          <w:b/>
          <w:sz w:val="24"/>
        </w:rPr>
        <w:lastRenderedPageBreak/>
        <w:t>СОДЕРЖАНИЕ</w:t>
      </w:r>
    </w:p>
    <w:p w14:paraId="64155E79" w14:textId="77777777" w:rsidR="00945776" w:rsidRPr="001E2FF6" w:rsidRDefault="00945776" w:rsidP="00945776">
      <w:pPr>
        <w:rPr>
          <w:rFonts w:ascii="Arial" w:hAnsi="Arial" w:cs="Arial"/>
        </w:rPr>
      </w:pPr>
    </w:p>
    <w:p w14:paraId="50140BF3" w14:textId="73656BD3" w:rsidR="00CB0F07" w:rsidRPr="00CB0F07" w:rsidRDefault="00605D46">
      <w:pPr>
        <w:pStyle w:val="12"/>
        <w:rPr>
          <w:rFonts w:ascii="Arial" w:eastAsiaTheme="minorEastAsia" w:hAnsi="Arial" w:cs="Arial"/>
          <w:noProof/>
          <w:sz w:val="24"/>
        </w:rPr>
      </w:pPr>
      <w:r w:rsidRPr="00CB0F07">
        <w:rPr>
          <w:rFonts w:ascii="Arial" w:hAnsi="Arial" w:cs="Arial"/>
          <w:b/>
          <w:sz w:val="24"/>
        </w:rPr>
        <w:fldChar w:fldCharType="begin"/>
      </w:r>
      <w:r w:rsidRPr="00CB0F07">
        <w:rPr>
          <w:rFonts w:ascii="Arial" w:hAnsi="Arial" w:cs="Arial"/>
          <w:b/>
          <w:sz w:val="24"/>
        </w:rPr>
        <w:instrText xml:space="preserve"> TOC \o "1-2" \h \z \t "Заголовок 3;3;Заголовок 4;4" </w:instrText>
      </w:r>
      <w:r w:rsidRPr="00CB0F07">
        <w:rPr>
          <w:rFonts w:ascii="Arial" w:hAnsi="Arial" w:cs="Arial"/>
          <w:b/>
          <w:sz w:val="24"/>
        </w:rPr>
        <w:fldChar w:fldCharType="separate"/>
      </w:r>
      <w:hyperlink w:anchor="_Toc45797736" w:history="1">
        <w:r w:rsidR="00CB0F07" w:rsidRPr="00CB0F07">
          <w:rPr>
            <w:rStyle w:val="af5"/>
            <w:rFonts w:ascii="Arial" w:hAnsi="Arial" w:cs="Arial"/>
            <w:noProof/>
            <w:sz w:val="24"/>
          </w:rPr>
          <w:t>1.</w:t>
        </w:r>
        <w:r w:rsidR="00CB0F07" w:rsidRPr="00CB0F07">
          <w:rPr>
            <w:rFonts w:ascii="Arial" w:eastAsiaTheme="minorEastAsia" w:hAnsi="Arial" w:cs="Arial"/>
            <w:noProof/>
            <w:sz w:val="24"/>
          </w:rPr>
          <w:tab/>
        </w:r>
        <w:r w:rsidR="00CB0F07" w:rsidRPr="00CB0F07">
          <w:rPr>
            <w:rStyle w:val="af5"/>
            <w:rFonts w:ascii="Arial" w:hAnsi="Arial" w:cs="Arial"/>
            <w:noProof/>
            <w:sz w:val="24"/>
          </w:rPr>
          <w:t>ТЕРМИНЫ И ОПРЕДЕЛЕНИЯ</w:t>
        </w:r>
        <w:r w:rsidR="00CB0F07" w:rsidRPr="00CB0F07">
          <w:rPr>
            <w:rFonts w:ascii="Arial" w:hAnsi="Arial" w:cs="Arial"/>
            <w:noProof/>
            <w:webHidden/>
            <w:sz w:val="24"/>
          </w:rPr>
          <w:tab/>
        </w:r>
        <w:r w:rsidR="00CB0F07" w:rsidRPr="00CB0F07">
          <w:rPr>
            <w:rFonts w:ascii="Arial" w:hAnsi="Arial" w:cs="Arial"/>
            <w:noProof/>
            <w:webHidden/>
            <w:sz w:val="24"/>
          </w:rPr>
          <w:fldChar w:fldCharType="begin"/>
        </w:r>
        <w:r w:rsidR="00CB0F07" w:rsidRPr="00CB0F07">
          <w:rPr>
            <w:rFonts w:ascii="Arial" w:hAnsi="Arial" w:cs="Arial"/>
            <w:noProof/>
            <w:webHidden/>
            <w:sz w:val="24"/>
          </w:rPr>
          <w:instrText xml:space="preserve"> PAGEREF _Toc45797736 \h </w:instrText>
        </w:r>
        <w:r w:rsidR="00CB0F07" w:rsidRPr="00CB0F07">
          <w:rPr>
            <w:rFonts w:ascii="Arial" w:hAnsi="Arial" w:cs="Arial"/>
            <w:noProof/>
            <w:webHidden/>
            <w:sz w:val="24"/>
          </w:rPr>
        </w:r>
        <w:r w:rsidR="00CB0F07" w:rsidRPr="00CB0F07">
          <w:rPr>
            <w:rFonts w:ascii="Arial" w:hAnsi="Arial" w:cs="Arial"/>
            <w:noProof/>
            <w:webHidden/>
            <w:sz w:val="24"/>
          </w:rPr>
          <w:fldChar w:fldCharType="separate"/>
        </w:r>
        <w:r w:rsidR="00921D6F">
          <w:rPr>
            <w:rFonts w:ascii="Arial" w:hAnsi="Arial" w:cs="Arial"/>
            <w:noProof/>
            <w:webHidden/>
            <w:sz w:val="24"/>
          </w:rPr>
          <w:t>4</w:t>
        </w:r>
        <w:r w:rsidR="00CB0F07" w:rsidRPr="00CB0F07">
          <w:rPr>
            <w:rFonts w:ascii="Arial" w:hAnsi="Arial" w:cs="Arial"/>
            <w:noProof/>
            <w:webHidden/>
            <w:sz w:val="24"/>
          </w:rPr>
          <w:fldChar w:fldCharType="end"/>
        </w:r>
      </w:hyperlink>
    </w:p>
    <w:p w14:paraId="2C1B3688" w14:textId="15E92433" w:rsidR="00CB0F07" w:rsidRPr="00CB0F07" w:rsidRDefault="005D3A3B">
      <w:pPr>
        <w:pStyle w:val="12"/>
        <w:rPr>
          <w:rFonts w:ascii="Arial" w:eastAsiaTheme="minorEastAsia" w:hAnsi="Arial" w:cs="Arial"/>
          <w:noProof/>
          <w:sz w:val="24"/>
        </w:rPr>
      </w:pPr>
      <w:hyperlink w:anchor="_Toc45797737" w:history="1">
        <w:r w:rsidR="00CB0F07" w:rsidRPr="00CB0F07">
          <w:rPr>
            <w:rStyle w:val="af5"/>
            <w:rFonts w:ascii="Arial" w:hAnsi="Arial" w:cs="Arial"/>
            <w:noProof/>
            <w:sz w:val="24"/>
          </w:rPr>
          <w:t>2.</w:t>
        </w:r>
        <w:r w:rsidR="00CB0F07" w:rsidRPr="00CB0F07">
          <w:rPr>
            <w:rFonts w:ascii="Arial" w:eastAsiaTheme="minorEastAsia" w:hAnsi="Arial" w:cs="Arial"/>
            <w:noProof/>
            <w:sz w:val="24"/>
          </w:rPr>
          <w:tab/>
        </w:r>
        <w:r w:rsidR="00CB0F07" w:rsidRPr="00CB0F07">
          <w:rPr>
            <w:rStyle w:val="af5"/>
            <w:rFonts w:ascii="Arial" w:hAnsi="Arial" w:cs="Arial"/>
            <w:noProof/>
            <w:sz w:val="24"/>
          </w:rPr>
          <w:t>ОБЩИЕ ПОЛОЖЕНИЯ</w:t>
        </w:r>
        <w:r w:rsidR="00CB0F07" w:rsidRPr="00CB0F07">
          <w:rPr>
            <w:rFonts w:ascii="Arial" w:hAnsi="Arial" w:cs="Arial"/>
            <w:noProof/>
            <w:webHidden/>
            <w:sz w:val="24"/>
          </w:rPr>
          <w:tab/>
        </w:r>
        <w:r w:rsidR="00CB0F07" w:rsidRPr="00CB0F07">
          <w:rPr>
            <w:rFonts w:ascii="Arial" w:hAnsi="Arial" w:cs="Arial"/>
            <w:noProof/>
            <w:webHidden/>
            <w:sz w:val="24"/>
          </w:rPr>
          <w:fldChar w:fldCharType="begin"/>
        </w:r>
        <w:r w:rsidR="00CB0F07" w:rsidRPr="00CB0F07">
          <w:rPr>
            <w:rFonts w:ascii="Arial" w:hAnsi="Arial" w:cs="Arial"/>
            <w:noProof/>
            <w:webHidden/>
            <w:sz w:val="24"/>
          </w:rPr>
          <w:instrText xml:space="preserve"> PAGEREF _Toc45797737 \h </w:instrText>
        </w:r>
        <w:r w:rsidR="00CB0F07" w:rsidRPr="00CB0F07">
          <w:rPr>
            <w:rFonts w:ascii="Arial" w:hAnsi="Arial" w:cs="Arial"/>
            <w:noProof/>
            <w:webHidden/>
            <w:sz w:val="24"/>
          </w:rPr>
        </w:r>
        <w:r w:rsidR="00CB0F07" w:rsidRPr="00CB0F07">
          <w:rPr>
            <w:rFonts w:ascii="Arial" w:hAnsi="Arial" w:cs="Arial"/>
            <w:noProof/>
            <w:webHidden/>
            <w:sz w:val="24"/>
          </w:rPr>
          <w:fldChar w:fldCharType="separate"/>
        </w:r>
        <w:r w:rsidR="00921D6F">
          <w:rPr>
            <w:rFonts w:ascii="Arial" w:hAnsi="Arial" w:cs="Arial"/>
            <w:noProof/>
            <w:webHidden/>
            <w:sz w:val="24"/>
          </w:rPr>
          <w:t>4</w:t>
        </w:r>
        <w:r w:rsidR="00CB0F07" w:rsidRPr="00CB0F07">
          <w:rPr>
            <w:rFonts w:ascii="Arial" w:hAnsi="Arial" w:cs="Arial"/>
            <w:noProof/>
            <w:webHidden/>
            <w:sz w:val="24"/>
          </w:rPr>
          <w:fldChar w:fldCharType="end"/>
        </w:r>
      </w:hyperlink>
    </w:p>
    <w:p w14:paraId="2B07BD4C" w14:textId="26223409" w:rsidR="00CB0F07" w:rsidRPr="00CB0F07" w:rsidRDefault="005D3A3B">
      <w:pPr>
        <w:pStyle w:val="12"/>
        <w:rPr>
          <w:rFonts w:ascii="Arial" w:eastAsiaTheme="minorEastAsia" w:hAnsi="Arial" w:cs="Arial"/>
          <w:noProof/>
          <w:sz w:val="24"/>
        </w:rPr>
      </w:pPr>
      <w:hyperlink w:anchor="_Toc45797738" w:history="1">
        <w:r w:rsidR="00CB0F07" w:rsidRPr="00CB0F07">
          <w:rPr>
            <w:rStyle w:val="af5"/>
            <w:rFonts w:ascii="Arial" w:hAnsi="Arial" w:cs="Arial"/>
            <w:noProof/>
            <w:sz w:val="24"/>
          </w:rPr>
          <w:t>3.</w:t>
        </w:r>
        <w:r w:rsidR="00CB0F07" w:rsidRPr="00CB0F07">
          <w:rPr>
            <w:rFonts w:ascii="Arial" w:eastAsiaTheme="minorEastAsia" w:hAnsi="Arial" w:cs="Arial"/>
            <w:noProof/>
            <w:sz w:val="24"/>
          </w:rPr>
          <w:tab/>
        </w:r>
        <w:r w:rsidR="00CB0F07" w:rsidRPr="00CB0F07">
          <w:rPr>
            <w:rStyle w:val="af5"/>
            <w:rFonts w:ascii="Arial" w:hAnsi="Arial" w:cs="Arial"/>
            <w:noProof/>
            <w:sz w:val="24"/>
          </w:rPr>
          <w:t>ТРЕБОВАНИЯ К ОФОРМЛЕНИЮ ПРЕДВАРИТЕЛЬНОГО ОБРАЩЕНИЯ</w:t>
        </w:r>
        <w:r w:rsidR="00CB0F07" w:rsidRPr="00CB0F07">
          <w:rPr>
            <w:rFonts w:ascii="Arial" w:hAnsi="Arial" w:cs="Arial"/>
            <w:noProof/>
            <w:webHidden/>
            <w:sz w:val="24"/>
          </w:rPr>
          <w:tab/>
        </w:r>
        <w:r w:rsidR="00CB0F07" w:rsidRPr="00CB0F07">
          <w:rPr>
            <w:rFonts w:ascii="Arial" w:hAnsi="Arial" w:cs="Arial"/>
            <w:noProof/>
            <w:webHidden/>
            <w:sz w:val="24"/>
          </w:rPr>
          <w:fldChar w:fldCharType="begin"/>
        </w:r>
        <w:r w:rsidR="00CB0F07" w:rsidRPr="00CB0F07">
          <w:rPr>
            <w:rFonts w:ascii="Arial" w:hAnsi="Arial" w:cs="Arial"/>
            <w:noProof/>
            <w:webHidden/>
            <w:sz w:val="24"/>
          </w:rPr>
          <w:instrText xml:space="preserve"> PAGEREF _Toc45797738 \h </w:instrText>
        </w:r>
        <w:r w:rsidR="00CB0F07" w:rsidRPr="00CB0F07">
          <w:rPr>
            <w:rFonts w:ascii="Arial" w:hAnsi="Arial" w:cs="Arial"/>
            <w:noProof/>
            <w:webHidden/>
            <w:sz w:val="24"/>
          </w:rPr>
        </w:r>
        <w:r w:rsidR="00CB0F07" w:rsidRPr="00CB0F07">
          <w:rPr>
            <w:rFonts w:ascii="Arial" w:hAnsi="Arial" w:cs="Arial"/>
            <w:noProof/>
            <w:webHidden/>
            <w:sz w:val="24"/>
          </w:rPr>
          <w:fldChar w:fldCharType="separate"/>
        </w:r>
        <w:r w:rsidR="00921D6F">
          <w:rPr>
            <w:rFonts w:ascii="Arial" w:hAnsi="Arial" w:cs="Arial"/>
            <w:noProof/>
            <w:webHidden/>
            <w:sz w:val="24"/>
          </w:rPr>
          <w:t>5</w:t>
        </w:r>
        <w:r w:rsidR="00CB0F07" w:rsidRPr="00CB0F07">
          <w:rPr>
            <w:rFonts w:ascii="Arial" w:hAnsi="Arial" w:cs="Arial"/>
            <w:noProof/>
            <w:webHidden/>
            <w:sz w:val="24"/>
          </w:rPr>
          <w:fldChar w:fldCharType="end"/>
        </w:r>
      </w:hyperlink>
    </w:p>
    <w:p w14:paraId="62F5E7CC" w14:textId="07F91FA0" w:rsidR="00CB0F07" w:rsidRPr="00CB0F07" w:rsidRDefault="005D3A3B">
      <w:pPr>
        <w:pStyle w:val="12"/>
        <w:rPr>
          <w:rFonts w:ascii="Arial" w:eastAsiaTheme="minorEastAsia" w:hAnsi="Arial" w:cs="Arial"/>
          <w:noProof/>
          <w:sz w:val="24"/>
        </w:rPr>
      </w:pPr>
      <w:hyperlink w:anchor="_Toc45797739" w:history="1">
        <w:r w:rsidR="00CB0F07" w:rsidRPr="00CB0F07">
          <w:rPr>
            <w:rStyle w:val="af5"/>
            <w:rFonts w:ascii="Arial" w:hAnsi="Arial" w:cs="Arial"/>
            <w:noProof/>
            <w:sz w:val="24"/>
          </w:rPr>
          <w:t>4.</w:t>
        </w:r>
        <w:r w:rsidR="00CB0F07" w:rsidRPr="00CB0F07">
          <w:rPr>
            <w:rFonts w:ascii="Arial" w:eastAsiaTheme="minorEastAsia" w:hAnsi="Arial" w:cs="Arial"/>
            <w:noProof/>
            <w:sz w:val="24"/>
          </w:rPr>
          <w:tab/>
        </w:r>
        <w:r w:rsidR="00CB0F07" w:rsidRPr="00CB0F07">
          <w:rPr>
            <w:rStyle w:val="af5"/>
            <w:rFonts w:ascii="Arial" w:hAnsi="Arial" w:cs="Arial"/>
            <w:noProof/>
            <w:sz w:val="24"/>
          </w:rPr>
          <w:t>СОСТАВ КОМПЛЕКТА ДОКУМЕНТОВ 1 (продукт «Заем от 5 млн рублей до 250 млн рублей (включительно)»)</w:t>
        </w:r>
        <w:r w:rsidR="00CB0F07" w:rsidRPr="00CB0F07">
          <w:rPr>
            <w:rFonts w:ascii="Arial" w:hAnsi="Arial" w:cs="Arial"/>
            <w:noProof/>
            <w:webHidden/>
            <w:sz w:val="24"/>
          </w:rPr>
          <w:tab/>
        </w:r>
        <w:r w:rsidR="00CB0F07" w:rsidRPr="00CB0F07">
          <w:rPr>
            <w:rFonts w:ascii="Arial" w:hAnsi="Arial" w:cs="Arial"/>
            <w:noProof/>
            <w:webHidden/>
            <w:sz w:val="24"/>
          </w:rPr>
          <w:fldChar w:fldCharType="begin"/>
        </w:r>
        <w:r w:rsidR="00CB0F07" w:rsidRPr="00CB0F07">
          <w:rPr>
            <w:rFonts w:ascii="Arial" w:hAnsi="Arial" w:cs="Arial"/>
            <w:noProof/>
            <w:webHidden/>
            <w:sz w:val="24"/>
          </w:rPr>
          <w:instrText xml:space="preserve"> PAGEREF _Toc45797739 \h </w:instrText>
        </w:r>
        <w:r w:rsidR="00CB0F07" w:rsidRPr="00CB0F07">
          <w:rPr>
            <w:rFonts w:ascii="Arial" w:hAnsi="Arial" w:cs="Arial"/>
            <w:noProof/>
            <w:webHidden/>
            <w:sz w:val="24"/>
          </w:rPr>
        </w:r>
        <w:r w:rsidR="00CB0F07" w:rsidRPr="00CB0F07">
          <w:rPr>
            <w:rFonts w:ascii="Arial" w:hAnsi="Arial" w:cs="Arial"/>
            <w:noProof/>
            <w:webHidden/>
            <w:sz w:val="24"/>
          </w:rPr>
          <w:fldChar w:fldCharType="separate"/>
        </w:r>
        <w:r w:rsidR="00921D6F">
          <w:rPr>
            <w:rFonts w:ascii="Arial" w:hAnsi="Arial" w:cs="Arial"/>
            <w:noProof/>
            <w:webHidden/>
            <w:sz w:val="24"/>
          </w:rPr>
          <w:t>6</w:t>
        </w:r>
        <w:r w:rsidR="00CB0F07" w:rsidRPr="00CB0F07">
          <w:rPr>
            <w:rFonts w:ascii="Arial" w:hAnsi="Arial" w:cs="Arial"/>
            <w:noProof/>
            <w:webHidden/>
            <w:sz w:val="24"/>
          </w:rPr>
          <w:fldChar w:fldCharType="end"/>
        </w:r>
      </w:hyperlink>
    </w:p>
    <w:p w14:paraId="0ECA5920" w14:textId="3684ADEE" w:rsidR="00CB0F07" w:rsidRPr="00CB0F07" w:rsidRDefault="005D3A3B">
      <w:pPr>
        <w:pStyle w:val="12"/>
        <w:rPr>
          <w:rFonts w:ascii="Arial" w:eastAsiaTheme="minorEastAsia" w:hAnsi="Arial" w:cs="Arial"/>
          <w:noProof/>
          <w:sz w:val="24"/>
        </w:rPr>
      </w:pPr>
      <w:hyperlink w:anchor="_Toc45797740" w:history="1">
        <w:r w:rsidR="00CB0F07" w:rsidRPr="00CB0F07">
          <w:rPr>
            <w:rStyle w:val="af5"/>
            <w:rFonts w:ascii="Arial" w:hAnsi="Arial" w:cs="Arial"/>
            <w:noProof/>
            <w:sz w:val="24"/>
          </w:rPr>
          <w:t>5.</w:t>
        </w:r>
        <w:r w:rsidR="00CB0F07" w:rsidRPr="00CB0F07">
          <w:rPr>
            <w:rFonts w:ascii="Arial" w:eastAsiaTheme="minorEastAsia" w:hAnsi="Arial" w:cs="Arial"/>
            <w:noProof/>
            <w:sz w:val="24"/>
          </w:rPr>
          <w:tab/>
        </w:r>
        <w:r w:rsidR="00CB0F07" w:rsidRPr="00CB0F07">
          <w:rPr>
            <w:rStyle w:val="af5"/>
            <w:rFonts w:ascii="Arial" w:hAnsi="Arial" w:cs="Arial"/>
            <w:noProof/>
            <w:sz w:val="24"/>
          </w:rPr>
          <w:t>СОСТАВ КОМПЛЕКТА ДОКУМЕНТОВ 2  (продукт ««Заем от 5 млн рублей до 250 млн рублей (включительно) для инициаторов проектов в моногородах, в которых введен режим Чрезвычайной ситуации федерального характера»»)</w:t>
        </w:r>
        <w:r w:rsidR="00CB0F07" w:rsidRPr="00CB0F07">
          <w:rPr>
            <w:rFonts w:ascii="Arial" w:hAnsi="Arial" w:cs="Arial"/>
            <w:noProof/>
            <w:webHidden/>
            <w:sz w:val="24"/>
          </w:rPr>
          <w:tab/>
        </w:r>
        <w:r w:rsidR="00CB0F07" w:rsidRPr="00CB0F07">
          <w:rPr>
            <w:rFonts w:ascii="Arial" w:hAnsi="Arial" w:cs="Arial"/>
            <w:noProof/>
            <w:webHidden/>
            <w:sz w:val="24"/>
          </w:rPr>
          <w:fldChar w:fldCharType="begin"/>
        </w:r>
        <w:r w:rsidR="00CB0F07" w:rsidRPr="00CB0F07">
          <w:rPr>
            <w:rFonts w:ascii="Arial" w:hAnsi="Arial" w:cs="Arial"/>
            <w:noProof/>
            <w:webHidden/>
            <w:sz w:val="24"/>
          </w:rPr>
          <w:instrText xml:space="preserve"> PAGEREF _Toc45797740 \h </w:instrText>
        </w:r>
        <w:r w:rsidR="00CB0F07" w:rsidRPr="00CB0F07">
          <w:rPr>
            <w:rFonts w:ascii="Arial" w:hAnsi="Arial" w:cs="Arial"/>
            <w:noProof/>
            <w:webHidden/>
            <w:sz w:val="24"/>
          </w:rPr>
        </w:r>
        <w:r w:rsidR="00CB0F07" w:rsidRPr="00CB0F07">
          <w:rPr>
            <w:rFonts w:ascii="Arial" w:hAnsi="Arial" w:cs="Arial"/>
            <w:noProof/>
            <w:webHidden/>
            <w:sz w:val="24"/>
          </w:rPr>
          <w:fldChar w:fldCharType="separate"/>
        </w:r>
        <w:r w:rsidR="00921D6F">
          <w:rPr>
            <w:rFonts w:ascii="Arial" w:hAnsi="Arial" w:cs="Arial"/>
            <w:noProof/>
            <w:webHidden/>
            <w:sz w:val="24"/>
          </w:rPr>
          <w:t>9</w:t>
        </w:r>
        <w:r w:rsidR="00CB0F07" w:rsidRPr="00CB0F07">
          <w:rPr>
            <w:rFonts w:ascii="Arial" w:hAnsi="Arial" w:cs="Arial"/>
            <w:noProof/>
            <w:webHidden/>
            <w:sz w:val="24"/>
          </w:rPr>
          <w:fldChar w:fldCharType="end"/>
        </w:r>
      </w:hyperlink>
    </w:p>
    <w:p w14:paraId="03C9D634" w14:textId="0549183C" w:rsidR="00CB0F07" w:rsidRPr="00CB0F07" w:rsidRDefault="005D3A3B">
      <w:pPr>
        <w:pStyle w:val="21"/>
        <w:tabs>
          <w:tab w:val="left" w:pos="1100"/>
          <w:tab w:val="right" w:leader="dot" w:pos="9628"/>
        </w:tabs>
        <w:rPr>
          <w:rFonts w:ascii="Arial" w:eastAsiaTheme="minorEastAsia" w:hAnsi="Arial" w:cs="Arial"/>
          <w:noProof/>
          <w:sz w:val="24"/>
        </w:rPr>
      </w:pPr>
      <w:hyperlink w:anchor="_Toc45797741" w:history="1">
        <w:r w:rsidR="00CB0F07" w:rsidRPr="00CB0F07">
          <w:rPr>
            <w:rStyle w:val="af5"/>
            <w:rFonts w:ascii="Arial" w:hAnsi="Arial" w:cs="Arial"/>
            <w:noProof/>
            <w:sz w:val="24"/>
          </w:rPr>
          <w:t>5.1.</w:t>
        </w:r>
        <w:r w:rsidR="00CB0F07" w:rsidRPr="00CB0F07">
          <w:rPr>
            <w:rFonts w:ascii="Arial" w:eastAsiaTheme="minorEastAsia" w:hAnsi="Arial" w:cs="Arial"/>
            <w:noProof/>
            <w:sz w:val="24"/>
          </w:rPr>
          <w:tab/>
        </w:r>
        <w:r w:rsidR="00CB0F07" w:rsidRPr="00CB0F07">
          <w:rPr>
            <w:rStyle w:val="af5"/>
            <w:rFonts w:ascii="Arial" w:hAnsi="Arial" w:cs="Arial"/>
            <w:noProof/>
            <w:sz w:val="24"/>
          </w:rPr>
          <w:t>Комплект документов 2.1 для займов от 5 млн рублей до 50 млн рублей (включительно) на цели финансирования Текущей деятельности должен включать следующие документы и материалы:</w:t>
        </w:r>
        <w:r w:rsidR="00CB0F07" w:rsidRPr="00CB0F07">
          <w:rPr>
            <w:rFonts w:ascii="Arial" w:hAnsi="Arial" w:cs="Arial"/>
            <w:noProof/>
            <w:webHidden/>
            <w:sz w:val="24"/>
          </w:rPr>
          <w:tab/>
        </w:r>
        <w:r w:rsidR="00CB0F07" w:rsidRPr="00CB0F07">
          <w:rPr>
            <w:rFonts w:ascii="Arial" w:hAnsi="Arial" w:cs="Arial"/>
            <w:noProof/>
            <w:webHidden/>
            <w:sz w:val="24"/>
          </w:rPr>
          <w:fldChar w:fldCharType="begin"/>
        </w:r>
        <w:r w:rsidR="00CB0F07" w:rsidRPr="00CB0F07">
          <w:rPr>
            <w:rFonts w:ascii="Arial" w:hAnsi="Arial" w:cs="Arial"/>
            <w:noProof/>
            <w:webHidden/>
            <w:sz w:val="24"/>
          </w:rPr>
          <w:instrText xml:space="preserve"> PAGEREF _Toc45797741 \h </w:instrText>
        </w:r>
        <w:r w:rsidR="00CB0F07" w:rsidRPr="00CB0F07">
          <w:rPr>
            <w:rFonts w:ascii="Arial" w:hAnsi="Arial" w:cs="Arial"/>
            <w:noProof/>
            <w:webHidden/>
            <w:sz w:val="24"/>
          </w:rPr>
        </w:r>
        <w:r w:rsidR="00CB0F07" w:rsidRPr="00CB0F07">
          <w:rPr>
            <w:rFonts w:ascii="Arial" w:hAnsi="Arial" w:cs="Arial"/>
            <w:noProof/>
            <w:webHidden/>
            <w:sz w:val="24"/>
          </w:rPr>
          <w:fldChar w:fldCharType="separate"/>
        </w:r>
        <w:r w:rsidR="00921D6F">
          <w:rPr>
            <w:rFonts w:ascii="Arial" w:hAnsi="Arial" w:cs="Arial"/>
            <w:noProof/>
            <w:webHidden/>
            <w:sz w:val="24"/>
          </w:rPr>
          <w:t>9</w:t>
        </w:r>
        <w:r w:rsidR="00CB0F07" w:rsidRPr="00CB0F07">
          <w:rPr>
            <w:rFonts w:ascii="Arial" w:hAnsi="Arial" w:cs="Arial"/>
            <w:noProof/>
            <w:webHidden/>
            <w:sz w:val="24"/>
          </w:rPr>
          <w:fldChar w:fldCharType="end"/>
        </w:r>
      </w:hyperlink>
    </w:p>
    <w:p w14:paraId="712B377E" w14:textId="2D7D4992" w:rsidR="00CB0F07" w:rsidRPr="00CB0F07" w:rsidRDefault="005D3A3B">
      <w:pPr>
        <w:pStyle w:val="21"/>
        <w:tabs>
          <w:tab w:val="left" w:pos="1100"/>
          <w:tab w:val="right" w:leader="dot" w:pos="9628"/>
        </w:tabs>
        <w:rPr>
          <w:rFonts w:ascii="Arial" w:eastAsiaTheme="minorEastAsia" w:hAnsi="Arial" w:cs="Arial"/>
          <w:noProof/>
          <w:sz w:val="24"/>
        </w:rPr>
      </w:pPr>
      <w:hyperlink w:anchor="_Toc45797742" w:history="1">
        <w:r w:rsidR="00CB0F07" w:rsidRPr="00CB0F07">
          <w:rPr>
            <w:rStyle w:val="af5"/>
            <w:rFonts w:ascii="Arial" w:hAnsi="Arial" w:cs="Arial"/>
            <w:noProof/>
            <w:sz w:val="24"/>
          </w:rPr>
          <w:t>5.2.</w:t>
        </w:r>
        <w:r w:rsidR="00CB0F07" w:rsidRPr="00CB0F07">
          <w:rPr>
            <w:rFonts w:ascii="Arial" w:eastAsiaTheme="minorEastAsia" w:hAnsi="Arial" w:cs="Arial"/>
            <w:noProof/>
            <w:sz w:val="24"/>
          </w:rPr>
          <w:tab/>
        </w:r>
        <w:r w:rsidR="00CB0F07" w:rsidRPr="00CB0F07">
          <w:rPr>
            <w:rStyle w:val="af5"/>
            <w:rFonts w:ascii="Arial" w:hAnsi="Arial" w:cs="Arial"/>
            <w:noProof/>
            <w:sz w:val="24"/>
          </w:rPr>
          <w:t>Комплект документов 2.2 для займов от 5 млн рублей до 250 млн рублей (включительно) на цели финансирования капитальных вложений должен включать следующие документы и материалы:</w:t>
        </w:r>
        <w:r w:rsidR="00CB0F07" w:rsidRPr="00CB0F07">
          <w:rPr>
            <w:rFonts w:ascii="Arial" w:hAnsi="Arial" w:cs="Arial"/>
            <w:noProof/>
            <w:webHidden/>
            <w:sz w:val="24"/>
          </w:rPr>
          <w:tab/>
        </w:r>
        <w:r w:rsidR="00CB0F07" w:rsidRPr="00CB0F07">
          <w:rPr>
            <w:rFonts w:ascii="Arial" w:hAnsi="Arial" w:cs="Arial"/>
            <w:noProof/>
            <w:webHidden/>
            <w:sz w:val="24"/>
          </w:rPr>
          <w:fldChar w:fldCharType="begin"/>
        </w:r>
        <w:r w:rsidR="00CB0F07" w:rsidRPr="00CB0F07">
          <w:rPr>
            <w:rFonts w:ascii="Arial" w:hAnsi="Arial" w:cs="Arial"/>
            <w:noProof/>
            <w:webHidden/>
            <w:sz w:val="24"/>
          </w:rPr>
          <w:instrText xml:space="preserve"> PAGEREF _Toc45797742 \h </w:instrText>
        </w:r>
        <w:r w:rsidR="00CB0F07" w:rsidRPr="00CB0F07">
          <w:rPr>
            <w:rFonts w:ascii="Arial" w:hAnsi="Arial" w:cs="Arial"/>
            <w:noProof/>
            <w:webHidden/>
            <w:sz w:val="24"/>
          </w:rPr>
        </w:r>
        <w:r w:rsidR="00CB0F07" w:rsidRPr="00CB0F07">
          <w:rPr>
            <w:rFonts w:ascii="Arial" w:hAnsi="Arial" w:cs="Arial"/>
            <w:noProof/>
            <w:webHidden/>
            <w:sz w:val="24"/>
          </w:rPr>
          <w:fldChar w:fldCharType="separate"/>
        </w:r>
        <w:r w:rsidR="00921D6F">
          <w:rPr>
            <w:rFonts w:ascii="Arial" w:hAnsi="Arial" w:cs="Arial"/>
            <w:noProof/>
            <w:webHidden/>
            <w:sz w:val="24"/>
          </w:rPr>
          <w:t>12</w:t>
        </w:r>
        <w:r w:rsidR="00CB0F07" w:rsidRPr="00CB0F07">
          <w:rPr>
            <w:rFonts w:ascii="Arial" w:hAnsi="Arial" w:cs="Arial"/>
            <w:noProof/>
            <w:webHidden/>
            <w:sz w:val="24"/>
          </w:rPr>
          <w:fldChar w:fldCharType="end"/>
        </w:r>
      </w:hyperlink>
    </w:p>
    <w:p w14:paraId="21FCDC3B" w14:textId="4AA2F84F" w:rsidR="00CB0F07" w:rsidRPr="00CB0F07" w:rsidRDefault="005D3A3B">
      <w:pPr>
        <w:pStyle w:val="12"/>
        <w:rPr>
          <w:rFonts w:ascii="Arial" w:eastAsiaTheme="minorEastAsia" w:hAnsi="Arial" w:cs="Arial"/>
          <w:noProof/>
          <w:sz w:val="24"/>
        </w:rPr>
      </w:pPr>
      <w:hyperlink w:anchor="_Toc45797743" w:history="1">
        <w:r w:rsidR="00CB0F07" w:rsidRPr="00CB0F07">
          <w:rPr>
            <w:rStyle w:val="af5"/>
            <w:rFonts w:ascii="Arial" w:hAnsi="Arial" w:cs="Arial"/>
            <w:noProof/>
            <w:sz w:val="24"/>
          </w:rPr>
          <w:t>6.</w:t>
        </w:r>
        <w:r w:rsidR="00CB0F07" w:rsidRPr="00CB0F07">
          <w:rPr>
            <w:rFonts w:ascii="Arial" w:eastAsiaTheme="minorEastAsia" w:hAnsi="Arial" w:cs="Arial"/>
            <w:noProof/>
            <w:sz w:val="24"/>
          </w:rPr>
          <w:tab/>
        </w:r>
        <w:r w:rsidR="00CB0F07" w:rsidRPr="00CB0F07">
          <w:rPr>
            <w:rStyle w:val="af5"/>
            <w:rFonts w:ascii="Arial" w:hAnsi="Arial" w:cs="Arial"/>
            <w:noProof/>
            <w:sz w:val="24"/>
          </w:rPr>
          <w:t>СОСТАВ КОМПЛЕКТА ДОКУМЕНТОВ 3 (продукт «Заем свыше 250 млн рублей до 1 000 млн рублей (включительно)»)</w:t>
        </w:r>
        <w:r w:rsidR="00CB0F07" w:rsidRPr="00CB0F07">
          <w:rPr>
            <w:rFonts w:ascii="Arial" w:hAnsi="Arial" w:cs="Arial"/>
            <w:noProof/>
            <w:webHidden/>
            <w:sz w:val="24"/>
          </w:rPr>
          <w:tab/>
        </w:r>
        <w:r w:rsidR="00CB0F07" w:rsidRPr="00CB0F07">
          <w:rPr>
            <w:rFonts w:ascii="Arial" w:hAnsi="Arial" w:cs="Arial"/>
            <w:noProof/>
            <w:webHidden/>
            <w:sz w:val="24"/>
          </w:rPr>
          <w:fldChar w:fldCharType="begin"/>
        </w:r>
        <w:r w:rsidR="00CB0F07" w:rsidRPr="00CB0F07">
          <w:rPr>
            <w:rFonts w:ascii="Arial" w:hAnsi="Arial" w:cs="Arial"/>
            <w:noProof/>
            <w:webHidden/>
            <w:sz w:val="24"/>
          </w:rPr>
          <w:instrText xml:space="preserve"> PAGEREF _Toc45797743 \h </w:instrText>
        </w:r>
        <w:r w:rsidR="00CB0F07" w:rsidRPr="00CB0F07">
          <w:rPr>
            <w:rFonts w:ascii="Arial" w:hAnsi="Arial" w:cs="Arial"/>
            <w:noProof/>
            <w:webHidden/>
            <w:sz w:val="24"/>
          </w:rPr>
        </w:r>
        <w:r w:rsidR="00CB0F07" w:rsidRPr="00CB0F07">
          <w:rPr>
            <w:rFonts w:ascii="Arial" w:hAnsi="Arial" w:cs="Arial"/>
            <w:noProof/>
            <w:webHidden/>
            <w:sz w:val="24"/>
          </w:rPr>
          <w:fldChar w:fldCharType="separate"/>
        </w:r>
        <w:r w:rsidR="00921D6F">
          <w:rPr>
            <w:rFonts w:ascii="Arial" w:hAnsi="Arial" w:cs="Arial"/>
            <w:noProof/>
            <w:webHidden/>
            <w:sz w:val="24"/>
          </w:rPr>
          <w:t>15</w:t>
        </w:r>
        <w:r w:rsidR="00CB0F07" w:rsidRPr="00CB0F07">
          <w:rPr>
            <w:rFonts w:ascii="Arial" w:hAnsi="Arial" w:cs="Arial"/>
            <w:noProof/>
            <w:webHidden/>
            <w:sz w:val="24"/>
          </w:rPr>
          <w:fldChar w:fldCharType="end"/>
        </w:r>
      </w:hyperlink>
    </w:p>
    <w:p w14:paraId="7C9975DB" w14:textId="0F887058" w:rsidR="00CB0F07" w:rsidRPr="00CB0F07" w:rsidRDefault="005D3A3B">
      <w:pPr>
        <w:pStyle w:val="12"/>
        <w:rPr>
          <w:rFonts w:ascii="Arial" w:eastAsiaTheme="minorEastAsia" w:hAnsi="Arial" w:cs="Arial"/>
          <w:noProof/>
          <w:sz w:val="24"/>
        </w:rPr>
      </w:pPr>
      <w:hyperlink w:anchor="_Toc45797744" w:history="1">
        <w:r w:rsidR="00CB0F07" w:rsidRPr="00CB0F07">
          <w:rPr>
            <w:rStyle w:val="af5"/>
            <w:rFonts w:ascii="Arial" w:hAnsi="Arial" w:cs="Arial"/>
            <w:noProof/>
            <w:sz w:val="24"/>
          </w:rPr>
          <w:t>7.</w:t>
        </w:r>
        <w:r w:rsidR="00CB0F07" w:rsidRPr="00CB0F07">
          <w:rPr>
            <w:rFonts w:ascii="Arial" w:eastAsiaTheme="minorEastAsia" w:hAnsi="Arial" w:cs="Arial"/>
            <w:noProof/>
            <w:sz w:val="24"/>
          </w:rPr>
          <w:tab/>
        </w:r>
        <w:r w:rsidR="00CB0F07" w:rsidRPr="00CB0F07">
          <w:rPr>
            <w:rStyle w:val="af5"/>
            <w:rFonts w:ascii="Arial" w:hAnsi="Arial" w:cs="Arial"/>
            <w:noProof/>
            <w:sz w:val="24"/>
          </w:rPr>
          <w:t>СОСТАВ КОМПЛЕКТА ДОКУМЕНТОВ 4 (продукт «Заем от 5 млн рублей до 1 000 млн рублей (включительно) для лизинговых компаний»)</w:t>
        </w:r>
        <w:r w:rsidR="00CB0F07" w:rsidRPr="00CB0F07">
          <w:rPr>
            <w:rFonts w:ascii="Arial" w:hAnsi="Arial" w:cs="Arial"/>
            <w:noProof/>
            <w:webHidden/>
            <w:sz w:val="24"/>
          </w:rPr>
          <w:tab/>
        </w:r>
        <w:r w:rsidR="00CB0F07" w:rsidRPr="00CB0F07">
          <w:rPr>
            <w:rFonts w:ascii="Arial" w:hAnsi="Arial" w:cs="Arial"/>
            <w:noProof/>
            <w:webHidden/>
            <w:sz w:val="24"/>
          </w:rPr>
          <w:fldChar w:fldCharType="begin"/>
        </w:r>
        <w:r w:rsidR="00CB0F07" w:rsidRPr="00CB0F07">
          <w:rPr>
            <w:rFonts w:ascii="Arial" w:hAnsi="Arial" w:cs="Arial"/>
            <w:noProof/>
            <w:webHidden/>
            <w:sz w:val="24"/>
          </w:rPr>
          <w:instrText xml:space="preserve"> PAGEREF _Toc45797744 \h </w:instrText>
        </w:r>
        <w:r w:rsidR="00CB0F07" w:rsidRPr="00CB0F07">
          <w:rPr>
            <w:rFonts w:ascii="Arial" w:hAnsi="Arial" w:cs="Arial"/>
            <w:noProof/>
            <w:webHidden/>
            <w:sz w:val="24"/>
          </w:rPr>
        </w:r>
        <w:r w:rsidR="00CB0F07" w:rsidRPr="00CB0F07">
          <w:rPr>
            <w:rFonts w:ascii="Arial" w:hAnsi="Arial" w:cs="Arial"/>
            <w:noProof/>
            <w:webHidden/>
            <w:sz w:val="24"/>
          </w:rPr>
          <w:fldChar w:fldCharType="separate"/>
        </w:r>
        <w:r w:rsidR="00921D6F">
          <w:rPr>
            <w:rFonts w:ascii="Arial" w:hAnsi="Arial" w:cs="Arial"/>
            <w:noProof/>
            <w:webHidden/>
            <w:sz w:val="24"/>
          </w:rPr>
          <w:t>19</w:t>
        </w:r>
        <w:r w:rsidR="00CB0F07" w:rsidRPr="00CB0F07">
          <w:rPr>
            <w:rFonts w:ascii="Arial" w:hAnsi="Arial" w:cs="Arial"/>
            <w:noProof/>
            <w:webHidden/>
            <w:sz w:val="24"/>
          </w:rPr>
          <w:fldChar w:fldCharType="end"/>
        </w:r>
      </w:hyperlink>
    </w:p>
    <w:p w14:paraId="264B5C21" w14:textId="487A48EA" w:rsidR="00CB0F07" w:rsidRPr="00CB0F07" w:rsidRDefault="005D3A3B">
      <w:pPr>
        <w:pStyle w:val="12"/>
        <w:rPr>
          <w:rFonts w:ascii="Arial" w:eastAsiaTheme="minorEastAsia" w:hAnsi="Arial" w:cs="Arial"/>
          <w:noProof/>
          <w:sz w:val="24"/>
        </w:rPr>
      </w:pPr>
      <w:hyperlink w:anchor="_Toc45797745" w:history="1">
        <w:r w:rsidR="00CB0F07" w:rsidRPr="00CB0F07">
          <w:rPr>
            <w:rStyle w:val="af5"/>
            <w:rFonts w:ascii="Arial" w:hAnsi="Arial" w:cs="Arial"/>
            <w:noProof/>
            <w:sz w:val="24"/>
          </w:rPr>
          <w:t>8.</w:t>
        </w:r>
        <w:r w:rsidR="00CB0F07" w:rsidRPr="00CB0F07">
          <w:rPr>
            <w:rFonts w:ascii="Arial" w:eastAsiaTheme="minorEastAsia" w:hAnsi="Arial" w:cs="Arial"/>
            <w:noProof/>
            <w:sz w:val="24"/>
          </w:rPr>
          <w:tab/>
        </w:r>
        <w:r w:rsidR="00CB0F07" w:rsidRPr="00CB0F07">
          <w:rPr>
            <w:rStyle w:val="af5"/>
            <w:rFonts w:ascii="Arial" w:hAnsi="Arial" w:cs="Arial"/>
            <w:noProof/>
            <w:sz w:val="24"/>
          </w:rPr>
          <w:t>СОСТАВ КОМПЛЕКТА ДОКУМЕНТОВ 5 (продукт «Заем от 25 млн рублей до 1 000 млн рублей (включительно) для участия в реализации концессионного соглашения/соглашения о государственно-частном партнерстве/соглашения о муниципально-частном партнерстве»)</w:t>
        </w:r>
        <w:r w:rsidR="00CB0F07" w:rsidRPr="00CB0F07">
          <w:rPr>
            <w:rFonts w:ascii="Arial" w:hAnsi="Arial" w:cs="Arial"/>
            <w:noProof/>
            <w:webHidden/>
            <w:sz w:val="24"/>
          </w:rPr>
          <w:tab/>
        </w:r>
        <w:r w:rsidR="00CB0F07" w:rsidRPr="00CB0F07">
          <w:rPr>
            <w:rFonts w:ascii="Arial" w:hAnsi="Arial" w:cs="Arial"/>
            <w:noProof/>
            <w:webHidden/>
            <w:sz w:val="24"/>
          </w:rPr>
          <w:fldChar w:fldCharType="begin"/>
        </w:r>
        <w:r w:rsidR="00CB0F07" w:rsidRPr="00CB0F07">
          <w:rPr>
            <w:rFonts w:ascii="Arial" w:hAnsi="Arial" w:cs="Arial"/>
            <w:noProof/>
            <w:webHidden/>
            <w:sz w:val="24"/>
          </w:rPr>
          <w:instrText xml:space="preserve"> PAGEREF _Toc45797745 \h </w:instrText>
        </w:r>
        <w:r w:rsidR="00CB0F07" w:rsidRPr="00CB0F07">
          <w:rPr>
            <w:rFonts w:ascii="Arial" w:hAnsi="Arial" w:cs="Arial"/>
            <w:noProof/>
            <w:webHidden/>
            <w:sz w:val="24"/>
          </w:rPr>
        </w:r>
        <w:r w:rsidR="00CB0F07" w:rsidRPr="00CB0F07">
          <w:rPr>
            <w:rFonts w:ascii="Arial" w:hAnsi="Arial" w:cs="Arial"/>
            <w:noProof/>
            <w:webHidden/>
            <w:sz w:val="24"/>
          </w:rPr>
          <w:fldChar w:fldCharType="separate"/>
        </w:r>
        <w:r w:rsidR="00921D6F">
          <w:rPr>
            <w:rFonts w:ascii="Arial" w:hAnsi="Arial" w:cs="Arial"/>
            <w:noProof/>
            <w:webHidden/>
            <w:sz w:val="24"/>
          </w:rPr>
          <w:t>23</w:t>
        </w:r>
        <w:r w:rsidR="00CB0F07" w:rsidRPr="00CB0F07">
          <w:rPr>
            <w:rFonts w:ascii="Arial" w:hAnsi="Arial" w:cs="Arial"/>
            <w:noProof/>
            <w:webHidden/>
            <w:sz w:val="24"/>
          </w:rPr>
          <w:fldChar w:fldCharType="end"/>
        </w:r>
      </w:hyperlink>
    </w:p>
    <w:p w14:paraId="341A2459" w14:textId="7DB5C352" w:rsidR="00CB0F07" w:rsidRPr="00CB0F07" w:rsidRDefault="005D3A3B">
      <w:pPr>
        <w:pStyle w:val="12"/>
        <w:rPr>
          <w:rFonts w:ascii="Arial" w:eastAsiaTheme="minorEastAsia" w:hAnsi="Arial" w:cs="Arial"/>
          <w:noProof/>
          <w:sz w:val="24"/>
        </w:rPr>
      </w:pPr>
      <w:hyperlink w:anchor="_Toc45797746" w:history="1">
        <w:r w:rsidR="00CB0F07" w:rsidRPr="00CB0F07">
          <w:rPr>
            <w:rStyle w:val="af5"/>
            <w:rFonts w:ascii="Arial" w:hAnsi="Arial" w:cs="Arial"/>
            <w:noProof/>
            <w:sz w:val="24"/>
            <w:lang w:eastAsia="en-US"/>
          </w:rPr>
          <w:t>9.</w:t>
        </w:r>
        <w:r w:rsidR="00CB0F07" w:rsidRPr="00CB0F07">
          <w:rPr>
            <w:rFonts w:ascii="Arial" w:eastAsiaTheme="minorEastAsia" w:hAnsi="Arial" w:cs="Arial"/>
            <w:noProof/>
            <w:sz w:val="24"/>
          </w:rPr>
          <w:tab/>
        </w:r>
        <w:r w:rsidR="00CB0F07" w:rsidRPr="00CB0F07">
          <w:rPr>
            <w:rStyle w:val="af5"/>
            <w:rFonts w:ascii="Arial" w:hAnsi="Arial" w:cs="Arial"/>
            <w:noProof/>
            <w:sz w:val="24"/>
          </w:rPr>
          <w:t>ТРЕБОВАНИЯ К ОФОРМЛЕНИЮ ПРЕДВАРИТЕЛЬНОГО ОБРАЩЕНИЯ, КОМПЛЕКТА ДОКУМЕНТОВ 1-5</w:t>
        </w:r>
        <w:r w:rsidR="00CB0F07" w:rsidRPr="00CB0F07">
          <w:rPr>
            <w:rFonts w:ascii="Arial" w:hAnsi="Arial" w:cs="Arial"/>
            <w:noProof/>
            <w:webHidden/>
            <w:sz w:val="24"/>
          </w:rPr>
          <w:tab/>
        </w:r>
        <w:r w:rsidR="00CB0F07" w:rsidRPr="00CB0F07">
          <w:rPr>
            <w:rFonts w:ascii="Arial" w:hAnsi="Arial" w:cs="Arial"/>
            <w:noProof/>
            <w:webHidden/>
            <w:sz w:val="24"/>
          </w:rPr>
          <w:fldChar w:fldCharType="begin"/>
        </w:r>
        <w:r w:rsidR="00CB0F07" w:rsidRPr="00CB0F07">
          <w:rPr>
            <w:rFonts w:ascii="Arial" w:hAnsi="Arial" w:cs="Arial"/>
            <w:noProof/>
            <w:webHidden/>
            <w:sz w:val="24"/>
          </w:rPr>
          <w:instrText xml:space="preserve"> PAGEREF _Toc45797746 \h </w:instrText>
        </w:r>
        <w:r w:rsidR="00CB0F07" w:rsidRPr="00CB0F07">
          <w:rPr>
            <w:rFonts w:ascii="Arial" w:hAnsi="Arial" w:cs="Arial"/>
            <w:noProof/>
            <w:webHidden/>
            <w:sz w:val="24"/>
          </w:rPr>
        </w:r>
        <w:r w:rsidR="00CB0F07" w:rsidRPr="00CB0F07">
          <w:rPr>
            <w:rFonts w:ascii="Arial" w:hAnsi="Arial" w:cs="Arial"/>
            <w:noProof/>
            <w:webHidden/>
            <w:sz w:val="24"/>
          </w:rPr>
          <w:fldChar w:fldCharType="separate"/>
        </w:r>
        <w:r w:rsidR="00921D6F">
          <w:rPr>
            <w:rFonts w:ascii="Arial" w:hAnsi="Arial" w:cs="Arial"/>
            <w:noProof/>
            <w:webHidden/>
            <w:sz w:val="24"/>
          </w:rPr>
          <w:t>27</w:t>
        </w:r>
        <w:r w:rsidR="00CB0F07" w:rsidRPr="00CB0F07">
          <w:rPr>
            <w:rFonts w:ascii="Arial" w:hAnsi="Arial" w:cs="Arial"/>
            <w:noProof/>
            <w:webHidden/>
            <w:sz w:val="24"/>
          </w:rPr>
          <w:fldChar w:fldCharType="end"/>
        </w:r>
      </w:hyperlink>
    </w:p>
    <w:p w14:paraId="69F1334F" w14:textId="14F40CE3" w:rsidR="00CB0F07" w:rsidRPr="00CB0F07" w:rsidRDefault="005D3A3B">
      <w:pPr>
        <w:pStyle w:val="21"/>
        <w:tabs>
          <w:tab w:val="left" w:pos="1100"/>
          <w:tab w:val="right" w:leader="dot" w:pos="9628"/>
        </w:tabs>
        <w:rPr>
          <w:rFonts w:ascii="Arial" w:eastAsiaTheme="minorEastAsia" w:hAnsi="Arial" w:cs="Arial"/>
          <w:noProof/>
          <w:sz w:val="24"/>
        </w:rPr>
      </w:pPr>
      <w:hyperlink w:anchor="_Toc45797747" w:history="1">
        <w:r w:rsidR="00CB0F07" w:rsidRPr="00CB0F07">
          <w:rPr>
            <w:rStyle w:val="af5"/>
            <w:rFonts w:ascii="Arial" w:hAnsi="Arial" w:cs="Arial"/>
            <w:noProof/>
            <w:sz w:val="24"/>
          </w:rPr>
          <w:t>9.1.</w:t>
        </w:r>
        <w:r w:rsidR="00CB0F07" w:rsidRPr="00CB0F07">
          <w:rPr>
            <w:rFonts w:ascii="Arial" w:eastAsiaTheme="minorEastAsia" w:hAnsi="Arial" w:cs="Arial"/>
            <w:noProof/>
            <w:sz w:val="24"/>
          </w:rPr>
          <w:tab/>
        </w:r>
        <w:r w:rsidR="00CB0F07" w:rsidRPr="00CB0F07">
          <w:rPr>
            <w:rStyle w:val="af5"/>
            <w:rFonts w:ascii="Arial" w:hAnsi="Arial" w:cs="Arial"/>
            <w:noProof/>
            <w:sz w:val="24"/>
          </w:rPr>
          <w:t>Общие требования</w:t>
        </w:r>
        <w:r w:rsidR="00CB0F07" w:rsidRPr="00CB0F07">
          <w:rPr>
            <w:rFonts w:ascii="Arial" w:hAnsi="Arial" w:cs="Arial"/>
            <w:noProof/>
            <w:webHidden/>
            <w:sz w:val="24"/>
          </w:rPr>
          <w:tab/>
        </w:r>
        <w:r w:rsidR="00CB0F07" w:rsidRPr="00CB0F07">
          <w:rPr>
            <w:rFonts w:ascii="Arial" w:hAnsi="Arial" w:cs="Arial"/>
            <w:noProof/>
            <w:webHidden/>
            <w:sz w:val="24"/>
          </w:rPr>
          <w:fldChar w:fldCharType="begin"/>
        </w:r>
        <w:r w:rsidR="00CB0F07" w:rsidRPr="00CB0F07">
          <w:rPr>
            <w:rFonts w:ascii="Arial" w:hAnsi="Arial" w:cs="Arial"/>
            <w:noProof/>
            <w:webHidden/>
            <w:sz w:val="24"/>
          </w:rPr>
          <w:instrText xml:space="preserve"> PAGEREF _Toc45797747 \h </w:instrText>
        </w:r>
        <w:r w:rsidR="00CB0F07" w:rsidRPr="00CB0F07">
          <w:rPr>
            <w:rFonts w:ascii="Arial" w:hAnsi="Arial" w:cs="Arial"/>
            <w:noProof/>
            <w:webHidden/>
            <w:sz w:val="24"/>
          </w:rPr>
        </w:r>
        <w:r w:rsidR="00CB0F07" w:rsidRPr="00CB0F07">
          <w:rPr>
            <w:rFonts w:ascii="Arial" w:hAnsi="Arial" w:cs="Arial"/>
            <w:noProof/>
            <w:webHidden/>
            <w:sz w:val="24"/>
          </w:rPr>
          <w:fldChar w:fldCharType="separate"/>
        </w:r>
        <w:r w:rsidR="00921D6F">
          <w:rPr>
            <w:rFonts w:ascii="Arial" w:hAnsi="Arial" w:cs="Arial"/>
            <w:noProof/>
            <w:webHidden/>
            <w:sz w:val="24"/>
          </w:rPr>
          <w:t>27</w:t>
        </w:r>
        <w:r w:rsidR="00CB0F07" w:rsidRPr="00CB0F07">
          <w:rPr>
            <w:rFonts w:ascii="Arial" w:hAnsi="Arial" w:cs="Arial"/>
            <w:noProof/>
            <w:webHidden/>
            <w:sz w:val="24"/>
          </w:rPr>
          <w:fldChar w:fldCharType="end"/>
        </w:r>
      </w:hyperlink>
    </w:p>
    <w:p w14:paraId="654A5AC1" w14:textId="7FE9696A" w:rsidR="00CB0F07" w:rsidRPr="00CB0F07" w:rsidRDefault="005D3A3B">
      <w:pPr>
        <w:pStyle w:val="21"/>
        <w:tabs>
          <w:tab w:val="left" w:pos="1100"/>
          <w:tab w:val="right" w:leader="dot" w:pos="9628"/>
        </w:tabs>
        <w:rPr>
          <w:rFonts w:ascii="Arial" w:eastAsiaTheme="minorEastAsia" w:hAnsi="Arial" w:cs="Arial"/>
          <w:noProof/>
          <w:sz w:val="24"/>
        </w:rPr>
      </w:pPr>
      <w:hyperlink w:anchor="_Toc45797748" w:history="1">
        <w:r w:rsidR="00CB0F07" w:rsidRPr="00CB0F07">
          <w:rPr>
            <w:rStyle w:val="af5"/>
            <w:rFonts w:ascii="Arial" w:hAnsi="Arial" w:cs="Arial"/>
            <w:noProof/>
            <w:sz w:val="24"/>
          </w:rPr>
          <w:t>9.2.</w:t>
        </w:r>
        <w:r w:rsidR="00CB0F07" w:rsidRPr="00CB0F07">
          <w:rPr>
            <w:rFonts w:ascii="Arial" w:eastAsiaTheme="minorEastAsia" w:hAnsi="Arial" w:cs="Arial"/>
            <w:noProof/>
            <w:sz w:val="24"/>
          </w:rPr>
          <w:tab/>
        </w:r>
        <w:r w:rsidR="00CB0F07" w:rsidRPr="00CB0F07">
          <w:rPr>
            <w:rStyle w:val="af5"/>
            <w:rFonts w:ascii="Arial" w:hAnsi="Arial" w:cs="Arial"/>
            <w:noProof/>
            <w:sz w:val="24"/>
          </w:rPr>
          <w:t>Требования к составлению бизнес-плана Инвестиционного проекта в рамках подготовки Комплектов документов 1, 2.2</w:t>
        </w:r>
        <w:r w:rsidR="00CB0F07" w:rsidRPr="00CB0F07">
          <w:rPr>
            <w:rFonts w:ascii="Arial" w:hAnsi="Arial" w:cs="Arial"/>
            <w:noProof/>
            <w:webHidden/>
            <w:sz w:val="24"/>
          </w:rPr>
          <w:tab/>
        </w:r>
        <w:r w:rsidR="00CB0F07" w:rsidRPr="00CB0F07">
          <w:rPr>
            <w:rFonts w:ascii="Arial" w:hAnsi="Arial" w:cs="Arial"/>
            <w:noProof/>
            <w:webHidden/>
            <w:sz w:val="24"/>
          </w:rPr>
          <w:fldChar w:fldCharType="begin"/>
        </w:r>
        <w:r w:rsidR="00CB0F07" w:rsidRPr="00CB0F07">
          <w:rPr>
            <w:rFonts w:ascii="Arial" w:hAnsi="Arial" w:cs="Arial"/>
            <w:noProof/>
            <w:webHidden/>
            <w:sz w:val="24"/>
          </w:rPr>
          <w:instrText xml:space="preserve"> PAGEREF _Toc45797748 \h </w:instrText>
        </w:r>
        <w:r w:rsidR="00CB0F07" w:rsidRPr="00CB0F07">
          <w:rPr>
            <w:rFonts w:ascii="Arial" w:hAnsi="Arial" w:cs="Arial"/>
            <w:noProof/>
            <w:webHidden/>
            <w:sz w:val="24"/>
          </w:rPr>
        </w:r>
        <w:r w:rsidR="00CB0F07" w:rsidRPr="00CB0F07">
          <w:rPr>
            <w:rFonts w:ascii="Arial" w:hAnsi="Arial" w:cs="Arial"/>
            <w:noProof/>
            <w:webHidden/>
            <w:sz w:val="24"/>
          </w:rPr>
          <w:fldChar w:fldCharType="separate"/>
        </w:r>
        <w:r w:rsidR="00921D6F">
          <w:rPr>
            <w:rFonts w:ascii="Arial" w:hAnsi="Arial" w:cs="Arial"/>
            <w:noProof/>
            <w:webHidden/>
            <w:sz w:val="24"/>
          </w:rPr>
          <w:t>28</w:t>
        </w:r>
        <w:r w:rsidR="00CB0F07" w:rsidRPr="00CB0F07">
          <w:rPr>
            <w:rFonts w:ascii="Arial" w:hAnsi="Arial" w:cs="Arial"/>
            <w:noProof/>
            <w:webHidden/>
            <w:sz w:val="24"/>
          </w:rPr>
          <w:fldChar w:fldCharType="end"/>
        </w:r>
      </w:hyperlink>
    </w:p>
    <w:p w14:paraId="70887E05" w14:textId="5805CB53" w:rsidR="00CB0F07" w:rsidRPr="00CB0F07" w:rsidRDefault="005D3A3B">
      <w:pPr>
        <w:pStyle w:val="21"/>
        <w:tabs>
          <w:tab w:val="left" w:pos="1100"/>
          <w:tab w:val="right" w:leader="dot" w:pos="9628"/>
        </w:tabs>
        <w:rPr>
          <w:rFonts w:ascii="Arial" w:eastAsiaTheme="minorEastAsia" w:hAnsi="Arial" w:cs="Arial"/>
          <w:noProof/>
          <w:sz w:val="24"/>
        </w:rPr>
      </w:pPr>
      <w:hyperlink w:anchor="_Toc45797749" w:history="1">
        <w:r w:rsidR="00CB0F07" w:rsidRPr="00CB0F07">
          <w:rPr>
            <w:rStyle w:val="af5"/>
            <w:rFonts w:ascii="Arial" w:hAnsi="Arial" w:cs="Arial"/>
            <w:noProof/>
            <w:sz w:val="24"/>
          </w:rPr>
          <w:t>9.3.</w:t>
        </w:r>
        <w:r w:rsidR="00CB0F07" w:rsidRPr="00CB0F07">
          <w:rPr>
            <w:rFonts w:ascii="Arial" w:eastAsiaTheme="minorEastAsia" w:hAnsi="Arial" w:cs="Arial"/>
            <w:noProof/>
            <w:sz w:val="24"/>
          </w:rPr>
          <w:tab/>
        </w:r>
        <w:r w:rsidR="00CB0F07" w:rsidRPr="00CB0F07">
          <w:rPr>
            <w:rStyle w:val="af5"/>
            <w:rFonts w:ascii="Arial" w:hAnsi="Arial" w:cs="Arial"/>
            <w:noProof/>
            <w:sz w:val="24"/>
          </w:rPr>
          <w:t>Требования к составлению финансового обоснования Инвестиционного проекта в рамках подготовки Комплектов документов 1, 2.2</w:t>
        </w:r>
        <w:r w:rsidR="00CB0F07" w:rsidRPr="00CB0F07">
          <w:rPr>
            <w:rFonts w:ascii="Arial" w:hAnsi="Arial" w:cs="Arial"/>
            <w:noProof/>
            <w:webHidden/>
            <w:sz w:val="24"/>
          </w:rPr>
          <w:tab/>
        </w:r>
        <w:r w:rsidR="00CB0F07" w:rsidRPr="00CB0F07">
          <w:rPr>
            <w:rFonts w:ascii="Arial" w:hAnsi="Arial" w:cs="Arial"/>
            <w:noProof/>
            <w:webHidden/>
            <w:sz w:val="24"/>
          </w:rPr>
          <w:fldChar w:fldCharType="begin"/>
        </w:r>
        <w:r w:rsidR="00CB0F07" w:rsidRPr="00CB0F07">
          <w:rPr>
            <w:rFonts w:ascii="Arial" w:hAnsi="Arial" w:cs="Arial"/>
            <w:noProof/>
            <w:webHidden/>
            <w:sz w:val="24"/>
          </w:rPr>
          <w:instrText xml:space="preserve"> PAGEREF _Toc45797749 \h </w:instrText>
        </w:r>
        <w:r w:rsidR="00CB0F07" w:rsidRPr="00CB0F07">
          <w:rPr>
            <w:rFonts w:ascii="Arial" w:hAnsi="Arial" w:cs="Arial"/>
            <w:noProof/>
            <w:webHidden/>
            <w:sz w:val="24"/>
          </w:rPr>
        </w:r>
        <w:r w:rsidR="00CB0F07" w:rsidRPr="00CB0F07">
          <w:rPr>
            <w:rFonts w:ascii="Arial" w:hAnsi="Arial" w:cs="Arial"/>
            <w:noProof/>
            <w:webHidden/>
            <w:sz w:val="24"/>
          </w:rPr>
          <w:fldChar w:fldCharType="separate"/>
        </w:r>
        <w:r w:rsidR="00921D6F">
          <w:rPr>
            <w:rFonts w:ascii="Arial" w:hAnsi="Arial" w:cs="Arial"/>
            <w:noProof/>
            <w:webHidden/>
            <w:sz w:val="24"/>
          </w:rPr>
          <w:t>29</w:t>
        </w:r>
        <w:r w:rsidR="00CB0F07" w:rsidRPr="00CB0F07">
          <w:rPr>
            <w:rFonts w:ascii="Arial" w:hAnsi="Arial" w:cs="Arial"/>
            <w:noProof/>
            <w:webHidden/>
            <w:sz w:val="24"/>
          </w:rPr>
          <w:fldChar w:fldCharType="end"/>
        </w:r>
      </w:hyperlink>
    </w:p>
    <w:p w14:paraId="3F5772D6" w14:textId="103300F4" w:rsidR="00CB0F07" w:rsidRPr="00CB0F07" w:rsidRDefault="005D3A3B">
      <w:pPr>
        <w:pStyle w:val="21"/>
        <w:tabs>
          <w:tab w:val="left" w:pos="1100"/>
          <w:tab w:val="right" w:leader="dot" w:pos="9628"/>
        </w:tabs>
        <w:rPr>
          <w:rFonts w:ascii="Arial" w:eastAsiaTheme="minorEastAsia" w:hAnsi="Arial" w:cs="Arial"/>
          <w:noProof/>
          <w:sz w:val="24"/>
        </w:rPr>
      </w:pPr>
      <w:hyperlink w:anchor="_Toc45797750" w:history="1">
        <w:r w:rsidR="00CB0F07" w:rsidRPr="00CB0F07">
          <w:rPr>
            <w:rStyle w:val="af5"/>
            <w:rFonts w:ascii="Arial" w:hAnsi="Arial" w:cs="Arial"/>
            <w:noProof/>
            <w:sz w:val="24"/>
          </w:rPr>
          <w:t>9.4.</w:t>
        </w:r>
        <w:r w:rsidR="00CB0F07" w:rsidRPr="00CB0F07">
          <w:rPr>
            <w:rFonts w:ascii="Arial" w:eastAsiaTheme="minorEastAsia" w:hAnsi="Arial" w:cs="Arial"/>
            <w:noProof/>
            <w:sz w:val="24"/>
          </w:rPr>
          <w:tab/>
        </w:r>
        <w:r w:rsidR="00CB0F07" w:rsidRPr="00CB0F07">
          <w:rPr>
            <w:rStyle w:val="af5"/>
            <w:rFonts w:ascii="Arial" w:hAnsi="Arial" w:cs="Arial"/>
            <w:noProof/>
            <w:sz w:val="24"/>
          </w:rPr>
          <w:t>Требования к составлению обоснования потребности в оборотных средствах Инвестиционного проекта в рамках подготовки Комплекта документов 2.1 (на цели финансирования Текущей деятельности)</w:t>
        </w:r>
        <w:r w:rsidR="00CB0F07" w:rsidRPr="00CB0F07">
          <w:rPr>
            <w:rFonts w:ascii="Arial" w:hAnsi="Arial" w:cs="Arial"/>
            <w:noProof/>
            <w:webHidden/>
            <w:sz w:val="24"/>
          </w:rPr>
          <w:tab/>
        </w:r>
        <w:r w:rsidR="00CB0F07" w:rsidRPr="00CB0F07">
          <w:rPr>
            <w:rFonts w:ascii="Arial" w:hAnsi="Arial" w:cs="Arial"/>
            <w:noProof/>
            <w:webHidden/>
            <w:sz w:val="24"/>
          </w:rPr>
          <w:fldChar w:fldCharType="begin"/>
        </w:r>
        <w:r w:rsidR="00CB0F07" w:rsidRPr="00CB0F07">
          <w:rPr>
            <w:rFonts w:ascii="Arial" w:hAnsi="Arial" w:cs="Arial"/>
            <w:noProof/>
            <w:webHidden/>
            <w:sz w:val="24"/>
          </w:rPr>
          <w:instrText xml:space="preserve"> PAGEREF _Toc45797750 \h </w:instrText>
        </w:r>
        <w:r w:rsidR="00CB0F07" w:rsidRPr="00CB0F07">
          <w:rPr>
            <w:rFonts w:ascii="Arial" w:hAnsi="Arial" w:cs="Arial"/>
            <w:noProof/>
            <w:webHidden/>
            <w:sz w:val="24"/>
          </w:rPr>
        </w:r>
        <w:r w:rsidR="00CB0F07" w:rsidRPr="00CB0F07">
          <w:rPr>
            <w:rFonts w:ascii="Arial" w:hAnsi="Arial" w:cs="Arial"/>
            <w:noProof/>
            <w:webHidden/>
            <w:sz w:val="24"/>
          </w:rPr>
          <w:fldChar w:fldCharType="separate"/>
        </w:r>
        <w:r w:rsidR="00921D6F">
          <w:rPr>
            <w:rFonts w:ascii="Arial" w:hAnsi="Arial" w:cs="Arial"/>
            <w:noProof/>
            <w:webHidden/>
            <w:sz w:val="24"/>
          </w:rPr>
          <w:t>30</w:t>
        </w:r>
        <w:r w:rsidR="00CB0F07" w:rsidRPr="00CB0F07">
          <w:rPr>
            <w:rFonts w:ascii="Arial" w:hAnsi="Arial" w:cs="Arial"/>
            <w:noProof/>
            <w:webHidden/>
            <w:sz w:val="24"/>
          </w:rPr>
          <w:fldChar w:fldCharType="end"/>
        </w:r>
      </w:hyperlink>
    </w:p>
    <w:p w14:paraId="18DD60AC" w14:textId="2ABE08B6" w:rsidR="00CB0F07" w:rsidRPr="00CB0F07" w:rsidRDefault="005D3A3B">
      <w:pPr>
        <w:pStyle w:val="21"/>
        <w:tabs>
          <w:tab w:val="left" w:pos="1100"/>
          <w:tab w:val="right" w:leader="dot" w:pos="9628"/>
        </w:tabs>
        <w:rPr>
          <w:rFonts w:ascii="Arial" w:eastAsiaTheme="minorEastAsia" w:hAnsi="Arial" w:cs="Arial"/>
          <w:noProof/>
          <w:sz w:val="24"/>
        </w:rPr>
      </w:pPr>
      <w:hyperlink w:anchor="_Toc45797751" w:history="1">
        <w:r w:rsidR="00CB0F07" w:rsidRPr="00CB0F07">
          <w:rPr>
            <w:rStyle w:val="af5"/>
            <w:rFonts w:ascii="Arial" w:hAnsi="Arial" w:cs="Arial"/>
            <w:noProof/>
            <w:sz w:val="24"/>
          </w:rPr>
          <w:t>9.5.</w:t>
        </w:r>
        <w:r w:rsidR="00CB0F07" w:rsidRPr="00CB0F07">
          <w:rPr>
            <w:rFonts w:ascii="Arial" w:eastAsiaTheme="minorEastAsia" w:hAnsi="Arial" w:cs="Arial"/>
            <w:noProof/>
            <w:sz w:val="24"/>
          </w:rPr>
          <w:tab/>
        </w:r>
        <w:r w:rsidR="00CB0F07" w:rsidRPr="00CB0F07">
          <w:rPr>
            <w:rStyle w:val="af5"/>
            <w:rFonts w:ascii="Arial" w:hAnsi="Arial" w:cs="Arial"/>
            <w:noProof/>
            <w:sz w:val="24"/>
          </w:rPr>
          <w:t>Требования к составлению Прогноза движения денежных средств Инвестиционного проекта в рамках подготовки Комплекта документов 2.1  (на цели финансирования Текущей деятельности)</w:t>
        </w:r>
        <w:r w:rsidR="00CB0F07" w:rsidRPr="00CB0F07">
          <w:rPr>
            <w:rFonts w:ascii="Arial" w:hAnsi="Arial" w:cs="Arial"/>
            <w:noProof/>
            <w:webHidden/>
            <w:sz w:val="24"/>
          </w:rPr>
          <w:tab/>
        </w:r>
        <w:r w:rsidR="00CB0F07" w:rsidRPr="00CB0F07">
          <w:rPr>
            <w:rFonts w:ascii="Arial" w:hAnsi="Arial" w:cs="Arial"/>
            <w:noProof/>
            <w:webHidden/>
            <w:sz w:val="24"/>
          </w:rPr>
          <w:fldChar w:fldCharType="begin"/>
        </w:r>
        <w:r w:rsidR="00CB0F07" w:rsidRPr="00CB0F07">
          <w:rPr>
            <w:rFonts w:ascii="Arial" w:hAnsi="Arial" w:cs="Arial"/>
            <w:noProof/>
            <w:webHidden/>
            <w:sz w:val="24"/>
          </w:rPr>
          <w:instrText xml:space="preserve"> PAGEREF _Toc45797751 \h </w:instrText>
        </w:r>
        <w:r w:rsidR="00CB0F07" w:rsidRPr="00CB0F07">
          <w:rPr>
            <w:rFonts w:ascii="Arial" w:hAnsi="Arial" w:cs="Arial"/>
            <w:noProof/>
            <w:webHidden/>
            <w:sz w:val="24"/>
          </w:rPr>
        </w:r>
        <w:r w:rsidR="00CB0F07" w:rsidRPr="00CB0F07">
          <w:rPr>
            <w:rFonts w:ascii="Arial" w:hAnsi="Arial" w:cs="Arial"/>
            <w:noProof/>
            <w:webHidden/>
            <w:sz w:val="24"/>
          </w:rPr>
          <w:fldChar w:fldCharType="separate"/>
        </w:r>
        <w:r w:rsidR="00921D6F">
          <w:rPr>
            <w:rFonts w:ascii="Arial" w:hAnsi="Arial" w:cs="Arial"/>
            <w:noProof/>
            <w:webHidden/>
            <w:sz w:val="24"/>
          </w:rPr>
          <w:t>31</w:t>
        </w:r>
        <w:r w:rsidR="00CB0F07" w:rsidRPr="00CB0F07">
          <w:rPr>
            <w:rFonts w:ascii="Arial" w:hAnsi="Arial" w:cs="Arial"/>
            <w:noProof/>
            <w:webHidden/>
            <w:sz w:val="24"/>
          </w:rPr>
          <w:fldChar w:fldCharType="end"/>
        </w:r>
      </w:hyperlink>
    </w:p>
    <w:p w14:paraId="7FD273A8" w14:textId="3D2DF9B3" w:rsidR="00CB0F07" w:rsidRPr="00CB0F07" w:rsidRDefault="005D3A3B">
      <w:pPr>
        <w:pStyle w:val="21"/>
        <w:tabs>
          <w:tab w:val="left" w:pos="1100"/>
          <w:tab w:val="right" w:leader="dot" w:pos="9628"/>
        </w:tabs>
        <w:rPr>
          <w:rFonts w:ascii="Arial" w:eastAsiaTheme="minorEastAsia" w:hAnsi="Arial" w:cs="Arial"/>
          <w:noProof/>
          <w:sz w:val="24"/>
        </w:rPr>
      </w:pPr>
      <w:hyperlink w:anchor="_Toc45797752" w:history="1">
        <w:r w:rsidR="00CB0F07" w:rsidRPr="00CB0F07">
          <w:rPr>
            <w:rStyle w:val="af5"/>
            <w:rFonts w:ascii="Arial" w:hAnsi="Arial" w:cs="Arial"/>
            <w:noProof/>
            <w:sz w:val="24"/>
          </w:rPr>
          <w:t>9.6.</w:t>
        </w:r>
        <w:r w:rsidR="00CB0F07" w:rsidRPr="00CB0F07">
          <w:rPr>
            <w:rFonts w:ascii="Arial" w:eastAsiaTheme="minorEastAsia" w:hAnsi="Arial" w:cs="Arial"/>
            <w:noProof/>
            <w:sz w:val="24"/>
          </w:rPr>
          <w:tab/>
        </w:r>
        <w:r w:rsidR="00CB0F07" w:rsidRPr="00CB0F07">
          <w:rPr>
            <w:rStyle w:val="af5"/>
            <w:rFonts w:ascii="Arial" w:hAnsi="Arial" w:cs="Arial"/>
            <w:noProof/>
            <w:sz w:val="24"/>
          </w:rPr>
          <w:t>Требования к составлению бизнес-плана Инвестиционного проекта в рамках подготовки Комплекта документов 3</w:t>
        </w:r>
        <w:r w:rsidR="00CB0F07" w:rsidRPr="00CB0F07">
          <w:rPr>
            <w:rFonts w:ascii="Arial" w:hAnsi="Arial" w:cs="Arial"/>
            <w:noProof/>
            <w:webHidden/>
            <w:sz w:val="24"/>
          </w:rPr>
          <w:tab/>
        </w:r>
        <w:r w:rsidR="00CB0F07" w:rsidRPr="00CB0F07">
          <w:rPr>
            <w:rFonts w:ascii="Arial" w:hAnsi="Arial" w:cs="Arial"/>
            <w:noProof/>
            <w:webHidden/>
            <w:sz w:val="24"/>
          </w:rPr>
          <w:fldChar w:fldCharType="begin"/>
        </w:r>
        <w:r w:rsidR="00CB0F07" w:rsidRPr="00CB0F07">
          <w:rPr>
            <w:rFonts w:ascii="Arial" w:hAnsi="Arial" w:cs="Arial"/>
            <w:noProof/>
            <w:webHidden/>
            <w:sz w:val="24"/>
          </w:rPr>
          <w:instrText xml:space="preserve"> PAGEREF _Toc45797752 \h </w:instrText>
        </w:r>
        <w:r w:rsidR="00CB0F07" w:rsidRPr="00CB0F07">
          <w:rPr>
            <w:rFonts w:ascii="Arial" w:hAnsi="Arial" w:cs="Arial"/>
            <w:noProof/>
            <w:webHidden/>
            <w:sz w:val="24"/>
          </w:rPr>
        </w:r>
        <w:r w:rsidR="00CB0F07" w:rsidRPr="00CB0F07">
          <w:rPr>
            <w:rFonts w:ascii="Arial" w:hAnsi="Arial" w:cs="Arial"/>
            <w:noProof/>
            <w:webHidden/>
            <w:sz w:val="24"/>
          </w:rPr>
          <w:fldChar w:fldCharType="separate"/>
        </w:r>
        <w:r w:rsidR="00921D6F">
          <w:rPr>
            <w:rFonts w:ascii="Arial" w:hAnsi="Arial" w:cs="Arial"/>
            <w:noProof/>
            <w:webHidden/>
            <w:sz w:val="24"/>
          </w:rPr>
          <w:t>31</w:t>
        </w:r>
        <w:r w:rsidR="00CB0F07" w:rsidRPr="00CB0F07">
          <w:rPr>
            <w:rFonts w:ascii="Arial" w:hAnsi="Arial" w:cs="Arial"/>
            <w:noProof/>
            <w:webHidden/>
            <w:sz w:val="24"/>
          </w:rPr>
          <w:fldChar w:fldCharType="end"/>
        </w:r>
      </w:hyperlink>
    </w:p>
    <w:p w14:paraId="47ABF7AE" w14:textId="1A94AFC6" w:rsidR="00CB0F07" w:rsidRPr="00CB0F07" w:rsidRDefault="005D3A3B">
      <w:pPr>
        <w:pStyle w:val="21"/>
        <w:tabs>
          <w:tab w:val="left" w:pos="1100"/>
          <w:tab w:val="right" w:leader="dot" w:pos="9628"/>
        </w:tabs>
        <w:rPr>
          <w:rFonts w:ascii="Arial" w:eastAsiaTheme="minorEastAsia" w:hAnsi="Arial" w:cs="Arial"/>
          <w:noProof/>
          <w:sz w:val="24"/>
        </w:rPr>
      </w:pPr>
      <w:hyperlink w:anchor="_Toc45797753" w:history="1">
        <w:r w:rsidR="00CB0F07" w:rsidRPr="00CB0F07">
          <w:rPr>
            <w:rStyle w:val="af5"/>
            <w:rFonts w:ascii="Arial" w:hAnsi="Arial" w:cs="Arial"/>
            <w:noProof/>
            <w:sz w:val="24"/>
          </w:rPr>
          <w:t>9.7.</w:t>
        </w:r>
        <w:r w:rsidR="00CB0F07" w:rsidRPr="00CB0F07">
          <w:rPr>
            <w:rFonts w:ascii="Arial" w:eastAsiaTheme="minorEastAsia" w:hAnsi="Arial" w:cs="Arial"/>
            <w:noProof/>
            <w:sz w:val="24"/>
          </w:rPr>
          <w:tab/>
        </w:r>
        <w:r w:rsidR="00CB0F07" w:rsidRPr="00CB0F07">
          <w:rPr>
            <w:rStyle w:val="af5"/>
            <w:rFonts w:ascii="Arial" w:hAnsi="Arial" w:cs="Arial"/>
            <w:noProof/>
            <w:sz w:val="24"/>
          </w:rPr>
          <w:t>Требования к построению и оформлению финансовой модели в рамках подготовки Комплекта документов 3, 5</w:t>
        </w:r>
        <w:r w:rsidR="00CB0F07" w:rsidRPr="00CB0F07">
          <w:rPr>
            <w:rFonts w:ascii="Arial" w:hAnsi="Arial" w:cs="Arial"/>
            <w:noProof/>
            <w:webHidden/>
            <w:sz w:val="24"/>
          </w:rPr>
          <w:tab/>
        </w:r>
        <w:r w:rsidR="00CB0F07" w:rsidRPr="00CB0F07">
          <w:rPr>
            <w:rFonts w:ascii="Arial" w:hAnsi="Arial" w:cs="Arial"/>
            <w:noProof/>
            <w:webHidden/>
            <w:sz w:val="24"/>
          </w:rPr>
          <w:fldChar w:fldCharType="begin"/>
        </w:r>
        <w:r w:rsidR="00CB0F07" w:rsidRPr="00CB0F07">
          <w:rPr>
            <w:rFonts w:ascii="Arial" w:hAnsi="Arial" w:cs="Arial"/>
            <w:noProof/>
            <w:webHidden/>
            <w:sz w:val="24"/>
          </w:rPr>
          <w:instrText xml:space="preserve"> PAGEREF _Toc45797753 \h </w:instrText>
        </w:r>
        <w:r w:rsidR="00CB0F07" w:rsidRPr="00CB0F07">
          <w:rPr>
            <w:rFonts w:ascii="Arial" w:hAnsi="Arial" w:cs="Arial"/>
            <w:noProof/>
            <w:webHidden/>
            <w:sz w:val="24"/>
          </w:rPr>
        </w:r>
        <w:r w:rsidR="00CB0F07" w:rsidRPr="00CB0F07">
          <w:rPr>
            <w:rFonts w:ascii="Arial" w:hAnsi="Arial" w:cs="Arial"/>
            <w:noProof/>
            <w:webHidden/>
            <w:sz w:val="24"/>
          </w:rPr>
          <w:fldChar w:fldCharType="separate"/>
        </w:r>
        <w:r w:rsidR="00921D6F">
          <w:rPr>
            <w:rFonts w:ascii="Arial" w:hAnsi="Arial" w:cs="Arial"/>
            <w:noProof/>
            <w:webHidden/>
            <w:sz w:val="24"/>
          </w:rPr>
          <w:t>34</w:t>
        </w:r>
        <w:r w:rsidR="00CB0F07" w:rsidRPr="00CB0F07">
          <w:rPr>
            <w:rFonts w:ascii="Arial" w:hAnsi="Arial" w:cs="Arial"/>
            <w:noProof/>
            <w:webHidden/>
            <w:sz w:val="24"/>
          </w:rPr>
          <w:fldChar w:fldCharType="end"/>
        </w:r>
      </w:hyperlink>
    </w:p>
    <w:p w14:paraId="2B49AD99" w14:textId="7C1D6853" w:rsidR="00CB0F07" w:rsidRPr="00CB0F07" w:rsidRDefault="005D3A3B">
      <w:pPr>
        <w:pStyle w:val="21"/>
        <w:tabs>
          <w:tab w:val="left" w:pos="1100"/>
          <w:tab w:val="right" w:leader="dot" w:pos="9628"/>
        </w:tabs>
        <w:rPr>
          <w:rFonts w:ascii="Arial" w:eastAsiaTheme="minorEastAsia" w:hAnsi="Arial" w:cs="Arial"/>
          <w:noProof/>
          <w:sz w:val="24"/>
        </w:rPr>
      </w:pPr>
      <w:hyperlink w:anchor="_Toc45797754" w:history="1">
        <w:r w:rsidR="00CB0F07" w:rsidRPr="00CB0F07">
          <w:rPr>
            <w:rStyle w:val="af5"/>
            <w:rFonts w:ascii="Arial" w:hAnsi="Arial" w:cs="Arial"/>
            <w:noProof/>
            <w:sz w:val="24"/>
          </w:rPr>
          <w:t>9.8.</w:t>
        </w:r>
        <w:r w:rsidR="00CB0F07" w:rsidRPr="00CB0F07">
          <w:rPr>
            <w:rFonts w:ascii="Arial" w:eastAsiaTheme="minorEastAsia" w:hAnsi="Arial" w:cs="Arial"/>
            <w:noProof/>
            <w:sz w:val="24"/>
          </w:rPr>
          <w:tab/>
        </w:r>
        <w:r w:rsidR="00CB0F07" w:rsidRPr="00CB0F07">
          <w:rPr>
            <w:rStyle w:val="af5"/>
            <w:rFonts w:ascii="Arial" w:hAnsi="Arial" w:cs="Arial"/>
            <w:noProof/>
            <w:sz w:val="24"/>
          </w:rPr>
          <w:t>Требования к составлению бизнес-плана Инвестиционного проекта в рамках подготовки Комплекта документов 4</w:t>
        </w:r>
        <w:r w:rsidR="00CB0F07" w:rsidRPr="00CB0F07">
          <w:rPr>
            <w:rFonts w:ascii="Arial" w:hAnsi="Arial" w:cs="Arial"/>
            <w:noProof/>
            <w:webHidden/>
            <w:sz w:val="24"/>
          </w:rPr>
          <w:tab/>
        </w:r>
        <w:r w:rsidR="00CB0F07" w:rsidRPr="00CB0F07">
          <w:rPr>
            <w:rFonts w:ascii="Arial" w:hAnsi="Arial" w:cs="Arial"/>
            <w:noProof/>
            <w:webHidden/>
            <w:sz w:val="24"/>
          </w:rPr>
          <w:fldChar w:fldCharType="begin"/>
        </w:r>
        <w:r w:rsidR="00CB0F07" w:rsidRPr="00CB0F07">
          <w:rPr>
            <w:rFonts w:ascii="Arial" w:hAnsi="Arial" w:cs="Arial"/>
            <w:noProof/>
            <w:webHidden/>
            <w:sz w:val="24"/>
          </w:rPr>
          <w:instrText xml:space="preserve"> PAGEREF _Toc45797754 \h </w:instrText>
        </w:r>
        <w:r w:rsidR="00CB0F07" w:rsidRPr="00CB0F07">
          <w:rPr>
            <w:rFonts w:ascii="Arial" w:hAnsi="Arial" w:cs="Arial"/>
            <w:noProof/>
            <w:webHidden/>
            <w:sz w:val="24"/>
          </w:rPr>
        </w:r>
        <w:r w:rsidR="00CB0F07" w:rsidRPr="00CB0F07">
          <w:rPr>
            <w:rFonts w:ascii="Arial" w:hAnsi="Arial" w:cs="Arial"/>
            <w:noProof/>
            <w:webHidden/>
            <w:sz w:val="24"/>
          </w:rPr>
          <w:fldChar w:fldCharType="separate"/>
        </w:r>
        <w:r w:rsidR="00921D6F">
          <w:rPr>
            <w:rFonts w:ascii="Arial" w:hAnsi="Arial" w:cs="Arial"/>
            <w:noProof/>
            <w:webHidden/>
            <w:sz w:val="24"/>
          </w:rPr>
          <w:t>43</w:t>
        </w:r>
        <w:r w:rsidR="00CB0F07" w:rsidRPr="00CB0F07">
          <w:rPr>
            <w:rFonts w:ascii="Arial" w:hAnsi="Arial" w:cs="Arial"/>
            <w:noProof/>
            <w:webHidden/>
            <w:sz w:val="24"/>
          </w:rPr>
          <w:fldChar w:fldCharType="end"/>
        </w:r>
      </w:hyperlink>
    </w:p>
    <w:p w14:paraId="449582D3" w14:textId="79D9D82F" w:rsidR="00CB0F07" w:rsidRPr="00CB0F07" w:rsidRDefault="005D3A3B">
      <w:pPr>
        <w:pStyle w:val="21"/>
        <w:tabs>
          <w:tab w:val="left" w:pos="1100"/>
          <w:tab w:val="right" w:leader="dot" w:pos="9628"/>
        </w:tabs>
        <w:rPr>
          <w:rFonts w:ascii="Arial" w:eastAsiaTheme="minorEastAsia" w:hAnsi="Arial" w:cs="Arial"/>
          <w:noProof/>
          <w:sz w:val="24"/>
        </w:rPr>
      </w:pPr>
      <w:hyperlink w:anchor="_Toc45797755" w:history="1">
        <w:r w:rsidR="00CB0F07" w:rsidRPr="00CB0F07">
          <w:rPr>
            <w:rStyle w:val="af5"/>
            <w:rFonts w:ascii="Arial" w:hAnsi="Arial" w:cs="Arial"/>
            <w:noProof/>
            <w:sz w:val="24"/>
          </w:rPr>
          <w:t>9.9.</w:t>
        </w:r>
        <w:r w:rsidR="00CB0F07" w:rsidRPr="00CB0F07">
          <w:rPr>
            <w:rFonts w:ascii="Arial" w:eastAsiaTheme="minorEastAsia" w:hAnsi="Arial" w:cs="Arial"/>
            <w:noProof/>
            <w:sz w:val="24"/>
          </w:rPr>
          <w:tab/>
        </w:r>
        <w:r w:rsidR="00CB0F07" w:rsidRPr="00CB0F07">
          <w:rPr>
            <w:rStyle w:val="af5"/>
            <w:rFonts w:ascii="Arial" w:hAnsi="Arial" w:cs="Arial"/>
            <w:noProof/>
            <w:sz w:val="24"/>
          </w:rPr>
          <w:t>Требования к составлению финансового прогноза лизинговых платежей в рамках подготовки Комплектов документов 4</w:t>
        </w:r>
        <w:r w:rsidR="00CB0F07" w:rsidRPr="00CB0F07">
          <w:rPr>
            <w:rFonts w:ascii="Arial" w:hAnsi="Arial" w:cs="Arial"/>
            <w:noProof/>
            <w:webHidden/>
            <w:sz w:val="24"/>
          </w:rPr>
          <w:tab/>
        </w:r>
        <w:r w:rsidR="00CB0F07" w:rsidRPr="00CB0F07">
          <w:rPr>
            <w:rFonts w:ascii="Arial" w:hAnsi="Arial" w:cs="Arial"/>
            <w:noProof/>
            <w:webHidden/>
            <w:sz w:val="24"/>
          </w:rPr>
          <w:fldChar w:fldCharType="begin"/>
        </w:r>
        <w:r w:rsidR="00CB0F07" w:rsidRPr="00CB0F07">
          <w:rPr>
            <w:rFonts w:ascii="Arial" w:hAnsi="Arial" w:cs="Arial"/>
            <w:noProof/>
            <w:webHidden/>
            <w:sz w:val="24"/>
          </w:rPr>
          <w:instrText xml:space="preserve"> PAGEREF _Toc45797755 \h </w:instrText>
        </w:r>
        <w:r w:rsidR="00CB0F07" w:rsidRPr="00CB0F07">
          <w:rPr>
            <w:rFonts w:ascii="Arial" w:hAnsi="Arial" w:cs="Arial"/>
            <w:noProof/>
            <w:webHidden/>
            <w:sz w:val="24"/>
          </w:rPr>
        </w:r>
        <w:r w:rsidR="00CB0F07" w:rsidRPr="00CB0F07">
          <w:rPr>
            <w:rFonts w:ascii="Arial" w:hAnsi="Arial" w:cs="Arial"/>
            <w:noProof/>
            <w:webHidden/>
            <w:sz w:val="24"/>
          </w:rPr>
          <w:fldChar w:fldCharType="separate"/>
        </w:r>
        <w:r w:rsidR="00921D6F">
          <w:rPr>
            <w:rFonts w:ascii="Arial" w:hAnsi="Arial" w:cs="Arial"/>
            <w:noProof/>
            <w:webHidden/>
            <w:sz w:val="24"/>
          </w:rPr>
          <w:t>44</w:t>
        </w:r>
        <w:r w:rsidR="00CB0F07" w:rsidRPr="00CB0F07">
          <w:rPr>
            <w:rFonts w:ascii="Arial" w:hAnsi="Arial" w:cs="Arial"/>
            <w:noProof/>
            <w:webHidden/>
            <w:sz w:val="24"/>
          </w:rPr>
          <w:fldChar w:fldCharType="end"/>
        </w:r>
      </w:hyperlink>
    </w:p>
    <w:p w14:paraId="36C8B3FE" w14:textId="11594594" w:rsidR="00CB0F07" w:rsidRPr="00CB0F07" w:rsidRDefault="005D3A3B">
      <w:pPr>
        <w:pStyle w:val="21"/>
        <w:tabs>
          <w:tab w:val="left" w:pos="1100"/>
          <w:tab w:val="right" w:leader="dot" w:pos="9628"/>
        </w:tabs>
        <w:rPr>
          <w:rFonts w:ascii="Arial" w:eastAsiaTheme="minorEastAsia" w:hAnsi="Arial" w:cs="Arial"/>
          <w:noProof/>
          <w:sz w:val="24"/>
        </w:rPr>
      </w:pPr>
      <w:hyperlink w:anchor="_Toc45797756" w:history="1">
        <w:r w:rsidR="00CB0F07" w:rsidRPr="00CB0F07">
          <w:rPr>
            <w:rStyle w:val="af5"/>
            <w:rFonts w:ascii="Arial" w:hAnsi="Arial" w:cs="Arial"/>
            <w:noProof/>
            <w:sz w:val="24"/>
          </w:rPr>
          <w:t>9.10.</w:t>
        </w:r>
        <w:r w:rsidR="00CB0F07" w:rsidRPr="00CB0F07">
          <w:rPr>
            <w:rFonts w:ascii="Arial" w:eastAsiaTheme="minorEastAsia" w:hAnsi="Arial" w:cs="Arial"/>
            <w:noProof/>
            <w:sz w:val="24"/>
          </w:rPr>
          <w:tab/>
        </w:r>
        <w:r w:rsidR="00CB0F07" w:rsidRPr="00CB0F07">
          <w:rPr>
            <w:rStyle w:val="af5"/>
            <w:rFonts w:ascii="Arial" w:hAnsi="Arial" w:cs="Arial"/>
            <w:noProof/>
            <w:sz w:val="24"/>
          </w:rPr>
          <w:t>Требования к составлению бизнес-плана Инвестиционного проекта в рамках подготовки Комплекта документов 5</w:t>
        </w:r>
        <w:r w:rsidR="00CB0F07" w:rsidRPr="00CB0F07">
          <w:rPr>
            <w:rFonts w:ascii="Arial" w:hAnsi="Arial" w:cs="Arial"/>
            <w:noProof/>
            <w:webHidden/>
            <w:sz w:val="24"/>
          </w:rPr>
          <w:tab/>
        </w:r>
        <w:r w:rsidR="00CB0F07" w:rsidRPr="00CB0F07">
          <w:rPr>
            <w:rFonts w:ascii="Arial" w:hAnsi="Arial" w:cs="Arial"/>
            <w:noProof/>
            <w:webHidden/>
            <w:sz w:val="24"/>
          </w:rPr>
          <w:fldChar w:fldCharType="begin"/>
        </w:r>
        <w:r w:rsidR="00CB0F07" w:rsidRPr="00CB0F07">
          <w:rPr>
            <w:rFonts w:ascii="Arial" w:hAnsi="Arial" w:cs="Arial"/>
            <w:noProof/>
            <w:webHidden/>
            <w:sz w:val="24"/>
          </w:rPr>
          <w:instrText xml:space="preserve"> PAGEREF _Toc45797756 \h </w:instrText>
        </w:r>
        <w:r w:rsidR="00CB0F07" w:rsidRPr="00CB0F07">
          <w:rPr>
            <w:rFonts w:ascii="Arial" w:hAnsi="Arial" w:cs="Arial"/>
            <w:noProof/>
            <w:webHidden/>
            <w:sz w:val="24"/>
          </w:rPr>
        </w:r>
        <w:r w:rsidR="00CB0F07" w:rsidRPr="00CB0F07">
          <w:rPr>
            <w:rFonts w:ascii="Arial" w:hAnsi="Arial" w:cs="Arial"/>
            <w:noProof/>
            <w:webHidden/>
            <w:sz w:val="24"/>
          </w:rPr>
          <w:fldChar w:fldCharType="separate"/>
        </w:r>
        <w:r w:rsidR="00921D6F">
          <w:rPr>
            <w:rFonts w:ascii="Arial" w:hAnsi="Arial" w:cs="Arial"/>
            <w:noProof/>
            <w:webHidden/>
            <w:sz w:val="24"/>
          </w:rPr>
          <w:t>45</w:t>
        </w:r>
        <w:r w:rsidR="00CB0F07" w:rsidRPr="00CB0F07">
          <w:rPr>
            <w:rFonts w:ascii="Arial" w:hAnsi="Arial" w:cs="Arial"/>
            <w:noProof/>
            <w:webHidden/>
            <w:sz w:val="24"/>
          </w:rPr>
          <w:fldChar w:fldCharType="end"/>
        </w:r>
      </w:hyperlink>
    </w:p>
    <w:p w14:paraId="4CADDADC" w14:textId="26ABA0A3" w:rsidR="00CB0F07" w:rsidRPr="00CB0F07" w:rsidRDefault="005D3A3B">
      <w:pPr>
        <w:pStyle w:val="12"/>
        <w:rPr>
          <w:rFonts w:ascii="Arial" w:eastAsiaTheme="minorEastAsia" w:hAnsi="Arial" w:cs="Arial"/>
          <w:noProof/>
          <w:sz w:val="24"/>
        </w:rPr>
      </w:pPr>
      <w:hyperlink w:anchor="_Toc45797757" w:history="1">
        <w:r w:rsidR="00CB0F07" w:rsidRPr="00CB0F07">
          <w:rPr>
            <w:rStyle w:val="af5"/>
            <w:rFonts w:ascii="Arial" w:hAnsi="Arial" w:cs="Arial"/>
            <w:noProof/>
            <w:sz w:val="24"/>
          </w:rPr>
          <w:t>10.</w:t>
        </w:r>
        <w:r w:rsidR="00CB0F07" w:rsidRPr="00CB0F07">
          <w:rPr>
            <w:rFonts w:ascii="Arial" w:eastAsiaTheme="minorEastAsia" w:hAnsi="Arial" w:cs="Arial"/>
            <w:noProof/>
            <w:sz w:val="24"/>
          </w:rPr>
          <w:tab/>
        </w:r>
        <w:r w:rsidR="00CB0F07" w:rsidRPr="00CB0F07">
          <w:rPr>
            <w:rStyle w:val="af5"/>
            <w:rFonts w:ascii="Arial" w:hAnsi="Arial" w:cs="Arial"/>
            <w:noProof/>
            <w:sz w:val="24"/>
          </w:rPr>
          <w:t>ТРЕБОВАНИЯ К ДОКУМЕНТООБОРОТУ, ОСУЩЕСТВЛЯЕМОМУ МЕЖДУ ФОНДОМ И ИНИЦИАТОРОМ ПРОЕКТА</w:t>
        </w:r>
        <w:r w:rsidR="00CB0F07" w:rsidRPr="00CB0F07">
          <w:rPr>
            <w:rFonts w:ascii="Arial" w:hAnsi="Arial" w:cs="Arial"/>
            <w:noProof/>
            <w:webHidden/>
            <w:sz w:val="24"/>
          </w:rPr>
          <w:tab/>
        </w:r>
        <w:r w:rsidR="00CB0F07" w:rsidRPr="00CB0F07">
          <w:rPr>
            <w:rFonts w:ascii="Arial" w:hAnsi="Arial" w:cs="Arial"/>
            <w:noProof/>
            <w:webHidden/>
            <w:sz w:val="24"/>
          </w:rPr>
          <w:fldChar w:fldCharType="begin"/>
        </w:r>
        <w:r w:rsidR="00CB0F07" w:rsidRPr="00CB0F07">
          <w:rPr>
            <w:rFonts w:ascii="Arial" w:hAnsi="Arial" w:cs="Arial"/>
            <w:noProof/>
            <w:webHidden/>
            <w:sz w:val="24"/>
          </w:rPr>
          <w:instrText xml:space="preserve"> PAGEREF _Toc45797757 \h </w:instrText>
        </w:r>
        <w:r w:rsidR="00CB0F07" w:rsidRPr="00CB0F07">
          <w:rPr>
            <w:rFonts w:ascii="Arial" w:hAnsi="Arial" w:cs="Arial"/>
            <w:noProof/>
            <w:webHidden/>
            <w:sz w:val="24"/>
          </w:rPr>
        </w:r>
        <w:r w:rsidR="00CB0F07" w:rsidRPr="00CB0F07">
          <w:rPr>
            <w:rFonts w:ascii="Arial" w:hAnsi="Arial" w:cs="Arial"/>
            <w:noProof/>
            <w:webHidden/>
            <w:sz w:val="24"/>
          </w:rPr>
          <w:fldChar w:fldCharType="separate"/>
        </w:r>
        <w:r w:rsidR="00921D6F">
          <w:rPr>
            <w:rFonts w:ascii="Arial" w:hAnsi="Arial" w:cs="Arial"/>
            <w:noProof/>
            <w:webHidden/>
            <w:sz w:val="24"/>
          </w:rPr>
          <w:t>48</w:t>
        </w:r>
        <w:r w:rsidR="00CB0F07" w:rsidRPr="00CB0F07">
          <w:rPr>
            <w:rFonts w:ascii="Arial" w:hAnsi="Arial" w:cs="Arial"/>
            <w:noProof/>
            <w:webHidden/>
            <w:sz w:val="24"/>
          </w:rPr>
          <w:fldChar w:fldCharType="end"/>
        </w:r>
      </w:hyperlink>
    </w:p>
    <w:p w14:paraId="44B1FD9E" w14:textId="6E63DF87" w:rsidR="00CB0F07" w:rsidRPr="00CB0F07" w:rsidRDefault="005D3A3B">
      <w:pPr>
        <w:pStyle w:val="12"/>
        <w:rPr>
          <w:rFonts w:ascii="Arial" w:eastAsiaTheme="minorEastAsia" w:hAnsi="Arial" w:cs="Arial"/>
          <w:noProof/>
          <w:sz w:val="24"/>
        </w:rPr>
      </w:pPr>
      <w:hyperlink w:anchor="_Toc45797758" w:history="1">
        <w:r w:rsidR="00CB0F07" w:rsidRPr="00CB0F07">
          <w:rPr>
            <w:rStyle w:val="af5"/>
            <w:rFonts w:ascii="Arial" w:hAnsi="Arial" w:cs="Arial"/>
            <w:noProof/>
            <w:sz w:val="24"/>
          </w:rPr>
          <w:t>Приложение № 1</w:t>
        </w:r>
        <w:r w:rsidR="00CB0F07" w:rsidRPr="00CB0F07">
          <w:rPr>
            <w:rFonts w:ascii="Arial" w:hAnsi="Arial" w:cs="Arial"/>
            <w:noProof/>
            <w:webHidden/>
            <w:sz w:val="24"/>
          </w:rPr>
          <w:tab/>
        </w:r>
        <w:r w:rsidR="00CB0F07" w:rsidRPr="00CB0F07">
          <w:rPr>
            <w:rFonts w:ascii="Arial" w:hAnsi="Arial" w:cs="Arial"/>
            <w:noProof/>
            <w:webHidden/>
            <w:sz w:val="24"/>
          </w:rPr>
          <w:fldChar w:fldCharType="begin"/>
        </w:r>
        <w:r w:rsidR="00CB0F07" w:rsidRPr="00CB0F07">
          <w:rPr>
            <w:rFonts w:ascii="Arial" w:hAnsi="Arial" w:cs="Arial"/>
            <w:noProof/>
            <w:webHidden/>
            <w:sz w:val="24"/>
          </w:rPr>
          <w:instrText xml:space="preserve"> PAGEREF _Toc45797758 \h </w:instrText>
        </w:r>
        <w:r w:rsidR="00CB0F07" w:rsidRPr="00CB0F07">
          <w:rPr>
            <w:rFonts w:ascii="Arial" w:hAnsi="Arial" w:cs="Arial"/>
            <w:noProof/>
            <w:webHidden/>
            <w:sz w:val="24"/>
          </w:rPr>
        </w:r>
        <w:r w:rsidR="00CB0F07" w:rsidRPr="00CB0F07">
          <w:rPr>
            <w:rFonts w:ascii="Arial" w:hAnsi="Arial" w:cs="Arial"/>
            <w:noProof/>
            <w:webHidden/>
            <w:sz w:val="24"/>
          </w:rPr>
          <w:fldChar w:fldCharType="separate"/>
        </w:r>
        <w:r w:rsidR="00921D6F">
          <w:rPr>
            <w:rFonts w:ascii="Arial" w:hAnsi="Arial" w:cs="Arial"/>
            <w:noProof/>
            <w:webHidden/>
            <w:sz w:val="24"/>
          </w:rPr>
          <w:t>50</w:t>
        </w:r>
        <w:r w:rsidR="00CB0F07" w:rsidRPr="00CB0F07">
          <w:rPr>
            <w:rFonts w:ascii="Arial" w:hAnsi="Arial" w:cs="Arial"/>
            <w:noProof/>
            <w:webHidden/>
            <w:sz w:val="24"/>
          </w:rPr>
          <w:fldChar w:fldCharType="end"/>
        </w:r>
      </w:hyperlink>
    </w:p>
    <w:p w14:paraId="7B5B6C1D" w14:textId="2C28FD88" w:rsidR="00CB0F07" w:rsidRPr="00CB0F07" w:rsidRDefault="005D3A3B">
      <w:pPr>
        <w:pStyle w:val="12"/>
        <w:rPr>
          <w:rFonts w:ascii="Arial" w:eastAsiaTheme="minorEastAsia" w:hAnsi="Arial" w:cs="Arial"/>
          <w:noProof/>
          <w:sz w:val="24"/>
        </w:rPr>
      </w:pPr>
      <w:hyperlink w:anchor="_Toc45797759" w:history="1">
        <w:r w:rsidR="00CB0F07" w:rsidRPr="00CB0F07">
          <w:rPr>
            <w:rStyle w:val="af5"/>
            <w:rFonts w:ascii="Arial" w:hAnsi="Arial" w:cs="Arial"/>
            <w:noProof/>
            <w:sz w:val="24"/>
          </w:rPr>
          <w:t>Приложение № 2</w:t>
        </w:r>
        <w:r w:rsidR="00CB0F07" w:rsidRPr="00CB0F07">
          <w:rPr>
            <w:rFonts w:ascii="Arial" w:hAnsi="Arial" w:cs="Arial"/>
            <w:noProof/>
            <w:webHidden/>
            <w:sz w:val="24"/>
          </w:rPr>
          <w:tab/>
        </w:r>
        <w:r w:rsidR="00CB0F07" w:rsidRPr="00CB0F07">
          <w:rPr>
            <w:rFonts w:ascii="Arial" w:hAnsi="Arial" w:cs="Arial"/>
            <w:noProof/>
            <w:webHidden/>
            <w:sz w:val="24"/>
          </w:rPr>
          <w:fldChar w:fldCharType="begin"/>
        </w:r>
        <w:r w:rsidR="00CB0F07" w:rsidRPr="00CB0F07">
          <w:rPr>
            <w:rFonts w:ascii="Arial" w:hAnsi="Arial" w:cs="Arial"/>
            <w:noProof/>
            <w:webHidden/>
            <w:sz w:val="24"/>
          </w:rPr>
          <w:instrText xml:space="preserve"> PAGEREF _Toc45797759 \h </w:instrText>
        </w:r>
        <w:r w:rsidR="00CB0F07" w:rsidRPr="00CB0F07">
          <w:rPr>
            <w:rFonts w:ascii="Arial" w:hAnsi="Arial" w:cs="Arial"/>
            <w:noProof/>
            <w:webHidden/>
            <w:sz w:val="24"/>
          </w:rPr>
        </w:r>
        <w:r w:rsidR="00CB0F07" w:rsidRPr="00CB0F07">
          <w:rPr>
            <w:rFonts w:ascii="Arial" w:hAnsi="Arial" w:cs="Arial"/>
            <w:noProof/>
            <w:webHidden/>
            <w:sz w:val="24"/>
          </w:rPr>
          <w:fldChar w:fldCharType="separate"/>
        </w:r>
        <w:r w:rsidR="00921D6F">
          <w:rPr>
            <w:rFonts w:ascii="Arial" w:hAnsi="Arial" w:cs="Arial"/>
            <w:noProof/>
            <w:webHidden/>
            <w:sz w:val="24"/>
          </w:rPr>
          <w:t>59</w:t>
        </w:r>
        <w:r w:rsidR="00CB0F07" w:rsidRPr="00CB0F07">
          <w:rPr>
            <w:rFonts w:ascii="Arial" w:hAnsi="Arial" w:cs="Arial"/>
            <w:noProof/>
            <w:webHidden/>
            <w:sz w:val="24"/>
          </w:rPr>
          <w:fldChar w:fldCharType="end"/>
        </w:r>
      </w:hyperlink>
    </w:p>
    <w:p w14:paraId="7D4F8CF1" w14:textId="14DA0DF8" w:rsidR="00CB0F07" w:rsidRPr="00CB0F07" w:rsidRDefault="005D3A3B">
      <w:pPr>
        <w:pStyle w:val="12"/>
        <w:rPr>
          <w:rFonts w:ascii="Arial" w:eastAsiaTheme="minorEastAsia" w:hAnsi="Arial" w:cs="Arial"/>
          <w:noProof/>
          <w:sz w:val="24"/>
        </w:rPr>
      </w:pPr>
      <w:hyperlink w:anchor="_Toc45797760" w:history="1">
        <w:r w:rsidR="00CB0F07" w:rsidRPr="00CB0F07">
          <w:rPr>
            <w:rStyle w:val="af5"/>
            <w:rFonts w:ascii="Arial" w:hAnsi="Arial" w:cs="Arial"/>
            <w:noProof/>
            <w:sz w:val="24"/>
          </w:rPr>
          <w:t>Приложение № 3</w:t>
        </w:r>
        <w:r w:rsidR="00CB0F07" w:rsidRPr="00CB0F07">
          <w:rPr>
            <w:rFonts w:ascii="Arial" w:hAnsi="Arial" w:cs="Arial"/>
            <w:noProof/>
            <w:webHidden/>
            <w:sz w:val="24"/>
          </w:rPr>
          <w:tab/>
        </w:r>
        <w:r w:rsidR="00CB0F07" w:rsidRPr="00CB0F07">
          <w:rPr>
            <w:rFonts w:ascii="Arial" w:hAnsi="Arial" w:cs="Arial"/>
            <w:noProof/>
            <w:webHidden/>
            <w:sz w:val="24"/>
          </w:rPr>
          <w:fldChar w:fldCharType="begin"/>
        </w:r>
        <w:r w:rsidR="00CB0F07" w:rsidRPr="00CB0F07">
          <w:rPr>
            <w:rFonts w:ascii="Arial" w:hAnsi="Arial" w:cs="Arial"/>
            <w:noProof/>
            <w:webHidden/>
            <w:sz w:val="24"/>
          </w:rPr>
          <w:instrText xml:space="preserve"> PAGEREF _Toc45797760 \h </w:instrText>
        </w:r>
        <w:r w:rsidR="00CB0F07" w:rsidRPr="00CB0F07">
          <w:rPr>
            <w:rFonts w:ascii="Arial" w:hAnsi="Arial" w:cs="Arial"/>
            <w:noProof/>
            <w:webHidden/>
            <w:sz w:val="24"/>
          </w:rPr>
        </w:r>
        <w:r w:rsidR="00CB0F07" w:rsidRPr="00CB0F07">
          <w:rPr>
            <w:rFonts w:ascii="Arial" w:hAnsi="Arial" w:cs="Arial"/>
            <w:noProof/>
            <w:webHidden/>
            <w:sz w:val="24"/>
          </w:rPr>
          <w:fldChar w:fldCharType="separate"/>
        </w:r>
        <w:r w:rsidR="00921D6F">
          <w:rPr>
            <w:rFonts w:ascii="Arial" w:hAnsi="Arial" w:cs="Arial"/>
            <w:noProof/>
            <w:webHidden/>
            <w:sz w:val="24"/>
          </w:rPr>
          <w:t>68</w:t>
        </w:r>
        <w:r w:rsidR="00CB0F07" w:rsidRPr="00CB0F07">
          <w:rPr>
            <w:rFonts w:ascii="Arial" w:hAnsi="Arial" w:cs="Arial"/>
            <w:noProof/>
            <w:webHidden/>
            <w:sz w:val="24"/>
          </w:rPr>
          <w:fldChar w:fldCharType="end"/>
        </w:r>
      </w:hyperlink>
    </w:p>
    <w:p w14:paraId="6FDEF5DB" w14:textId="73567421" w:rsidR="00CB0F07" w:rsidRPr="00CB0F07" w:rsidRDefault="005D3A3B">
      <w:pPr>
        <w:pStyle w:val="12"/>
        <w:rPr>
          <w:rFonts w:ascii="Arial" w:eastAsiaTheme="minorEastAsia" w:hAnsi="Arial" w:cs="Arial"/>
          <w:noProof/>
          <w:sz w:val="24"/>
        </w:rPr>
      </w:pPr>
      <w:hyperlink w:anchor="_Toc45797761" w:history="1">
        <w:r w:rsidR="00CB0F07" w:rsidRPr="00CB0F07">
          <w:rPr>
            <w:rStyle w:val="af5"/>
            <w:rFonts w:ascii="Arial" w:hAnsi="Arial" w:cs="Arial"/>
            <w:noProof/>
            <w:sz w:val="24"/>
          </w:rPr>
          <w:t>Приложение № 4</w:t>
        </w:r>
        <w:r w:rsidR="00CB0F07" w:rsidRPr="00CB0F07">
          <w:rPr>
            <w:rFonts w:ascii="Arial" w:hAnsi="Arial" w:cs="Arial"/>
            <w:noProof/>
            <w:webHidden/>
            <w:sz w:val="24"/>
          </w:rPr>
          <w:tab/>
        </w:r>
        <w:r w:rsidR="00CB0F07" w:rsidRPr="00CB0F07">
          <w:rPr>
            <w:rFonts w:ascii="Arial" w:hAnsi="Arial" w:cs="Arial"/>
            <w:noProof/>
            <w:webHidden/>
            <w:sz w:val="24"/>
          </w:rPr>
          <w:fldChar w:fldCharType="begin"/>
        </w:r>
        <w:r w:rsidR="00CB0F07" w:rsidRPr="00CB0F07">
          <w:rPr>
            <w:rFonts w:ascii="Arial" w:hAnsi="Arial" w:cs="Arial"/>
            <w:noProof/>
            <w:webHidden/>
            <w:sz w:val="24"/>
          </w:rPr>
          <w:instrText xml:space="preserve"> PAGEREF _Toc45797761 \h </w:instrText>
        </w:r>
        <w:r w:rsidR="00CB0F07" w:rsidRPr="00CB0F07">
          <w:rPr>
            <w:rFonts w:ascii="Arial" w:hAnsi="Arial" w:cs="Arial"/>
            <w:noProof/>
            <w:webHidden/>
            <w:sz w:val="24"/>
          </w:rPr>
        </w:r>
        <w:r w:rsidR="00CB0F07" w:rsidRPr="00CB0F07">
          <w:rPr>
            <w:rFonts w:ascii="Arial" w:hAnsi="Arial" w:cs="Arial"/>
            <w:noProof/>
            <w:webHidden/>
            <w:sz w:val="24"/>
          </w:rPr>
          <w:fldChar w:fldCharType="separate"/>
        </w:r>
        <w:r w:rsidR="00921D6F">
          <w:rPr>
            <w:rFonts w:ascii="Arial" w:hAnsi="Arial" w:cs="Arial"/>
            <w:noProof/>
            <w:webHidden/>
            <w:sz w:val="24"/>
          </w:rPr>
          <w:t>69</w:t>
        </w:r>
        <w:r w:rsidR="00CB0F07" w:rsidRPr="00CB0F07">
          <w:rPr>
            <w:rFonts w:ascii="Arial" w:hAnsi="Arial" w:cs="Arial"/>
            <w:noProof/>
            <w:webHidden/>
            <w:sz w:val="24"/>
          </w:rPr>
          <w:fldChar w:fldCharType="end"/>
        </w:r>
      </w:hyperlink>
    </w:p>
    <w:p w14:paraId="578AB995" w14:textId="04B7796B" w:rsidR="00CB0F07" w:rsidRPr="00CB0F07" w:rsidRDefault="005D3A3B">
      <w:pPr>
        <w:pStyle w:val="12"/>
        <w:rPr>
          <w:rFonts w:ascii="Arial" w:eastAsiaTheme="minorEastAsia" w:hAnsi="Arial" w:cs="Arial"/>
          <w:noProof/>
          <w:sz w:val="24"/>
        </w:rPr>
      </w:pPr>
      <w:hyperlink w:anchor="_Toc45797762" w:history="1">
        <w:r w:rsidR="00CB0F07" w:rsidRPr="00CB0F07">
          <w:rPr>
            <w:rStyle w:val="af5"/>
            <w:rFonts w:ascii="Arial" w:hAnsi="Arial" w:cs="Arial"/>
            <w:noProof/>
            <w:sz w:val="24"/>
          </w:rPr>
          <w:t>Приложение № 5</w:t>
        </w:r>
        <w:r w:rsidR="00CB0F07" w:rsidRPr="00CB0F07">
          <w:rPr>
            <w:rFonts w:ascii="Arial" w:hAnsi="Arial" w:cs="Arial"/>
            <w:noProof/>
            <w:webHidden/>
            <w:sz w:val="24"/>
          </w:rPr>
          <w:tab/>
        </w:r>
        <w:r w:rsidR="00CB0F07" w:rsidRPr="00CB0F07">
          <w:rPr>
            <w:rFonts w:ascii="Arial" w:hAnsi="Arial" w:cs="Arial"/>
            <w:noProof/>
            <w:webHidden/>
            <w:sz w:val="24"/>
          </w:rPr>
          <w:fldChar w:fldCharType="begin"/>
        </w:r>
        <w:r w:rsidR="00CB0F07" w:rsidRPr="00CB0F07">
          <w:rPr>
            <w:rFonts w:ascii="Arial" w:hAnsi="Arial" w:cs="Arial"/>
            <w:noProof/>
            <w:webHidden/>
            <w:sz w:val="24"/>
          </w:rPr>
          <w:instrText xml:space="preserve"> PAGEREF _Toc45797762 \h </w:instrText>
        </w:r>
        <w:r w:rsidR="00CB0F07" w:rsidRPr="00CB0F07">
          <w:rPr>
            <w:rFonts w:ascii="Arial" w:hAnsi="Arial" w:cs="Arial"/>
            <w:noProof/>
            <w:webHidden/>
            <w:sz w:val="24"/>
          </w:rPr>
        </w:r>
        <w:r w:rsidR="00CB0F07" w:rsidRPr="00CB0F07">
          <w:rPr>
            <w:rFonts w:ascii="Arial" w:hAnsi="Arial" w:cs="Arial"/>
            <w:noProof/>
            <w:webHidden/>
            <w:sz w:val="24"/>
          </w:rPr>
          <w:fldChar w:fldCharType="separate"/>
        </w:r>
        <w:r w:rsidR="00921D6F">
          <w:rPr>
            <w:rFonts w:ascii="Arial" w:hAnsi="Arial" w:cs="Arial"/>
            <w:noProof/>
            <w:webHidden/>
            <w:sz w:val="24"/>
          </w:rPr>
          <w:t>73</w:t>
        </w:r>
        <w:r w:rsidR="00CB0F07" w:rsidRPr="00CB0F07">
          <w:rPr>
            <w:rFonts w:ascii="Arial" w:hAnsi="Arial" w:cs="Arial"/>
            <w:noProof/>
            <w:webHidden/>
            <w:sz w:val="24"/>
          </w:rPr>
          <w:fldChar w:fldCharType="end"/>
        </w:r>
      </w:hyperlink>
    </w:p>
    <w:p w14:paraId="7FFE8009" w14:textId="26292846" w:rsidR="00CB0F07" w:rsidRPr="00CB0F07" w:rsidRDefault="005D3A3B">
      <w:pPr>
        <w:pStyle w:val="12"/>
        <w:rPr>
          <w:rFonts w:ascii="Arial" w:eastAsiaTheme="minorEastAsia" w:hAnsi="Arial" w:cs="Arial"/>
          <w:noProof/>
          <w:sz w:val="24"/>
        </w:rPr>
      </w:pPr>
      <w:hyperlink w:anchor="_Toc45797763" w:history="1">
        <w:r w:rsidR="00CB0F07" w:rsidRPr="00CB0F07">
          <w:rPr>
            <w:rStyle w:val="af5"/>
            <w:rFonts w:ascii="Arial" w:hAnsi="Arial" w:cs="Arial"/>
            <w:noProof/>
            <w:sz w:val="24"/>
          </w:rPr>
          <w:t>Приложение № 6</w:t>
        </w:r>
        <w:r w:rsidR="00CB0F07" w:rsidRPr="00CB0F07">
          <w:rPr>
            <w:rFonts w:ascii="Arial" w:hAnsi="Arial" w:cs="Arial"/>
            <w:noProof/>
            <w:webHidden/>
            <w:sz w:val="24"/>
          </w:rPr>
          <w:tab/>
        </w:r>
        <w:r w:rsidR="00CB0F07" w:rsidRPr="00CB0F07">
          <w:rPr>
            <w:rFonts w:ascii="Arial" w:hAnsi="Arial" w:cs="Arial"/>
            <w:noProof/>
            <w:webHidden/>
            <w:sz w:val="24"/>
          </w:rPr>
          <w:fldChar w:fldCharType="begin"/>
        </w:r>
        <w:r w:rsidR="00CB0F07" w:rsidRPr="00CB0F07">
          <w:rPr>
            <w:rFonts w:ascii="Arial" w:hAnsi="Arial" w:cs="Arial"/>
            <w:noProof/>
            <w:webHidden/>
            <w:sz w:val="24"/>
          </w:rPr>
          <w:instrText xml:space="preserve"> PAGEREF _Toc45797763 \h </w:instrText>
        </w:r>
        <w:r w:rsidR="00CB0F07" w:rsidRPr="00CB0F07">
          <w:rPr>
            <w:rFonts w:ascii="Arial" w:hAnsi="Arial" w:cs="Arial"/>
            <w:noProof/>
            <w:webHidden/>
            <w:sz w:val="24"/>
          </w:rPr>
        </w:r>
        <w:r w:rsidR="00CB0F07" w:rsidRPr="00CB0F07">
          <w:rPr>
            <w:rFonts w:ascii="Arial" w:hAnsi="Arial" w:cs="Arial"/>
            <w:noProof/>
            <w:webHidden/>
            <w:sz w:val="24"/>
          </w:rPr>
          <w:fldChar w:fldCharType="separate"/>
        </w:r>
        <w:r w:rsidR="00921D6F">
          <w:rPr>
            <w:rFonts w:ascii="Arial" w:hAnsi="Arial" w:cs="Arial"/>
            <w:noProof/>
            <w:webHidden/>
            <w:sz w:val="24"/>
          </w:rPr>
          <w:t>78</w:t>
        </w:r>
        <w:r w:rsidR="00CB0F07" w:rsidRPr="00CB0F07">
          <w:rPr>
            <w:rFonts w:ascii="Arial" w:hAnsi="Arial" w:cs="Arial"/>
            <w:noProof/>
            <w:webHidden/>
            <w:sz w:val="24"/>
          </w:rPr>
          <w:fldChar w:fldCharType="end"/>
        </w:r>
      </w:hyperlink>
    </w:p>
    <w:p w14:paraId="6182E396" w14:textId="1A4B8C21" w:rsidR="00CB0F07" w:rsidRPr="00CB0F07" w:rsidRDefault="005D3A3B">
      <w:pPr>
        <w:pStyle w:val="12"/>
        <w:rPr>
          <w:rFonts w:ascii="Arial" w:eastAsiaTheme="minorEastAsia" w:hAnsi="Arial" w:cs="Arial"/>
          <w:noProof/>
          <w:sz w:val="24"/>
        </w:rPr>
      </w:pPr>
      <w:hyperlink w:anchor="_Toc45797764" w:history="1">
        <w:r w:rsidR="00CB0F07" w:rsidRPr="00CB0F07">
          <w:rPr>
            <w:rStyle w:val="af5"/>
            <w:rFonts w:ascii="Arial" w:hAnsi="Arial" w:cs="Arial"/>
            <w:noProof/>
            <w:sz w:val="24"/>
          </w:rPr>
          <w:t>Приложение № 7</w:t>
        </w:r>
        <w:r w:rsidR="00CB0F07" w:rsidRPr="00CB0F07">
          <w:rPr>
            <w:rFonts w:ascii="Arial" w:hAnsi="Arial" w:cs="Arial"/>
            <w:noProof/>
            <w:webHidden/>
            <w:sz w:val="24"/>
          </w:rPr>
          <w:tab/>
        </w:r>
        <w:r w:rsidR="00CB0F07" w:rsidRPr="00CB0F07">
          <w:rPr>
            <w:rFonts w:ascii="Arial" w:hAnsi="Arial" w:cs="Arial"/>
            <w:noProof/>
            <w:webHidden/>
            <w:sz w:val="24"/>
          </w:rPr>
          <w:fldChar w:fldCharType="begin"/>
        </w:r>
        <w:r w:rsidR="00CB0F07" w:rsidRPr="00CB0F07">
          <w:rPr>
            <w:rFonts w:ascii="Arial" w:hAnsi="Arial" w:cs="Arial"/>
            <w:noProof/>
            <w:webHidden/>
            <w:sz w:val="24"/>
          </w:rPr>
          <w:instrText xml:space="preserve"> PAGEREF _Toc45797764 \h </w:instrText>
        </w:r>
        <w:r w:rsidR="00CB0F07" w:rsidRPr="00CB0F07">
          <w:rPr>
            <w:rFonts w:ascii="Arial" w:hAnsi="Arial" w:cs="Arial"/>
            <w:noProof/>
            <w:webHidden/>
            <w:sz w:val="24"/>
          </w:rPr>
        </w:r>
        <w:r w:rsidR="00CB0F07" w:rsidRPr="00CB0F07">
          <w:rPr>
            <w:rFonts w:ascii="Arial" w:hAnsi="Arial" w:cs="Arial"/>
            <w:noProof/>
            <w:webHidden/>
            <w:sz w:val="24"/>
          </w:rPr>
          <w:fldChar w:fldCharType="separate"/>
        </w:r>
        <w:r w:rsidR="00921D6F">
          <w:rPr>
            <w:rFonts w:ascii="Arial" w:hAnsi="Arial" w:cs="Arial"/>
            <w:noProof/>
            <w:webHidden/>
            <w:sz w:val="24"/>
          </w:rPr>
          <w:t>85</w:t>
        </w:r>
        <w:r w:rsidR="00CB0F07" w:rsidRPr="00CB0F07">
          <w:rPr>
            <w:rFonts w:ascii="Arial" w:hAnsi="Arial" w:cs="Arial"/>
            <w:noProof/>
            <w:webHidden/>
            <w:sz w:val="24"/>
          </w:rPr>
          <w:fldChar w:fldCharType="end"/>
        </w:r>
      </w:hyperlink>
    </w:p>
    <w:p w14:paraId="7561D751" w14:textId="707B8F56" w:rsidR="00CB0F07" w:rsidRPr="00CB0F07" w:rsidRDefault="005D3A3B">
      <w:pPr>
        <w:pStyle w:val="12"/>
        <w:rPr>
          <w:rFonts w:ascii="Arial" w:eastAsiaTheme="minorEastAsia" w:hAnsi="Arial" w:cs="Arial"/>
          <w:noProof/>
          <w:sz w:val="24"/>
        </w:rPr>
      </w:pPr>
      <w:hyperlink w:anchor="_Toc45797765" w:history="1">
        <w:r w:rsidR="00CB0F07" w:rsidRPr="00CB0F07">
          <w:rPr>
            <w:rStyle w:val="af5"/>
            <w:rFonts w:ascii="Arial" w:hAnsi="Arial" w:cs="Arial"/>
            <w:noProof/>
            <w:sz w:val="24"/>
          </w:rPr>
          <w:t>Приложение № 8</w:t>
        </w:r>
        <w:r w:rsidR="00CB0F07" w:rsidRPr="00CB0F07">
          <w:rPr>
            <w:rFonts w:ascii="Arial" w:hAnsi="Arial" w:cs="Arial"/>
            <w:noProof/>
            <w:webHidden/>
            <w:sz w:val="24"/>
          </w:rPr>
          <w:tab/>
        </w:r>
        <w:r w:rsidR="00CB0F07" w:rsidRPr="00CB0F07">
          <w:rPr>
            <w:rFonts w:ascii="Arial" w:hAnsi="Arial" w:cs="Arial"/>
            <w:noProof/>
            <w:webHidden/>
            <w:sz w:val="24"/>
          </w:rPr>
          <w:fldChar w:fldCharType="begin"/>
        </w:r>
        <w:r w:rsidR="00CB0F07" w:rsidRPr="00CB0F07">
          <w:rPr>
            <w:rFonts w:ascii="Arial" w:hAnsi="Arial" w:cs="Arial"/>
            <w:noProof/>
            <w:webHidden/>
            <w:sz w:val="24"/>
          </w:rPr>
          <w:instrText xml:space="preserve"> PAGEREF _Toc45797765 \h </w:instrText>
        </w:r>
        <w:r w:rsidR="00CB0F07" w:rsidRPr="00CB0F07">
          <w:rPr>
            <w:rFonts w:ascii="Arial" w:hAnsi="Arial" w:cs="Arial"/>
            <w:noProof/>
            <w:webHidden/>
            <w:sz w:val="24"/>
          </w:rPr>
        </w:r>
        <w:r w:rsidR="00CB0F07" w:rsidRPr="00CB0F07">
          <w:rPr>
            <w:rFonts w:ascii="Arial" w:hAnsi="Arial" w:cs="Arial"/>
            <w:noProof/>
            <w:webHidden/>
            <w:sz w:val="24"/>
          </w:rPr>
          <w:fldChar w:fldCharType="separate"/>
        </w:r>
        <w:r w:rsidR="00921D6F">
          <w:rPr>
            <w:rFonts w:ascii="Arial" w:hAnsi="Arial" w:cs="Arial"/>
            <w:noProof/>
            <w:webHidden/>
            <w:sz w:val="24"/>
          </w:rPr>
          <w:t>90</w:t>
        </w:r>
        <w:r w:rsidR="00CB0F07" w:rsidRPr="00CB0F07">
          <w:rPr>
            <w:rFonts w:ascii="Arial" w:hAnsi="Arial" w:cs="Arial"/>
            <w:noProof/>
            <w:webHidden/>
            <w:sz w:val="24"/>
          </w:rPr>
          <w:fldChar w:fldCharType="end"/>
        </w:r>
      </w:hyperlink>
    </w:p>
    <w:p w14:paraId="458E38DC" w14:textId="05468B2B" w:rsidR="00CB0F07" w:rsidRPr="00CB0F07" w:rsidRDefault="005D3A3B">
      <w:pPr>
        <w:pStyle w:val="12"/>
        <w:rPr>
          <w:rFonts w:ascii="Arial" w:eastAsiaTheme="minorEastAsia" w:hAnsi="Arial" w:cs="Arial"/>
          <w:noProof/>
          <w:sz w:val="24"/>
        </w:rPr>
      </w:pPr>
      <w:hyperlink w:anchor="_Toc45797766" w:history="1">
        <w:r w:rsidR="00CB0F07" w:rsidRPr="00CB0F07">
          <w:rPr>
            <w:rStyle w:val="af5"/>
            <w:rFonts w:ascii="Arial" w:hAnsi="Arial" w:cs="Arial"/>
            <w:noProof/>
            <w:sz w:val="24"/>
          </w:rPr>
          <w:t>Приложение № 9</w:t>
        </w:r>
        <w:r w:rsidR="00CB0F07" w:rsidRPr="00CB0F07">
          <w:rPr>
            <w:rFonts w:ascii="Arial" w:hAnsi="Arial" w:cs="Arial"/>
            <w:noProof/>
            <w:webHidden/>
            <w:sz w:val="24"/>
          </w:rPr>
          <w:tab/>
        </w:r>
        <w:r w:rsidR="00CB0F07" w:rsidRPr="00CB0F07">
          <w:rPr>
            <w:rFonts w:ascii="Arial" w:hAnsi="Arial" w:cs="Arial"/>
            <w:noProof/>
            <w:webHidden/>
            <w:sz w:val="24"/>
          </w:rPr>
          <w:fldChar w:fldCharType="begin"/>
        </w:r>
        <w:r w:rsidR="00CB0F07" w:rsidRPr="00CB0F07">
          <w:rPr>
            <w:rFonts w:ascii="Arial" w:hAnsi="Arial" w:cs="Arial"/>
            <w:noProof/>
            <w:webHidden/>
            <w:sz w:val="24"/>
          </w:rPr>
          <w:instrText xml:space="preserve"> PAGEREF _Toc45797766 \h </w:instrText>
        </w:r>
        <w:r w:rsidR="00CB0F07" w:rsidRPr="00CB0F07">
          <w:rPr>
            <w:rFonts w:ascii="Arial" w:hAnsi="Arial" w:cs="Arial"/>
            <w:noProof/>
            <w:webHidden/>
            <w:sz w:val="24"/>
          </w:rPr>
        </w:r>
        <w:r w:rsidR="00CB0F07" w:rsidRPr="00CB0F07">
          <w:rPr>
            <w:rFonts w:ascii="Arial" w:hAnsi="Arial" w:cs="Arial"/>
            <w:noProof/>
            <w:webHidden/>
            <w:sz w:val="24"/>
          </w:rPr>
          <w:fldChar w:fldCharType="separate"/>
        </w:r>
        <w:r w:rsidR="00921D6F">
          <w:rPr>
            <w:rFonts w:ascii="Arial" w:hAnsi="Arial" w:cs="Arial"/>
            <w:noProof/>
            <w:webHidden/>
            <w:sz w:val="24"/>
          </w:rPr>
          <w:t>98</w:t>
        </w:r>
        <w:r w:rsidR="00CB0F07" w:rsidRPr="00CB0F07">
          <w:rPr>
            <w:rFonts w:ascii="Arial" w:hAnsi="Arial" w:cs="Arial"/>
            <w:noProof/>
            <w:webHidden/>
            <w:sz w:val="24"/>
          </w:rPr>
          <w:fldChar w:fldCharType="end"/>
        </w:r>
      </w:hyperlink>
    </w:p>
    <w:p w14:paraId="7C282244" w14:textId="36BBC24C" w:rsidR="00CB0F07" w:rsidRPr="00CB0F07" w:rsidRDefault="005D3A3B">
      <w:pPr>
        <w:pStyle w:val="12"/>
        <w:rPr>
          <w:rFonts w:ascii="Arial" w:eastAsiaTheme="minorEastAsia" w:hAnsi="Arial" w:cs="Arial"/>
          <w:noProof/>
          <w:sz w:val="24"/>
        </w:rPr>
      </w:pPr>
      <w:hyperlink w:anchor="_Toc45797767" w:history="1">
        <w:r w:rsidR="00CB0F07" w:rsidRPr="00CB0F07">
          <w:rPr>
            <w:rStyle w:val="af5"/>
            <w:rFonts w:ascii="Arial" w:hAnsi="Arial" w:cs="Arial"/>
            <w:noProof/>
            <w:sz w:val="24"/>
          </w:rPr>
          <w:t>Приложение № 10</w:t>
        </w:r>
        <w:r w:rsidR="00CB0F07" w:rsidRPr="00CB0F07">
          <w:rPr>
            <w:rFonts w:ascii="Arial" w:hAnsi="Arial" w:cs="Arial"/>
            <w:noProof/>
            <w:webHidden/>
            <w:sz w:val="24"/>
          </w:rPr>
          <w:tab/>
        </w:r>
        <w:r w:rsidR="00CB0F07" w:rsidRPr="00CB0F07">
          <w:rPr>
            <w:rFonts w:ascii="Arial" w:hAnsi="Arial" w:cs="Arial"/>
            <w:noProof/>
            <w:webHidden/>
            <w:sz w:val="24"/>
          </w:rPr>
          <w:fldChar w:fldCharType="begin"/>
        </w:r>
        <w:r w:rsidR="00CB0F07" w:rsidRPr="00CB0F07">
          <w:rPr>
            <w:rFonts w:ascii="Arial" w:hAnsi="Arial" w:cs="Arial"/>
            <w:noProof/>
            <w:webHidden/>
            <w:sz w:val="24"/>
          </w:rPr>
          <w:instrText xml:space="preserve"> PAGEREF _Toc45797767 \h </w:instrText>
        </w:r>
        <w:r w:rsidR="00CB0F07" w:rsidRPr="00CB0F07">
          <w:rPr>
            <w:rFonts w:ascii="Arial" w:hAnsi="Arial" w:cs="Arial"/>
            <w:noProof/>
            <w:webHidden/>
            <w:sz w:val="24"/>
          </w:rPr>
        </w:r>
        <w:r w:rsidR="00CB0F07" w:rsidRPr="00CB0F07">
          <w:rPr>
            <w:rFonts w:ascii="Arial" w:hAnsi="Arial" w:cs="Arial"/>
            <w:noProof/>
            <w:webHidden/>
            <w:sz w:val="24"/>
          </w:rPr>
          <w:fldChar w:fldCharType="separate"/>
        </w:r>
        <w:r w:rsidR="00921D6F">
          <w:rPr>
            <w:rFonts w:ascii="Arial" w:hAnsi="Arial" w:cs="Arial"/>
            <w:noProof/>
            <w:webHidden/>
            <w:sz w:val="24"/>
          </w:rPr>
          <w:t>105</w:t>
        </w:r>
        <w:r w:rsidR="00CB0F07" w:rsidRPr="00CB0F07">
          <w:rPr>
            <w:rFonts w:ascii="Arial" w:hAnsi="Arial" w:cs="Arial"/>
            <w:noProof/>
            <w:webHidden/>
            <w:sz w:val="24"/>
          </w:rPr>
          <w:fldChar w:fldCharType="end"/>
        </w:r>
      </w:hyperlink>
    </w:p>
    <w:p w14:paraId="2AB77C72" w14:textId="6154CBCF" w:rsidR="00CB0F07" w:rsidRPr="00CB0F07" w:rsidRDefault="005D3A3B">
      <w:pPr>
        <w:pStyle w:val="12"/>
        <w:rPr>
          <w:rFonts w:ascii="Arial" w:eastAsiaTheme="minorEastAsia" w:hAnsi="Arial" w:cs="Arial"/>
          <w:noProof/>
          <w:sz w:val="24"/>
        </w:rPr>
      </w:pPr>
      <w:hyperlink w:anchor="_Toc45797768" w:history="1">
        <w:r w:rsidR="00CB0F07" w:rsidRPr="00CB0F07">
          <w:rPr>
            <w:rStyle w:val="af5"/>
            <w:rFonts w:ascii="Arial" w:hAnsi="Arial" w:cs="Arial"/>
            <w:noProof/>
            <w:sz w:val="24"/>
          </w:rPr>
          <w:t>Приложение № 11</w:t>
        </w:r>
        <w:r w:rsidR="00CB0F07" w:rsidRPr="00CB0F07">
          <w:rPr>
            <w:rFonts w:ascii="Arial" w:hAnsi="Arial" w:cs="Arial"/>
            <w:noProof/>
            <w:webHidden/>
            <w:sz w:val="24"/>
          </w:rPr>
          <w:tab/>
        </w:r>
        <w:r w:rsidR="00CB0F07" w:rsidRPr="00CB0F07">
          <w:rPr>
            <w:rFonts w:ascii="Arial" w:hAnsi="Arial" w:cs="Arial"/>
            <w:noProof/>
            <w:webHidden/>
            <w:sz w:val="24"/>
          </w:rPr>
          <w:fldChar w:fldCharType="begin"/>
        </w:r>
        <w:r w:rsidR="00CB0F07" w:rsidRPr="00CB0F07">
          <w:rPr>
            <w:rFonts w:ascii="Arial" w:hAnsi="Arial" w:cs="Arial"/>
            <w:noProof/>
            <w:webHidden/>
            <w:sz w:val="24"/>
          </w:rPr>
          <w:instrText xml:space="preserve"> PAGEREF _Toc45797768 \h </w:instrText>
        </w:r>
        <w:r w:rsidR="00CB0F07" w:rsidRPr="00CB0F07">
          <w:rPr>
            <w:rFonts w:ascii="Arial" w:hAnsi="Arial" w:cs="Arial"/>
            <w:noProof/>
            <w:webHidden/>
            <w:sz w:val="24"/>
          </w:rPr>
        </w:r>
        <w:r w:rsidR="00CB0F07" w:rsidRPr="00CB0F07">
          <w:rPr>
            <w:rFonts w:ascii="Arial" w:hAnsi="Arial" w:cs="Arial"/>
            <w:noProof/>
            <w:webHidden/>
            <w:sz w:val="24"/>
          </w:rPr>
          <w:fldChar w:fldCharType="separate"/>
        </w:r>
        <w:r w:rsidR="00921D6F">
          <w:rPr>
            <w:rFonts w:ascii="Arial" w:hAnsi="Arial" w:cs="Arial"/>
            <w:noProof/>
            <w:webHidden/>
            <w:sz w:val="24"/>
          </w:rPr>
          <w:t>107</w:t>
        </w:r>
        <w:r w:rsidR="00CB0F07" w:rsidRPr="00CB0F07">
          <w:rPr>
            <w:rFonts w:ascii="Arial" w:hAnsi="Arial" w:cs="Arial"/>
            <w:noProof/>
            <w:webHidden/>
            <w:sz w:val="24"/>
          </w:rPr>
          <w:fldChar w:fldCharType="end"/>
        </w:r>
      </w:hyperlink>
    </w:p>
    <w:p w14:paraId="0D147E3F" w14:textId="7A1699B7" w:rsidR="00147A13" w:rsidRPr="009F1921" w:rsidRDefault="00605D46">
      <w:pPr>
        <w:rPr>
          <w:rFonts w:ascii="Arial" w:hAnsi="Arial" w:cs="Arial"/>
          <w:b/>
        </w:rPr>
        <w:sectPr w:rsidR="00147A13" w:rsidRPr="009F1921" w:rsidSect="002A77FE">
          <w:headerReference w:type="default" r:id="rId8"/>
          <w:footerReference w:type="even" r:id="rId9"/>
          <w:footerReference w:type="default" r:id="rId10"/>
          <w:footerReference w:type="first" r:id="rId11"/>
          <w:pgSz w:w="11907" w:h="16840" w:code="9"/>
          <w:pgMar w:top="1134" w:right="851" w:bottom="851" w:left="1418" w:header="720" w:footer="200" w:gutter="0"/>
          <w:cols w:space="720"/>
          <w:titlePg/>
          <w:docGrid w:linePitch="326"/>
        </w:sectPr>
      </w:pPr>
      <w:r w:rsidRPr="00CB0F07">
        <w:rPr>
          <w:rFonts w:ascii="Arial" w:hAnsi="Arial" w:cs="Arial"/>
          <w:b/>
        </w:rPr>
        <w:fldChar w:fldCharType="end"/>
      </w:r>
    </w:p>
    <w:p w14:paraId="4C2F7C69" w14:textId="413C9BD4" w:rsidR="00E11BB4" w:rsidRPr="009F1921" w:rsidRDefault="00E11BB4" w:rsidP="009F1921">
      <w:pPr>
        <w:pStyle w:val="1"/>
        <w:numPr>
          <w:ilvl w:val="0"/>
          <w:numId w:val="17"/>
        </w:numPr>
        <w:spacing w:before="0" w:line="240" w:lineRule="auto"/>
        <w:ind w:left="357" w:hanging="357"/>
        <w:rPr>
          <w:rStyle w:val="FontStyle23"/>
          <w:rFonts w:ascii="Arial" w:hAnsi="Arial" w:cs="Arial"/>
          <w:b w:val="0"/>
          <w:iCs w:val="0"/>
          <w:sz w:val="24"/>
          <w:szCs w:val="24"/>
        </w:rPr>
      </w:pPr>
      <w:bookmarkStart w:id="15" w:name="_Toc427141864"/>
      <w:bookmarkStart w:id="16" w:name="_Toc427847587"/>
      <w:bookmarkStart w:id="17" w:name="_Toc45797736"/>
      <w:r w:rsidRPr="009F1921">
        <w:rPr>
          <w:rStyle w:val="FontStyle23"/>
          <w:rFonts w:ascii="Arial" w:hAnsi="Arial" w:cs="Arial"/>
          <w:sz w:val="24"/>
          <w:szCs w:val="24"/>
        </w:rPr>
        <w:lastRenderedPageBreak/>
        <w:t>ТЕРМИНЫ И ОПРЕДЕЛЕНИЯ</w:t>
      </w:r>
      <w:bookmarkEnd w:id="15"/>
      <w:bookmarkEnd w:id="16"/>
      <w:bookmarkEnd w:id="17"/>
    </w:p>
    <w:p w14:paraId="54C4B756" w14:textId="77777777" w:rsidR="008B1B37" w:rsidRPr="009F1921" w:rsidRDefault="008B1B37" w:rsidP="007D0997">
      <w:pPr>
        <w:pStyle w:val="Style16"/>
        <w:widowControl/>
        <w:spacing w:before="120" w:after="120" w:line="240" w:lineRule="auto"/>
        <w:ind w:firstLine="709"/>
        <w:rPr>
          <w:rStyle w:val="FontStyle333"/>
          <w:rFonts w:ascii="Arial" w:eastAsiaTheme="majorEastAsia" w:hAnsi="Arial" w:cs="Arial"/>
          <w:b/>
          <w:iCs/>
          <w:sz w:val="24"/>
          <w:szCs w:val="24"/>
        </w:rPr>
      </w:pPr>
      <w:r w:rsidRPr="009F1921">
        <w:rPr>
          <w:rStyle w:val="FontStyle333"/>
          <w:rFonts w:ascii="Arial" w:hAnsi="Arial" w:cs="Arial"/>
          <w:b/>
          <w:sz w:val="24"/>
          <w:szCs w:val="24"/>
        </w:rPr>
        <w:t>Анализ чувствительности</w:t>
      </w:r>
      <w:r w:rsidR="00B8117E" w:rsidRPr="009F1921">
        <w:rPr>
          <w:rStyle w:val="FontStyle333"/>
          <w:rFonts w:ascii="Arial" w:hAnsi="Arial" w:cs="Arial"/>
          <w:sz w:val="24"/>
          <w:szCs w:val="24"/>
        </w:rPr>
        <w:t xml:space="preserve"> </w:t>
      </w:r>
      <w:r w:rsidRPr="009F1921">
        <w:rPr>
          <w:rStyle w:val="FontStyle333"/>
          <w:rFonts w:ascii="Arial" w:hAnsi="Arial" w:cs="Arial"/>
          <w:sz w:val="24"/>
          <w:szCs w:val="24"/>
        </w:rPr>
        <w:t xml:space="preserve">– метод количественного анализа, который заключается в оценке влияния изменений исходных данных и допущений, используемых в рамках </w:t>
      </w:r>
      <w:hyperlink r:id="rId12" w:tooltip="Проект" w:history="1">
        <w:r w:rsidR="005339D3" w:rsidRPr="009F1921">
          <w:rPr>
            <w:rStyle w:val="FontStyle333"/>
            <w:rFonts w:ascii="Arial" w:hAnsi="Arial" w:cs="Arial"/>
            <w:sz w:val="24"/>
            <w:szCs w:val="24"/>
          </w:rPr>
          <w:t>П</w:t>
        </w:r>
        <w:r w:rsidRPr="009F1921">
          <w:rPr>
            <w:rStyle w:val="FontStyle333"/>
            <w:rFonts w:ascii="Arial" w:hAnsi="Arial" w:cs="Arial"/>
            <w:sz w:val="24"/>
            <w:szCs w:val="24"/>
          </w:rPr>
          <w:t>роекта</w:t>
        </w:r>
      </w:hyperlink>
      <w:r w:rsidR="00B25F3B" w:rsidRPr="009F1921">
        <w:rPr>
          <w:rStyle w:val="FontStyle333"/>
          <w:rFonts w:ascii="Arial" w:hAnsi="Arial" w:cs="Arial"/>
          <w:sz w:val="24"/>
          <w:szCs w:val="24"/>
        </w:rPr>
        <w:t>,</w:t>
      </w:r>
      <w:r w:rsidRPr="009F1921">
        <w:rPr>
          <w:rStyle w:val="FontStyle333"/>
          <w:rFonts w:ascii="Arial" w:hAnsi="Arial" w:cs="Arial"/>
          <w:sz w:val="24"/>
          <w:szCs w:val="24"/>
        </w:rPr>
        <w:t xml:space="preserve"> на его конечные показатели эффективности </w:t>
      </w:r>
      <w:r w:rsidRPr="009F1921">
        <w:rPr>
          <w:rStyle w:val="FontStyle333"/>
          <w:rFonts w:ascii="Arial" w:hAnsi="Arial" w:cs="Arial"/>
          <w:sz w:val="24"/>
          <w:szCs w:val="24"/>
        </w:rPr>
        <w:br/>
        <w:t>и характеристики.</w:t>
      </w:r>
    </w:p>
    <w:p w14:paraId="19BA4D5D" w14:textId="6B7232D0" w:rsidR="00653190" w:rsidRPr="009F1921" w:rsidRDefault="00653190" w:rsidP="007D0997">
      <w:pPr>
        <w:pStyle w:val="Style16"/>
        <w:widowControl/>
        <w:spacing w:before="120" w:after="120" w:line="240" w:lineRule="auto"/>
        <w:ind w:firstLine="709"/>
        <w:rPr>
          <w:rStyle w:val="FontStyle333"/>
          <w:rFonts w:ascii="Arial" w:hAnsi="Arial" w:cs="Arial"/>
          <w:sz w:val="24"/>
          <w:szCs w:val="24"/>
        </w:rPr>
      </w:pPr>
      <w:r w:rsidRPr="009F1921">
        <w:rPr>
          <w:rStyle w:val="FontStyle333"/>
          <w:rFonts w:ascii="Arial" w:hAnsi="Arial" w:cs="Arial"/>
          <w:b/>
          <w:sz w:val="24"/>
          <w:szCs w:val="24"/>
        </w:rPr>
        <w:t xml:space="preserve">Заявка </w:t>
      </w:r>
      <w:r w:rsidR="00145EE2" w:rsidRPr="00E41806">
        <w:rPr>
          <w:rStyle w:val="FontStyle333"/>
          <w:rFonts w:ascii="Arial" w:hAnsi="Arial" w:cs="Arial"/>
          <w:sz w:val="24"/>
          <w:szCs w:val="24"/>
        </w:rPr>
        <w:t>–</w:t>
      </w:r>
      <w:r w:rsidRPr="009F1921">
        <w:rPr>
          <w:rStyle w:val="FontStyle333"/>
          <w:rFonts w:ascii="Arial" w:hAnsi="Arial" w:cs="Arial"/>
          <w:b/>
          <w:sz w:val="24"/>
          <w:szCs w:val="24"/>
        </w:rPr>
        <w:t xml:space="preserve"> </w:t>
      </w:r>
      <w:r w:rsidR="00145EE2" w:rsidRPr="009F1921">
        <w:rPr>
          <w:rStyle w:val="FontStyle333"/>
          <w:rFonts w:ascii="Arial" w:hAnsi="Arial" w:cs="Arial"/>
          <w:sz w:val="24"/>
          <w:szCs w:val="24"/>
        </w:rPr>
        <w:t>сообщение</w:t>
      </w:r>
      <w:r w:rsidR="004D333D" w:rsidRPr="009F1921">
        <w:rPr>
          <w:rStyle w:val="FontStyle333"/>
          <w:rFonts w:ascii="Arial" w:hAnsi="Arial" w:cs="Arial"/>
          <w:sz w:val="24"/>
          <w:szCs w:val="24"/>
        </w:rPr>
        <w:t xml:space="preserve"> в форме письма</w:t>
      </w:r>
      <w:r w:rsidR="00145EE2" w:rsidRPr="009F1921">
        <w:rPr>
          <w:rStyle w:val="FontStyle333"/>
          <w:rFonts w:ascii="Arial" w:hAnsi="Arial" w:cs="Arial"/>
          <w:sz w:val="24"/>
          <w:szCs w:val="24"/>
        </w:rPr>
        <w:t xml:space="preserve"> о согласии </w:t>
      </w:r>
      <w:r w:rsidR="005339D3" w:rsidRPr="009F1921">
        <w:rPr>
          <w:rStyle w:val="FontStyle333"/>
          <w:rFonts w:ascii="Arial" w:hAnsi="Arial" w:cs="Arial"/>
          <w:sz w:val="24"/>
          <w:szCs w:val="24"/>
        </w:rPr>
        <w:t>И</w:t>
      </w:r>
      <w:r w:rsidR="00145EE2" w:rsidRPr="009F1921">
        <w:rPr>
          <w:rStyle w:val="FontStyle333"/>
          <w:rFonts w:ascii="Arial" w:hAnsi="Arial" w:cs="Arial"/>
          <w:sz w:val="24"/>
          <w:szCs w:val="24"/>
        </w:rPr>
        <w:t xml:space="preserve">нициатора </w:t>
      </w:r>
      <w:r w:rsidR="005339D3" w:rsidRPr="009F1921">
        <w:rPr>
          <w:rStyle w:val="FontStyle333"/>
          <w:rFonts w:ascii="Arial" w:hAnsi="Arial" w:cs="Arial"/>
          <w:sz w:val="24"/>
          <w:szCs w:val="24"/>
        </w:rPr>
        <w:t>П</w:t>
      </w:r>
      <w:r w:rsidR="00145EE2" w:rsidRPr="009F1921">
        <w:rPr>
          <w:rStyle w:val="FontStyle333"/>
          <w:rFonts w:ascii="Arial" w:hAnsi="Arial" w:cs="Arial"/>
          <w:sz w:val="24"/>
          <w:szCs w:val="24"/>
        </w:rPr>
        <w:t xml:space="preserve">роекта </w:t>
      </w:r>
      <w:r w:rsidR="00E419A2" w:rsidRPr="009F1921">
        <w:rPr>
          <w:rStyle w:val="FontStyle333"/>
          <w:rFonts w:ascii="Arial" w:hAnsi="Arial" w:cs="Arial"/>
          <w:sz w:val="24"/>
          <w:szCs w:val="24"/>
        </w:rPr>
        <w:t>на участие</w:t>
      </w:r>
      <w:r w:rsidRPr="009F1921">
        <w:rPr>
          <w:rStyle w:val="FontStyle333"/>
          <w:rFonts w:ascii="Arial" w:hAnsi="Arial" w:cs="Arial"/>
          <w:sz w:val="24"/>
          <w:szCs w:val="24"/>
        </w:rPr>
        <w:t xml:space="preserve"> в отборе </w:t>
      </w:r>
      <w:r w:rsidR="005339D3" w:rsidRPr="009F1921">
        <w:rPr>
          <w:rStyle w:val="FontStyle333"/>
          <w:rFonts w:ascii="Arial" w:hAnsi="Arial" w:cs="Arial"/>
          <w:sz w:val="24"/>
          <w:szCs w:val="24"/>
        </w:rPr>
        <w:t>И</w:t>
      </w:r>
      <w:r w:rsidRPr="009F1921">
        <w:rPr>
          <w:rStyle w:val="FontStyle333"/>
          <w:rFonts w:ascii="Arial" w:hAnsi="Arial" w:cs="Arial"/>
          <w:sz w:val="24"/>
          <w:szCs w:val="24"/>
        </w:rPr>
        <w:t xml:space="preserve">нвестиционных проектов, планируемых к </w:t>
      </w:r>
      <w:r w:rsidR="00DA6355" w:rsidRPr="009F1921">
        <w:rPr>
          <w:rStyle w:val="FontStyle333"/>
          <w:rFonts w:ascii="Arial" w:hAnsi="Arial" w:cs="Arial"/>
          <w:sz w:val="24"/>
          <w:szCs w:val="24"/>
        </w:rPr>
        <w:t>финансированию</w:t>
      </w:r>
      <w:r w:rsidR="00145EE2" w:rsidRPr="009F1921">
        <w:rPr>
          <w:rStyle w:val="FontStyle333"/>
          <w:rFonts w:ascii="Arial" w:hAnsi="Arial" w:cs="Arial"/>
          <w:sz w:val="24"/>
          <w:szCs w:val="24"/>
        </w:rPr>
        <w:t xml:space="preserve"> с использованием </w:t>
      </w:r>
      <w:r w:rsidR="005339D3" w:rsidRPr="009F1921">
        <w:rPr>
          <w:rStyle w:val="FontStyle333"/>
          <w:rFonts w:ascii="Arial" w:hAnsi="Arial" w:cs="Arial"/>
          <w:sz w:val="24"/>
          <w:szCs w:val="24"/>
        </w:rPr>
        <w:t>С</w:t>
      </w:r>
      <w:r w:rsidR="00145EE2" w:rsidRPr="009F1921">
        <w:rPr>
          <w:rStyle w:val="FontStyle333"/>
          <w:rFonts w:ascii="Arial" w:hAnsi="Arial" w:cs="Arial"/>
          <w:sz w:val="24"/>
          <w:szCs w:val="24"/>
        </w:rPr>
        <w:t>редств Фонда</w:t>
      </w:r>
      <w:r w:rsidRPr="009F1921">
        <w:rPr>
          <w:rStyle w:val="FontStyle333"/>
          <w:rFonts w:ascii="Arial" w:hAnsi="Arial" w:cs="Arial"/>
          <w:sz w:val="24"/>
          <w:szCs w:val="24"/>
        </w:rPr>
        <w:t>.</w:t>
      </w:r>
    </w:p>
    <w:p w14:paraId="1B36AA93" w14:textId="77777777" w:rsidR="00F07745" w:rsidRPr="009F1921" w:rsidRDefault="00F07745" w:rsidP="007D0997">
      <w:pPr>
        <w:pStyle w:val="Style16"/>
        <w:widowControl/>
        <w:spacing w:before="120" w:after="120" w:line="240" w:lineRule="auto"/>
        <w:ind w:firstLine="709"/>
        <w:rPr>
          <w:rStyle w:val="FontStyle65"/>
          <w:rFonts w:ascii="Arial" w:hAnsi="Arial" w:cs="Arial"/>
          <w:sz w:val="24"/>
          <w:szCs w:val="24"/>
        </w:rPr>
      </w:pPr>
      <w:r w:rsidRPr="009F1921">
        <w:rPr>
          <w:rStyle w:val="FontStyle65"/>
          <w:rFonts w:ascii="Arial" w:hAnsi="Arial" w:cs="Arial"/>
          <w:b/>
          <w:sz w:val="24"/>
          <w:szCs w:val="24"/>
        </w:rPr>
        <w:t>Книга допущений</w:t>
      </w:r>
      <w:r w:rsidRPr="009F1921">
        <w:rPr>
          <w:rStyle w:val="FontStyle65"/>
          <w:rFonts w:ascii="Arial" w:hAnsi="Arial" w:cs="Arial"/>
          <w:sz w:val="24"/>
          <w:szCs w:val="24"/>
        </w:rPr>
        <w:t xml:space="preserve"> </w:t>
      </w:r>
      <w:r w:rsidR="00887777" w:rsidRPr="009F1921">
        <w:rPr>
          <w:rStyle w:val="FontStyle65"/>
          <w:rFonts w:ascii="Arial" w:hAnsi="Arial" w:cs="Arial"/>
          <w:sz w:val="24"/>
          <w:szCs w:val="24"/>
        </w:rPr>
        <w:t>–</w:t>
      </w:r>
      <w:r w:rsidRPr="009F1921">
        <w:rPr>
          <w:rStyle w:val="FontStyle65"/>
          <w:rFonts w:ascii="Arial" w:hAnsi="Arial" w:cs="Arial"/>
          <w:sz w:val="24"/>
          <w:szCs w:val="24"/>
        </w:rPr>
        <w:t xml:space="preserve"> раздел финансовой модели, содержащий все </w:t>
      </w:r>
      <w:r w:rsidR="00774C04" w:rsidRPr="009F1921">
        <w:rPr>
          <w:rStyle w:val="FontStyle65"/>
          <w:rFonts w:ascii="Arial" w:hAnsi="Arial" w:cs="Arial"/>
          <w:sz w:val="24"/>
          <w:szCs w:val="24"/>
        </w:rPr>
        <w:t>исходные данные и допущения</w:t>
      </w:r>
      <w:r w:rsidR="00774C04" w:rsidRPr="009F1921">
        <w:rPr>
          <w:rFonts w:ascii="Arial" w:hAnsi="Arial" w:cs="Arial"/>
        </w:rPr>
        <w:t>, используемые в финансовой модели</w:t>
      </w:r>
      <w:r w:rsidRPr="009F1921">
        <w:rPr>
          <w:rStyle w:val="FontStyle65"/>
          <w:rFonts w:ascii="Arial" w:hAnsi="Arial" w:cs="Arial"/>
          <w:sz w:val="24"/>
          <w:szCs w:val="24"/>
        </w:rPr>
        <w:t>, в том числе</w:t>
      </w:r>
      <w:r w:rsidR="004A6333" w:rsidRPr="009F1921">
        <w:rPr>
          <w:rStyle w:val="FontStyle65"/>
          <w:rFonts w:ascii="Arial" w:hAnsi="Arial" w:cs="Arial"/>
          <w:sz w:val="24"/>
          <w:szCs w:val="24"/>
        </w:rPr>
        <w:t xml:space="preserve"> прогнозные макроэкономические параметры, </w:t>
      </w:r>
      <w:r w:rsidR="004A6333" w:rsidRPr="009F1921">
        <w:rPr>
          <w:rStyle w:val="FontStyle333"/>
          <w:rFonts w:ascii="Arial" w:hAnsi="Arial" w:cs="Arial"/>
          <w:sz w:val="24"/>
          <w:szCs w:val="24"/>
        </w:rPr>
        <w:t>прогноз капитальных вложений,</w:t>
      </w:r>
      <w:r w:rsidR="004A6333" w:rsidRPr="009F1921">
        <w:rPr>
          <w:rStyle w:val="FontStyle65"/>
          <w:rFonts w:ascii="Arial" w:hAnsi="Arial" w:cs="Arial"/>
          <w:sz w:val="24"/>
          <w:szCs w:val="24"/>
        </w:rPr>
        <w:t xml:space="preserve"> предполагаемую </w:t>
      </w:r>
      <w:r w:rsidRPr="009F1921">
        <w:rPr>
          <w:rStyle w:val="FontStyle65"/>
          <w:rFonts w:ascii="Arial" w:hAnsi="Arial" w:cs="Arial"/>
          <w:sz w:val="24"/>
          <w:szCs w:val="24"/>
        </w:rPr>
        <w:t>структуру финансирования</w:t>
      </w:r>
      <w:r w:rsidR="004A6333" w:rsidRPr="009F1921">
        <w:rPr>
          <w:rStyle w:val="FontStyle65"/>
          <w:rFonts w:ascii="Arial" w:hAnsi="Arial" w:cs="Arial"/>
          <w:sz w:val="24"/>
          <w:szCs w:val="24"/>
        </w:rPr>
        <w:t>.</w:t>
      </w:r>
    </w:p>
    <w:p w14:paraId="1B3A8F50" w14:textId="0D30C1E8" w:rsidR="009751B3" w:rsidRPr="009F1921" w:rsidRDefault="009751B3" w:rsidP="007D0997">
      <w:pPr>
        <w:pStyle w:val="Style16"/>
        <w:widowControl/>
        <w:spacing w:before="120" w:after="120" w:line="240" w:lineRule="auto"/>
        <w:ind w:firstLine="709"/>
        <w:rPr>
          <w:rStyle w:val="FontStyle333"/>
          <w:rFonts w:ascii="Arial" w:hAnsi="Arial" w:cs="Arial"/>
          <w:sz w:val="24"/>
          <w:szCs w:val="24"/>
        </w:rPr>
      </w:pPr>
      <w:r w:rsidRPr="009F1921">
        <w:rPr>
          <w:rStyle w:val="FontStyle65"/>
          <w:rFonts w:ascii="Arial" w:hAnsi="Arial" w:cs="Arial"/>
          <w:b/>
          <w:sz w:val="24"/>
          <w:szCs w:val="24"/>
        </w:rPr>
        <w:t xml:space="preserve">Комплект документов </w:t>
      </w:r>
      <w:r w:rsidR="00887777" w:rsidRPr="009F1921">
        <w:rPr>
          <w:rStyle w:val="FontStyle333"/>
          <w:rFonts w:ascii="Arial" w:hAnsi="Arial" w:cs="Arial"/>
          <w:sz w:val="24"/>
          <w:szCs w:val="24"/>
        </w:rPr>
        <w:t>–</w:t>
      </w:r>
      <w:r w:rsidR="00B04637" w:rsidRPr="009F1921">
        <w:rPr>
          <w:rStyle w:val="FontStyle333"/>
          <w:rFonts w:ascii="Arial" w:hAnsi="Arial" w:cs="Arial"/>
          <w:sz w:val="24"/>
          <w:szCs w:val="24"/>
        </w:rPr>
        <w:t xml:space="preserve"> совокупность документов, пред</w:t>
      </w:r>
      <w:r w:rsidRPr="009F1921">
        <w:rPr>
          <w:rStyle w:val="FontStyle333"/>
          <w:rFonts w:ascii="Arial" w:hAnsi="Arial" w:cs="Arial"/>
          <w:sz w:val="24"/>
          <w:szCs w:val="24"/>
        </w:rPr>
        <w:t xml:space="preserve">ставляемых Инициатором </w:t>
      </w:r>
      <w:r w:rsidR="005339D3" w:rsidRPr="009F1921">
        <w:rPr>
          <w:rStyle w:val="FontStyle333"/>
          <w:rFonts w:ascii="Arial" w:hAnsi="Arial" w:cs="Arial"/>
          <w:sz w:val="24"/>
          <w:szCs w:val="24"/>
        </w:rPr>
        <w:t>П</w:t>
      </w:r>
      <w:r w:rsidRPr="009F1921">
        <w:rPr>
          <w:rStyle w:val="FontStyle333"/>
          <w:rFonts w:ascii="Arial" w:hAnsi="Arial" w:cs="Arial"/>
          <w:sz w:val="24"/>
          <w:szCs w:val="24"/>
        </w:rPr>
        <w:t xml:space="preserve">роекта в Фонд для участия в отборе </w:t>
      </w:r>
      <w:r w:rsidR="005339D3" w:rsidRPr="009F1921">
        <w:rPr>
          <w:rStyle w:val="FontStyle333"/>
          <w:rFonts w:ascii="Arial" w:hAnsi="Arial" w:cs="Arial"/>
          <w:sz w:val="24"/>
          <w:szCs w:val="24"/>
        </w:rPr>
        <w:t>И</w:t>
      </w:r>
      <w:r w:rsidRPr="009F1921">
        <w:rPr>
          <w:rStyle w:val="FontStyle333"/>
          <w:rFonts w:ascii="Arial" w:hAnsi="Arial" w:cs="Arial"/>
          <w:sz w:val="24"/>
          <w:szCs w:val="24"/>
        </w:rPr>
        <w:t xml:space="preserve">нвестиционных проектов, планируемых к </w:t>
      </w:r>
      <w:r w:rsidR="00DA6355" w:rsidRPr="009F1921">
        <w:rPr>
          <w:rStyle w:val="FontStyle333"/>
          <w:rFonts w:ascii="Arial" w:hAnsi="Arial" w:cs="Arial"/>
          <w:sz w:val="24"/>
          <w:szCs w:val="24"/>
        </w:rPr>
        <w:t>финансированию</w:t>
      </w:r>
      <w:r w:rsidRPr="009F1921">
        <w:rPr>
          <w:rStyle w:val="FontStyle333"/>
          <w:rFonts w:ascii="Arial" w:hAnsi="Arial" w:cs="Arial"/>
          <w:sz w:val="24"/>
          <w:szCs w:val="24"/>
        </w:rPr>
        <w:t xml:space="preserve"> с использованием </w:t>
      </w:r>
      <w:r w:rsidR="000100D2" w:rsidRPr="009F1921">
        <w:rPr>
          <w:rStyle w:val="FontStyle333"/>
          <w:rFonts w:ascii="Arial" w:hAnsi="Arial" w:cs="Arial"/>
          <w:sz w:val="24"/>
          <w:szCs w:val="24"/>
        </w:rPr>
        <w:t>С</w:t>
      </w:r>
      <w:r w:rsidRPr="009F1921">
        <w:rPr>
          <w:rStyle w:val="FontStyle333"/>
          <w:rFonts w:ascii="Arial" w:hAnsi="Arial" w:cs="Arial"/>
          <w:sz w:val="24"/>
          <w:szCs w:val="24"/>
        </w:rPr>
        <w:t>редств Фонда</w:t>
      </w:r>
      <w:r w:rsidR="00520881" w:rsidRPr="009F1921">
        <w:rPr>
          <w:rStyle w:val="FontStyle333"/>
          <w:rFonts w:ascii="Arial" w:hAnsi="Arial" w:cs="Arial"/>
          <w:sz w:val="24"/>
          <w:szCs w:val="24"/>
        </w:rPr>
        <w:t>,</w:t>
      </w:r>
      <w:r w:rsidRPr="009F1921">
        <w:rPr>
          <w:rStyle w:val="FontStyle333"/>
          <w:rFonts w:ascii="Arial" w:hAnsi="Arial" w:cs="Arial"/>
          <w:sz w:val="24"/>
          <w:szCs w:val="24"/>
        </w:rPr>
        <w:t xml:space="preserve"> </w:t>
      </w:r>
      <w:r w:rsidR="00463C73" w:rsidRPr="009F1921">
        <w:rPr>
          <w:rStyle w:val="FontStyle333"/>
          <w:rFonts w:ascii="Arial" w:hAnsi="Arial" w:cs="Arial"/>
          <w:sz w:val="24"/>
          <w:szCs w:val="24"/>
        </w:rPr>
        <w:t>в соответствии с</w:t>
      </w:r>
      <w:r w:rsidR="001B59F1" w:rsidRPr="009F1921">
        <w:rPr>
          <w:rStyle w:val="FontStyle333"/>
          <w:rFonts w:ascii="Arial" w:hAnsi="Arial" w:cs="Arial"/>
          <w:sz w:val="24"/>
          <w:szCs w:val="24"/>
        </w:rPr>
        <w:t xml:space="preserve"> настоящими</w:t>
      </w:r>
      <w:r w:rsidR="00463C73" w:rsidRPr="009F1921">
        <w:rPr>
          <w:rStyle w:val="FontStyle333"/>
          <w:rFonts w:ascii="Arial" w:hAnsi="Arial" w:cs="Arial"/>
          <w:sz w:val="24"/>
          <w:szCs w:val="24"/>
        </w:rPr>
        <w:t xml:space="preserve"> </w:t>
      </w:r>
      <w:r w:rsidR="00E05C5C" w:rsidRPr="009F1921">
        <w:rPr>
          <w:rStyle w:val="FontStyle333"/>
          <w:rFonts w:ascii="Arial" w:hAnsi="Arial" w:cs="Arial"/>
          <w:sz w:val="24"/>
          <w:szCs w:val="24"/>
        </w:rPr>
        <w:t>М</w:t>
      </w:r>
      <w:r w:rsidR="004D333D" w:rsidRPr="009F1921">
        <w:rPr>
          <w:rStyle w:val="FontStyle333"/>
          <w:rFonts w:ascii="Arial" w:hAnsi="Arial" w:cs="Arial"/>
          <w:sz w:val="24"/>
          <w:szCs w:val="24"/>
        </w:rPr>
        <w:t>етодическими указаниями</w:t>
      </w:r>
      <w:r w:rsidR="00463C73" w:rsidRPr="009F1921">
        <w:rPr>
          <w:rStyle w:val="FontStyle333"/>
          <w:rFonts w:ascii="Arial" w:hAnsi="Arial" w:cs="Arial"/>
          <w:sz w:val="24"/>
          <w:szCs w:val="24"/>
        </w:rPr>
        <w:t>.</w:t>
      </w:r>
    </w:p>
    <w:p w14:paraId="3B62E70F" w14:textId="419A1037" w:rsidR="005D6A75" w:rsidRPr="009F1921" w:rsidRDefault="005D6A75" w:rsidP="007D0997">
      <w:pPr>
        <w:pStyle w:val="Style16"/>
        <w:widowControl/>
        <w:spacing w:before="120" w:after="120" w:line="240" w:lineRule="auto"/>
        <w:ind w:firstLine="709"/>
        <w:rPr>
          <w:rStyle w:val="FontStyle23"/>
          <w:rFonts w:ascii="Arial" w:hAnsi="Arial" w:cs="Arial"/>
          <w:sz w:val="24"/>
          <w:szCs w:val="24"/>
        </w:rPr>
      </w:pPr>
      <w:r w:rsidRPr="009F1921">
        <w:rPr>
          <w:rStyle w:val="FontStyle23"/>
          <w:rFonts w:ascii="Arial" w:hAnsi="Arial" w:cs="Arial"/>
          <w:b/>
          <w:sz w:val="24"/>
          <w:szCs w:val="24"/>
        </w:rPr>
        <w:t xml:space="preserve">Лизингополучатель </w:t>
      </w:r>
      <w:r w:rsidR="00AD62F4" w:rsidRPr="009F1921">
        <w:rPr>
          <w:rStyle w:val="FontStyle23"/>
          <w:rFonts w:ascii="Arial" w:hAnsi="Arial" w:cs="Arial"/>
          <w:sz w:val="24"/>
          <w:szCs w:val="24"/>
        </w:rPr>
        <w:t>–</w:t>
      </w:r>
      <w:r w:rsidRPr="009F1921">
        <w:rPr>
          <w:rStyle w:val="FontStyle23"/>
          <w:rFonts w:ascii="Arial" w:hAnsi="Arial" w:cs="Arial"/>
          <w:sz w:val="24"/>
          <w:szCs w:val="24"/>
        </w:rPr>
        <w:t xml:space="preserve"> юридическое</w:t>
      </w:r>
      <w:r w:rsidR="00AD62F4" w:rsidRPr="009F1921">
        <w:rPr>
          <w:rStyle w:val="FontStyle23"/>
          <w:rFonts w:ascii="Arial" w:hAnsi="Arial" w:cs="Arial"/>
          <w:sz w:val="24"/>
          <w:szCs w:val="24"/>
        </w:rPr>
        <w:t xml:space="preserve"> или физическое </w:t>
      </w:r>
      <w:r w:rsidRPr="009F1921">
        <w:rPr>
          <w:rStyle w:val="FontStyle23"/>
          <w:rFonts w:ascii="Arial" w:hAnsi="Arial" w:cs="Arial"/>
          <w:sz w:val="24"/>
          <w:szCs w:val="24"/>
        </w:rPr>
        <w:t xml:space="preserve">лицо, </w:t>
      </w:r>
      <w:r w:rsidR="00FD32A0" w:rsidRPr="009F1921">
        <w:rPr>
          <w:rStyle w:val="FontStyle23"/>
          <w:rFonts w:ascii="Arial" w:hAnsi="Arial" w:cs="Arial"/>
          <w:sz w:val="24"/>
          <w:szCs w:val="24"/>
        </w:rPr>
        <w:t xml:space="preserve">принимающее </w:t>
      </w:r>
      <w:r w:rsidR="00FD32A0" w:rsidRPr="009F1921">
        <w:rPr>
          <w:rFonts w:ascii="Arial" w:hAnsi="Arial" w:cs="Arial"/>
        </w:rPr>
        <w:t>во временное владение и в пользование</w:t>
      </w:r>
      <w:r w:rsidR="009B36D5" w:rsidRPr="009F1921">
        <w:rPr>
          <w:rStyle w:val="FontStyle23"/>
          <w:rFonts w:ascii="Arial" w:hAnsi="Arial" w:cs="Arial"/>
          <w:sz w:val="24"/>
          <w:szCs w:val="24"/>
        </w:rPr>
        <w:t xml:space="preserve"> имущество</w:t>
      </w:r>
      <w:r w:rsidR="00F30118" w:rsidRPr="009F1921">
        <w:rPr>
          <w:rStyle w:val="FontStyle23"/>
          <w:rFonts w:ascii="Arial" w:hAnsi="Arial" w:cs="Arial"/>
          <w:sz w:val="24"/>
          <w:szCs w:val="24"/>
        </w:rPr>
        <w:t xml:space="preserve"> по договору финансовой аренды</w:t>
      </w:r>
      <w:r w:rsidR="00041640" w:rsidRPr="009F1921">
        <w:rPr>
          <w:rFonts w:ascii="Arial" w:hAnsi="Arial" w:cs="Arial"/>
        </w:rPr>
        <w:t xml:space="preserve"> </w:t>
      </w:r>
      <w:r w:rsidR="00041640" w:rsidRPr="009F1921">
        <w:rPr>
          <w:rStyle w:val="FontStyle23"/>
          <w:rFonts w:ascii="Arial" w:hAnsi="Arial" w:cs="Arial"/>
          <w:sz w:val="24"/>
          <w:szCs w:val="24"/>
        </w:rPr>
        <w:t>(договору лизинга)</w:t>
      </w:r>
      <w:r w:rsidR="009B36D5" w:rsidRPr="009F1921">
        <w:rPr>
          <w:rStyle w:val="FontStyle23"/>
          <w:rFonts w:ascii="Arial" w:hAnsi="Arial" w:cs="Arial"/>
          <w:sz w:val="24"/>
          <w:szCs w:val="24"/>
        </w:rPr>
        <w:t>,</w:t>
      </w:r>
      <w:r w:rsidR="00FD32A0" w:rsidRPr="009F1921">
        <w:rPr>
          <w:rStyle w:val="FontStyle23"/>
          <w:rFonts w:ascii="Arial" w:hAnsi="Arial" w:cs="Arial"/>
          <w:sz w:val="24"/>
          <w:szCs w:val="24"/>
        </w:rPr>
        <w:t xml:space="preserve"> </w:t>
      </w:r>
      <w:r w:rsidRPr="009F1921">
        <w:rPr>
          <w:rStyle w:val="FontStyle23"/>
          <w:rFonts w:ascii="Arial" w:hAnsi="Arial" w:cs="Arial"/>
          <w:sz w:val="24"/>
          <w:szCs w:val="24"/>
        </w:rPr>
        <w:t xml:space="preserve">приобретенное </w:t>
      </w:r>
      <w:r w:rsidR="00DC340B" w:rsidRPr="009F1921">
        <w:rPr>
          <w:rStyle w:val="FontStyle23"/>
          <w:rFonts w:ascii="Arial" w:hAnsi="Arial" w:cs="Arial"/>
          <w:sz w:val="24"/>
          <w:szCs w:val="24"/>
        </w:rPr>
        <w:t>Инициатором Проекта (лизинговой компанией)</w:t>
      </w:r>
      <w:r w:rsidR="00FD32A0" w:rsidRPr="009F1921">
        <w:rPr>
          <w:rStyle w:val="FontStyle23"/>
          <w:rFonts w:ascii="Arial" w:hAnsi="Arial" w:cs="Arial"/>
          <w:sz w:val="24"/>
          <w:szCs w:val="24"/>
        </w:rPr>
        <w:t xml:space="preserve"> </w:t>
      </w:r>
      <w:r w:rsidRPr="009F1921">
        <w:rPr>
          <w:rStyle w:val="FontStyle23"/>
          <w:rFonts w:ascii="Arial" w:hAnsi="Arial" w:cs="Arial"/>
          <w:sz w:val="24"/>
          <w:szCs w:val="24"/>
        </w:rPr>
        <w:t>за счет Средств Фонда</w:t>
      </w:r>
      <w:r w:rsidR="00F30118" w:rsidRPr="009F1921">
        <w:rPr>
          <w:rStyle w:val="FontStyle23"/>
          <w:rFonts w:ascii="Arial" w:hAnsi="Arial" w:cs="Arial"/>
          <w:sz w:val="24"/>
          <w:szCs w:val="24"/>
        </w:rPr>
        <w:t xml:space="preserve"> в рамках продукта «Заем от 5 млн рублей до 1 000 млн рублей (включительно) для лизинговых компаний»</w:t>
      </w:r>
      <w:r w:rsidR="00AE45F1" w:rsidRPr="009F1921">
        <w:rPr>
          <w:rStyle w:val="FontStyle23"/>
          <w:rFonts w:ascii="Arial" w:hAnsi="Arial" w:cs="Arial"/>
          <w:sz w:val="24"/>
          <w:szCs w:val="24"/>
        </w:rPr>
        <w:t>.</w:t>
      </w:r>
    </w:p>
    <w:p w14:paraId="3098B599" w14:textId="2212841C" w:rsidR="00145EE2" w:rsidRPr="009F1921" w:rsidRDefault="00145EE2" w:rsidP="007D0997">
      <w:pPr>
        <w:pStyle w:val="Style16"/>
        <w:widowControl/>
        <w:spacing w:before="120" w:after="120" w:line="240" w:lineRule="auto"/>
        <w:ind w:firstLine="709"/>
        <w:rPr>
          <w:rStyle w:val="FontStyle23"/>
          <w:rFonts w:ascii="Arial" w:hAnsi="Arial" w:cs="Arial"/>
          <w:sz w:val="24"/>
          <w:szCs w:val="24"/>
        </w:rPr>
      </w:pPr>
      <w:r w:rsidRPr="009F1921">
        <w:rPr>
          <w:rStyle w:val="FontStyle23"/>
          <w:rFonts w:ascii="Arial" w:hAnsi="Arial" w:cs="Arial"/>
          <w:b/>
          <w:sz w:val="24"/>
          <w:szCs w:val="24"/>
        </w:rPr>
        <w:t>Методические указания</w:t>
      </w:r>
      <w:r w:rsidRPr="009F1921">
        <w:rPr>
          <w:rStyle w:val="FontStyle23"/>
          <w:rFonts w:ascii="Arial" w:hAnsi="Arial" w:cs="Arial"/>
          <w:sz w:val="24"/>
          <w:szCs w:val="24"/>
        </w:rPr>
        <w:t xml:space="preserve"> </w:t>
      </w:r>
      <w:r w:rsidR="00887777" w:rsidRPr="009F1921">
        <w:rPr>
          <w:rStyle w:val="FontStyle23"/>
          <w:rFonts w:ascii="Arial" w:hAnsi="Arial" w:cs="Arial"/>
          <w:sz w:val="24"/>
          <w:szCs w:val="24"/>
        </w:rPr>
        <w:t>–</w:t>
      </w:r>
      <w:r w:rsidRPr="009F1921">
        <w:rPr>
          <w:rStyle w:val="FontStyle23"/>
          <w:rFonts w:ascii="Arial" w:hAnsi="Arial" w:cs="Arial"/>
          <w:sz w:val="24"/>
          <w:szCs w:val="24"/>
        </w:rPr>
        <w:t xml:space="preserve"> Методические указания по подготовке </w:t>
      </w:r>
      <w:r w:rsidR="00EC076C" w:rsidRPr="009F1921">
        <w:rPr>
          <w:rStyle w:val="FontStyle23"/>
          <w:rFonts w:ascii="Arial" w:hAnsi="Arial" w:cs="Arial"/>
          <w:sz w:val="24"/>
          <w:szCs w:val="24"/>
        </w:rPr>
        <w:t>к</w:t>
      </w:r>
      <w:r w:rsidRPr="009F1921">
        <w:rPr>
          <w:rStyle w:val="FontStyle23"/>
          <w:rFonts w:ascii="Arial" w:hAnsi="Arial" w:cs="Arial"/>
          <w:sz w:val="24"/>
          <w:szCs w:val="24"/>
        </w:rPr>
        <w:t xml:space="preserve">омплекта документов для участия в отборе </w:t>
      </w:r>
      <w:r w:rsidR="00D10670" w:rsidRPr="009F1921">
        <w:rPr>
          <w:rStyle w:val="FontStyle23"/>
          <w:rFonts w:ascii="Arial" w:hAnsi="Arial" w:cs="Arial"/>
          <w:sz w:val="24"/>
          <w:szCs w:val="24"/>
        </w:rPr>
        <w:t>и</w:t>
      </w:r>
      <w:r w:rsidRPr="009F1921">
        <w:rPr>
          <w:rStyle w:val="FontStyle23"/>
          <w:rFonts w:ascii="Arial" w:hAnsi="Arial" w:cs="Arial"/>
          <w:sz w:val="24"/>
          <w:szCs w:val="24"/>
        </w:rPr>
        <w:t xml:space="preserve">нвестиционных проектов, планируемых к </w:t>
      </w:r>
      <w:r w:rsidR="00DA6355" w:rsidRPr="009F1921">
        <w:rPr>
          <w:rStyle w:val="FontStyle23"/>
          <w:rFonts w:ascii="Arial" w:hAnsi="Arial" w:cs="Arial"/>
          <w:sz w:val="24"/>
          <w:szCs w:val="24"/>
        </w:rPr>
        <w:t>финансированию</w:t>
      </w:r>
      <w:r w:rsidRPr="009F1921">
        <w:rPr>
          <w:rStyle w:val="FontStyle23"/>
          <w:rFonts w:ascii="Arial" w:hAnsi="Arial" w:cs="Arial"/>
          <w:sz w:val="24"/>
          <w:szCs w:val="24"/>
        </w:rPr>
        <w:t xml:space="preserve"> с использованием средств некоммерческой организации «Фонд развития моногородов»</w:t>
      </w:r>
      <w:r w:rsidR="008F05D2" w:rsidRPr="009F1921">
        <w:rPr>
          <w:rStyle w:val="FontStyle23"/>
          <w:rFonts w:ascii="Arial" w:hAnsi="Arial" w:cs="Arial"/>
          <w:sz w:val="24"/>
          <w:szCs w:val="24"/>
        </w:rPr>
        <w:t>.</w:t>
      </w:r>
    </w:p>
    <w:p w14:paraId="6681BE4F" w14:textId="21653E8C" w:rsidR="00145EE2" w:rsidRPr="009F1921" w:rsidRDefault="00145EE2" w:rsidP="007D0997">
      <w:pPr>
        <w:pStyle w:val="Style16"/>
        <w:widowControl/>
        <w:spacing w:before="120" w:after="120" w:line="240" w:lineRule="auto"/>
        <w:ind w:firstLine="709"/>
        <w:rPr>
          <w:rStyle w:val="FontStyle23"/>
          <w:rFonts w:ascii="Arial" w:hAnsi="Arial" w:cs="Arial"/>
          <w:sz w:val="24"/>
          <w:szCs w:val="24"/>
        </w:rPr>
      </w:pPr>
      <w:r w:rsidRPr="009F1921">
        <w:rPr>
          <w:rStyle w:val="FontStyle333"/>
          <w:rFonts w:ascii="Arial" w:hAnsi="Arial" w:cs="Arial"/>
          <w:b/>
          <w:sz w:val="24"/>
          <w:szCs w:val="24"/>
        </w:rPr>
        <w:t>SWOT-анализ</w:t>
      </w:r>
      <w:r w:rsidRPr="009F1921">
        <w:rPr>
          <w:rStyle w:val="FontStyle333"/>
          <w:rFonts w:ascii="Arial" w:hAnsi="Arial" w:cs="Arial"/>
          <w:sz w:val="24"/>
          <w:szCs w:val="24"/>
        </w:rPr>
        <w:t xml:space="preserve"> </w:t>
      </w:r>
      <w:r w:rsidR="00887777" w:rsidRPr="009F1921">
        <w:rPr>
          <w:rStyle w:val="FontStyle333"/>
          <w:rFonts w:ascii="Arial" w:hAnsi="Arial" w:cs="Arial"/>
          <w:sz w:val="24"/>
          <w:szCs w:val="24"/>
        </w:rPr>
        <w:t>–</w:t>
      </w:r>
      <w:r w:rsidRPr="009F1921">
        <w:rPr>
          <w:rStyle w:val="FontStyle333"/>
          <w:rFonts w:ascii="Arial" w:hAnsi="Arial" w:cs="Arial"/>
          <w:sz w:val="24"/>
          <w:szCs w:val="24"/>
        </w:rPr>
        <w:t xml:space="preserve"> </w:t>
      </w:r>
      <w:r w:rsidRPr="009F1921">
        <w:rPr>
          <w:rStyle w:val="FontStyle23"/>
          <w:rFonts w:ascii="Arial" w:hAnsi="Arial" w:cs="Arial"/>
          <w:sz w:val="24"/>
          <w:szCs w:val="24"/>
        </w:rPr>
        <w:t>метод качественного анализа, направленный на выявление факторов внутренней и внешней среды организации и их распределение по четырем категориям: Strengths (сильные стороны), Weaknesses (слабые стороны), Opportunities (возможности) и Threats (угрозы).</w:t>
      </w:r>
    </w:p>
    <w:p w14:paraId="441D348F" w14:textId="423EBC95" w:rsidR="0097522B" w:rsidRPr="009F1921" w:rsidRDefault="00AA06A3" w:rsidP="007D0997">
      <w:pPr>
        <w:pStyle w:val="Style16"/>
        <w:widowControl/>
        <w:spacing w:before="120" w:after="120" w:line="240" w:lineRule="auto"/>
        <w:ind w:firstLine="709"/>
        <w:rPr>
          <w:rFonts w:ascii="Arial" w:hAnsi="Arial" w:cs="Arial"/>
        </w:rPr>
      </w:pPr>
      <w:r w:rsidRPr="009F1921">
        <w:rPr>
          <w:rStyle w:val="FontStyle23"/>
          <w:rFonts w:ascii="Arial" w:hAnsi="Arial" w:cs="Arial"/>
          <w:b/>
          <w:sz w:val="24"/>
          <w:szCs w:val="24"/>
        </w:rPr>
        <w:t>П</w:t>
      </w:r>
      <w:r w:rsidR="0097522B" w:rsidRPr="009F1921">
        <w:rPr>
          <w:rStyle w:val="FontStyle23"/>
          <w:rFonts w:ascii="Arial" w:hAnsi="Arial" w:cs="Arial"/>
          <w:b/>
          <w:sz w:val="24"/>
          <w:szCs w:val="24"/>
        </w:rPr>
        <w:t>латформа</w:t>
      </w:r>
      <w:r w:rsidR="0097522B" w:rsidRPr="009F1921">
        <w:rPr>
          <w:rStyle w:val="FontStyle23"/>
          <w:rFonts w:ascii="Arial" w:hAnsi="Arial" w:cs="Arial"/>
          <w:sz w:val="24"/>
          <w:szCs w:val="24"/>
        </w:rPr>
        <w:t xml:space="preserve"> </w:t>
      </w:r>
      <w:r w:rsidRPr="009F1921">
        <w:rPr>
          <w:rStyle w:val="FontStyle23"/>
          <w:rFonts w:ascii="Arial" w:hAnsi="Arial" w:cs="Arial"/>
          <w:sz w:val="24"/>
          <w:szCs w:val="24"/>
        </w:rPr>
        <w:t>–</w:t>
      </w:r>
      <w:r w:rsidR="0097522B" w:rsidRPr="009F1921">
        <w:rPr>
          <w:rStyle w:val="FontStyle23"/>
          <w:rFonts w:ascii="Arial" w:hAnsi="Arial" w:cs="Arial"/>
          <w:sz w:val="24"/>
          <w:szCs w:val="24"/>
        </w:rPr>
        <w:t xml:space="preserve"> </w:t>
      </w:r>
      <w:r w:rsidR="001959F4" w:rsidRPr="009F1921">
        <w:rPr>
          <w:rStyle w:val="FontStyle23"/>
          <w:rFonts w:ascii="Arial" w:hAnsi="Arial" w:cs="Arial"/>
          <w:sz w:val="24"/>
          <w:szCs w:val="24"/>
        </w:rPr>
        <w:t>информационный ресурс (система, сайт), принадлежащий ООО «Развитие.ру»</w:t>
      </w:r>
      <w:r w:rsidR="001959F4" w:rsidRPr="009F1921">
        <w:rPr>
          <w:rFonts w:ascii="Arial" w:hAnsi="Arial" w:cs="Arial"/>
        </w:rPr>
        <w:t xml:space="preserve"> (ИНН 9731026272, ОГРН 1197746070983)</w:t>
      </w:r>
      <w:r w:rsidR="001959F4" w:rsidRPr="009F1921">
        <w:rPr>
          <w:rStyle w:val="FontStyle23"/>
          <w:rFonts w:ascii="Arial" w:hAnsi="Arial" w:cs="Arial"/>
          <w:sz w:val="24"/>
          <w:szCs w:val="24"/>
        </w:rPr>
        <w:t>, расположенный в информационно-телекоммуникационной сети «Интернет» по адресу https://развивай.рф, его поддоменах</w:t>
      </w:r>
      <w:r w:rsidR="002C59A9" w:rsidRPr="009F1921">
        <w:rPr>
          <w:rFonts w:ascii="Arial" w:hAnsi="Arial" w:cs="Arial"/>
        </w:rPr>
        <w:t>, обеспечивающий возможность интеграции бизнес-процессов по финансированию и дальнейшему сопровождению (мониторингу) Фондом Инвестиционных проектов</w:t>
      </w:r>
      <w:r w:rsidR="00872289" w:rsidRPr="009F1921">
        <w:rPr>
          <w:rFonts w:ascii="Arial" w:hAnsi="Arial" w:cs="Arial"/>
        </w:rPr>
        <w:t>;</w:t>
      </w:r>
    </w:p>
    <w:p w14:paraId="19AB4807" w14:textId="77777777" w:rsidR="002E29EB" w:rsidRPr="009F1921" w:rsidRDefault="002E29EB" w:rsidP="002C609E">
      <w:pPr>
        <w:ind w:firstLine="709"/>
        <w:jc w:val="both"/>
        <w:rPr>
          <w:rStyle w:val="FontStyle23"/>
          <w:rFonts w:ascii="Arial" w:eastAsiaTheme="minorEastAsia" w:hAnsi="Arial" w:cs="Arial"/>
          <w:sz w:val="24"/>
          <w:szCs w:val="24"/>
        </w:rPr>
      </w:pPr>
      <w:r w:rsidRPr="009F1921">
        <w:rPr>
          <w:rStyle w:val="FontStyle23"/>
          <w:rFonts w:ascii="Arial" w:eastAsiaTheme="minorEastAsia" w:hAnsi="Arial" w:cs="Arial"/>
          <w:b/>
          <w:sz w:val="24"/>
          <w:szCs w:val="24"/>
        </w:rPr>
        <w:t>Положение</w:t>
      </w:r>
      <w:r w:rsidRPr="009F1921">
        <w:rPr>
          <w:rStyle w:val="FontStyle23"/>
          <w:rFonts w:ascii="Arial" w:eastAsiaTheme="minorEastAsia" w:hAnsi="Arial" w:cs="Arial"/>
          <w:sz w:val="24"/>
          <w:szCs w:val="24"/>
        </w:rPr>
        <w:t xml:space="preserve"> - Положение о содействии в подготовке и (или) участии некоммерческой организации «Фонд развития моногородов» в финансировании инвестиционных проектов в монопрофильных муниципальных образованиях Российской Федерации (моногородах).</w:t>
      </w:r>
    </w:p>
    <w:p w14:paraId="296283FF" w14:textId="49A23193" w:rsidR="007F14BF" w:rsidRPr="009F1921" w:rsidRDefault="002E29EB" w:rsidP="002C609E">
      <w:pPr>
        <w:pStyle w:val="Style16"/>
        <w:widowControl/>
        <w:spacing w:before="120" w:after="120" w:line="240" w:lineRule="auto"/>
        <w:ind w:firstLine="0"/>
        <w:rPr>
          <w:rStyle w:val="FontStyle23"/>
          <w:rFonts w:ascii="Arial" w:hAnsi="Arial" w:cs="Arial"/>
          <w:sz w:val="24"/>
          <w:szCs w:val="24"/>
        </w:rPr>
      </w:pPr>
      <w:r w:rsidRPr="009F1921">
        <w:rPr>
          <w:rStyle w:val="FontStyle23"/>
          <w:rFonts w:ascii="Arial" w:hAnsi="Arial" w:cs="Arial"/>
          <w:sz w:val="24"/>
          <w:szCs w:val="24"/>
        </w:rPr>
        <w:tab/>
      </w:r>
      <w:r w:rsidR="00145EE2" w:rsidRPr="009F1921">
        <w:rPr>
          <w:rStyle w:val="FontStyle333"/>
          <w:rFonts w:ascii="Arial" w:hAnsi="Arial" w:cs="Arial"/>
          <w:sz w:val="24"/>
          <w:szCs w:val="24"/>
        </w:rPr>
        <w:t>Иные термины,</w:t>
      </w:r>
      <w:r w:rsidR="00145EE2" w:rsidRPr="009F1921">
        <w:rPr>
          <w:rStyle w:val="FontStyle333"/>
          <w:rFonts w:ascii="Arial" w:hAnsi="Arial" w:cs="Arial"/>
          <w:b/>
          <w:sz w:val="24"/>
          <w:szCs w:val="24"/>
        </w:rPr>
        <w:t xml:space="preserve"> </w:t>
      </w:r>
      <w:r w:rsidR="00145EE2" w:rsidRPr="009F1921">
        <w:rPr>
          <w:rStyle w:val="FontStyle333"/>
          <w:rFonts w:ascii="Arial" w:hAnsi="Arial" w:cs="Arial"/>
          <w:sz w:val="24"/>
          <w:szCs w:val="24"/>
        </w:rPr>
        <w:t>используемые в</w:t>
      </w:r>
      <w:r w:rsidR="00145EE2" w:rsidRPr="009F1921">
        <w:rPr>
          <w:rStyle w:val="FontStyle333"/>
          <w:rFonts w:ascii="Arial" w:hAnsi="Arial" w:cs="Arial"/>
          <w:b/>
          <w:sz w:val="24"/>
          <w:szCs w:val="24"/>
        </w:rPr>
        <w:t xml:space="preserve"> </w:t>
      </w:r>
      <w:r w:rsidR="00E419A2" w:rsidRPr="009F1921">
        <w:rPr>
          <w:rStyle w:val="FontStyle23"/>
          <w:rFonts w:ascii="Arial" w:hAnsi="Arial" w:cs="Arial"/>
          <w:sz w:val="24"/>
          <w:szCs w:val="24"/>
        </w:rPr>
        <w:t>Методических указаниях, применяются в значениях, опреде</w:t>
      </w:r>
      <w:r w:rsidR="004879CC" w:rsidRPr="009F1921">
        <w:rPr>
          <w:rStyle w:val="FontStyle23"/>
          <w:rFonts w:ascii="Arial" w:hAnsi="Arial" w:cs="Arial"/>
          <w:sz w:val="24"/>
          <w:szCs w:val="24"/>
        </w:rPr>
        <w:t>ленных П</w:t>
      </w:r>
      <w:r w:rsidR="00E419A2" w:rsidRPr="009F1921">
        <w:rPr>
          <w:rStyle w:val="FontStyle23"/>
          <w:rFonts w:ascii="Arial" w:hAnsi="Arial" w:cs="Arial"/>
          <w:sz w:val="24"/>
          <w:szCs w:val="24"/>
        </w:rPr>
        <w:t>оложением.</w:t>
      </w:r>
    </w:p>
    <w:p w14:paraId="436EA65A" w14:textId="2D23CF58" w:rsidR="00A05299" w:rsidRPr="009F1921" w:rsidRDefault="00E11BB4" w:rsidP="009F1921">
      <w:pPr>
        <w:pStyle w:val="1"/>
        <w:numPr>
          <w:ilvl w:val="0"/>
          <w:numId w:val="17"/>
        </w:numPr>
        <w:spacing w:line="240" w:lineRule="auto"/>
        <w:rPr>
          <w:rStyle w:val="FontStyle23"/>
          <w:rFonts w:ascii="Arial" w:eastAsiaTheme="minorEastAsia" w:hAnsi="Arial" w:cs="Arial"/>
          <w:b w:val="0"/>
          <w:iCs w:val="0"/>
          <w:sz w:val="24"/>
          <w:szCs w:val="24"/>
        </w:rPr>
      </w:pPr>
      <w:bookmarkStart w:id="18" w:name="_Toc427141865"/>
      <w:bookmarkStart w:id="19" w:name="_Toc427847588"/>
      <w:bookmarkStart w:id="20" w:name="_Toc45797737"/>
      <w:r w:rsidRPr="009F1921">
        <w:rPr>
          <w:rStyle w:val="FontStyle23"/>
          <w:rFonts w:ascii="Arial" w:hAnsi="Arial" w:cs="Arial"/>
          <w:sz w:val="24"/>
          <w:szCs w:val="24"/>
        </w:rPr>
        <w:t>ОБЩИЕ ПОЛОЖЕНИЯ</w:t>
      </w:r>
      <w:bookmarkEnd w:id="18"/>
      <w:bookmarkEnd w:id="19"/>
      <w:bookmarkEnd w:id="20"/>
    </w:p>
    <w:p w14:paraId="7B191912" w14:textId="3A050CFD" w:rsidR="00BA631A" w:rsidRPr="009F1921" w:rsidRDefault="00BA631A" w:rsidP="009F1921">
      <w:pPr>
        <w:pStyle w:val="aff4"/>
        <w:numPr>
          <w:ilvl w:val="1"/>
          <w:numId w:val="17"/>
        </w:numPr>
        <w:spacing w:before="120" w:after="120"/>
        <w:ind w:left="0" w:firstLine="709"/>
        <w:contextualSpacing w:val="0"/>
        <w:jc w:val="both"/>
        <w:rPr>
          <w:rStyle w:val="FontStyle23"/>
          <w:rFonts w:ascii="Arial" w:hAnsi="Arial" w:cs="Arial"/>
          <w:b/>
          <w:sz w:val="24"/>
          <w:szCs w:val="24"/>
        </w:rPr>
      </w:pPr>
      <w:r w:rsidRPr="009F1921">
        <w:rPr>
          <w:rStyle w:val="FontStyle23"/>
          <w:rFonts w:ascii="Arial" w:hAnsi="Arial" w:cs="Arial"/>
          <w:sz w:val="24"/>
          <w:szCs w:val="24"/>
        </w:rPr>
        <w:t>Настоящие Методические указания разработаны в соответствии с законодательством Российской Федерации, Положением и определяют требования к подготовке Инициатором Проекта</w:t>
      </w:r>
      <w:r w:rsidR="00AE6C93" w:rsidRPr="009F1921">
        <w:rPr>
          <w:rStyle w:val="FontStyle23"/>
          <w:rFonts w:ascii="Arial" w:hAnsi="Arial" w:cs="Arial"/>
          <w:sz w:val="24"/>
          <w:szCs w:val="24"/>
        </w:rPr>
        <w:t>:</w:t>
      </w:r>
    </w:p>
    <w:p w14:paraId="3F43FF66" w14:textId="04EBD52E" w:rsidR="00BA631A" w:rsidRPr="009F1921" w:rsidRDefault="005D3A3B" w:rsidP="009F1921">
      <w:pPr>
        <w:pStyle w:val="aff4"/>
        <w:numPr>
          <w:ilvl w:val="2"/>
          <w:numId w:val="17"/>
        </w:numPr>
        <w:spacing w:before="120" w:after="120"/>
        <w:ind w:left="0" w:firstLine="709"/>
        <w:contextualSpacing w:val="0"/>
        <w:jc w:val="both"/>
        <w:rPr>
          <w:rFonts w:ascii="Arial" w:hAnsi="Arial" w:cs="Arial"/>
        </w:rPr>
      </w:pPr>
      <w:hyperlink w:anchor="_ТРЕБОВАНИЯ_К_ОФОРМЛЕНИЮ" w:history="1">
        <w:r w:rsidR="00577A19" w:rsidRPr="009F1921">
          <w:rPr>
            <w:rStyle w:val="af5"/>
            <w:rFonts w:ascii="Arial" w:hAnsi="Arial" w:cs="Arial"/>
          </w:rPr>
          <w:t>Предварительного обращения</w:t>
        </w:r>
      </w:hyperlink>
      <w:r w:rsidR="00F84126" w:rsidRPr="009F1921">
        <w:rPr>
          <w:rStyle w:val="af5"/>
          <w:rFonts w:ascii="Arial" w:hAnsi="Arial" w:cs="Arial"/>
        </w:rPr>
        <w:t xml:space="preserve"> </w:t>
      </w:r>
    </w:p>
    <w:p w14:paraId="4DCD760D" w14:textId="7BB1958C" w:rsidR="00577A19" w:rsidRPr="009F1921" w:rsidRDefault="00577A19" w:rsidP="009F1921">
      <w:pPr>
        <w:pStyle w:val="aff4"/>
        <w:numPr>
          <w:ilvl w:val="2"/>
          <w:numId w:val="17"/>
        </w:numPr>
        <w:spacing w:before="120" w:after="120"/>
        <w:ind w:left="0" w:firstLine="709"/>
        <w:contextualSpacing w:val="0"/>
        <w:jc w:val="both"/>
        <w:rPr>
          <w:rStyle w:val="FontStyle23"/>
          <w:rFonts w:ascii="Arial" w:hAnsi="Arial" w:cs="Arial"/>
          <w:sz w:val="24"/>
          <w:szCs w:val="24"/>
        </w:rPr>
      </w:pPr>
      <w:r w:rsidRPr="009F1921">
        <w:rPr>
          <w:rStyle w:val="FontStyle23"/>
          <w:rFonts w:ascii="Arial" w:hAnsi="Arial" w:cs="Arial"/>
          <w:sz w:val="24"/>
          <w:szCs w:val="24"/>
        </w:rPr>
        <w:lastRenderedPageBreak/>
        <w:t>к</w:t>
      </w:r>
      <w:r w:rsidR="00FF17A3" w:rsidRPr="009F1921">
        <w:rPr>
          <w:rStyle w:val="FontStyle23"/>
          <w:rFonts w:ascii="Arial" w:hAnsi="Arial" w:cs="Arial"/>
          <w:sz w:val="24"/>
          <w:szCs w:val="24"/>
        </w:rPr>
        <w:t>омплект</w:t>
      </w:r>
      <w:r w:rsidRPr="009F1921">
        <w:rPr>
          <w:rStyle w:val="FontStyle23"/>
          <w:rFonts w:ascii="Arial" w:hAnsi="Arial" w:cs="Arial"/>
          <w:sz w:val="24"/>
          <w:szCs w:val="24"/>
        </w:rPr>
        <w:t>ов документов:</w:t>
      </w:r>
    </w:p>
    <w:p w14:paraId="280DFB41" w14:textId="69963335" w:rsidR="00C14290" w:rsidRPr="009F1921" w:rsidRDefault="00F35A50" w:rsidP="009F1921">
      <w:pPr>
        <w:pStyle w:val="aff4"/>
        <w:numPr>
          <w:ilvl w:val="3"/>
          <w:numId w:val="17"/>
        </w:numPr>
        <w:tabs>
          <w:tab w:val="left" w:pos="1418"/>
          <w:tab w:val="left" w:pos="1701"/>
        </w:tabs>
        <w:spacing w:before="120" w:after="120"/>
        <w:ind w:left="0" w:firstLine="709"/>
        <w:contextualSpacing w:val="0"/>
        <w:jc w:val="both"/>
        <w:rPr>
          <w:rStyle w:val="FontStyle23"/>
          <w:rFonts w:ascii="Arial" w:hAnsi="Arial" w:cs="Arial"/>
          <w:sz w:val="24"/>
          <w:szCs w:val="24"/>
        </w:rPr>
      </w:pPr>
      <w:r w:rsidRPr="009F1921">
        <w:rPr>
          <w:rStyle w:val="FontStyle23"/>
          <w:rFonts w:ascii="Arial" w:hAnsi="Arial" w:cs="Arial"/>
          <w:sz w:val="24"/>
          <w:szCs w:val="24"/>
        </w:rPr>
        <w:t>для участия в отборе Инвестиционных проектов, планируемых к финансированию с использованием Средств Фонда</w:t>
      </w:r>
      <w:r w:rsidR="00EA6971" w:rsidRPr="009F1921">
        <w:rPr>
          <w:rStyle w:val="FontStyle23"/>
          <w:rFonts w:ascii="Arial" w:hAnsi="Arial" w:cs="Arial"/>
          <w:sz w:val="24"/>
          <w:szCs w:val="24"/>
        </w:rPr>
        <w:t xml:space="preserve"> в рамках продукта «Заем от 5 млн рублей до 250 млн рублей</w:t>
      </w:r>
      <w:r w:rsidR="00991D1F" w:rsidRPr="009F1921">
        <w:rPr>
          <w:rStyle w:val="FontStyle23"/>
          <w:rFonts w:ascii="Arial" w:hAnsi="Arial" w:cs="Arial"/>
          <w:sz w:val="24"/>
          <w:szCs w:val="24"/>
        </w:rPr>
        <w:t xml:space="preserve"> </w:t>
      </w:r>
      <w:r w:rsidR="00EA6971" w:rsidRPr="009F1921">
        <w:rPr>
          <w:rStyle w:val="FontStyle23"/>
          <w:rFonts w:ascii="Arial" w:hAnsi="Arial" w:cs="Arial"/>
          <w:sz w:val="24"/>
          <w:szCs w:val="24"/>
        </w:rPr>
        <w:t>(включительно)»</w:t>
      </w:r>
      <w:r w:rsidRPr="009F1921">
        <w:rPr>
          <w:rStyle w:val="FontStyle23"/>
          <w:rFonts w:ascii="Arial" w:hAnsi="Arial" w:cs="Arial"/>
          <w:sz w:val="24"/>
          <w:szCs w:val="24"/>
        </w:rPr>
        <w:t xml:space="preserve"> (далее – </w:t>
      </w:r>
      <w:hyperlink w:anchor="_СОСТАВ_КОМПЛЕКТА_ДОКУМЕНТОВ" w:history="1">
        <w:r w:rsidRPr="009F1921">
          <w:rPr>
            <w:rStyle w:val="af5"/>
            <w:rFonts w:ascii="Arial" w:hAnsi="Arial" w:cs="Arial"/>
          </w:rPr>
          <w:t>Комплект документов 1</w:t>
        </w:r>
      </w:hyperlink>
      <w:r w:rsidRPr="009F1921">
        <w:rPr>
          <w:rStyle w:val="FontStyle23"/>
          <w:rFonts w:ascii="Arial" w:hAnsi="Arial" w:cs="Arial"/>
          <w:sz w:val="24"/>
          <w:szCs w:val="24"/>
        </w:rPr>
        <w:t>);</w:t>
      </w:r>
    </w:p>
    <w:p w14:paraId="5895AB77" w14:textId="75CA264C" w:rsidR="00F35A50" w:rsidRPr="009F1921" w:rsidRDefault="00F35A50" w:rsidP="009F1921">
      <w:pPr>
        <w:pStyle w:val="aff4"/>
        <w:numPr>
          <w:ilvl w:val="3"/>
          <w:numId w:val="17"/>
        </w:numPr>
        <w:tabs>
          <w:tab w:val="left" w:pos="1418"/>
          <w:tab w:val="left" w:pos="1701"/>
        </w:tabs>
        <w:spacing w:before="120" w:after="120"/>
        <w:ind w:left="0" w:firstLine="709"/>
        <w:contextualSpacing w:val="0"/>
        <w:jc w:val="both"/>
        <w:rPr>
          <w:rStyle w:val="FontStyle23"/>
          <w:rFonts w:ascii="Arial" w:hAnsi="Arial" w:cs="Arial"/>
          <w:sz w:val="24"/>
          <w:szCs w:val="24"/>
        </w:rPr>
      </w:pPr>
      <w:r w:rsidRPr="009F1921">
        <w:rPr>
          <w:rStyle w:val="FontStyle23"/>
          <w:rFonts w:ascii="Arial" w:hAnsi="Arial" w:cs="Arial"/>
          <w:sz w:val="24"/>
          <w:szCs w:val="24"/>
        </w:rPr>
        <w:t xml:space="preserve">для участия в отборе Инвестиционных проектов, планируемых к финансированию с использованием Средств Фонда </w:t>
      </w:r>
      <w:r w:rsidR="00EA6971" w:rsidRPr="009F1921">
        <w:rPr>
          <w:rStyle w:val="FontStyle23"/>
          <w:rFonts w:ascii="Arial" w:hAnsi="Arial" w:cs="Arial"/>
          <w:sz w:val="24"/>
          <w:szCs w:val="24"/>
        </w:rPr>
        <w:t xml:space="preserve">в рамках продукта «Заем от 5 млн рублей до 250 млн рублей (включительно) для инициаторов проектов в моногородах, в которых введен режим Чрезвычайной ситуации федерального характера» на цели финансирования </w:t>
      </w:r>
      <w:r w:rsidR="00EA6971" w:rsidRPr="009F1921">
        <w:rPr>
          <w:rStyle w:val="FontStyle23"/>
          <w:rFonts w:ascii="Arial" w:hAnsi="Arial" w:cs="Arial"/>
          <w:sz w:val="24"/>
          <w:szCs w:val="24"/>
          <w:u w:val="single"/>
        </w:rPr>
        <w:t>Текущей деятельности</w:t>
      </w:r>
      <w:r w:rsidR="00EA6971" w:rsidRPr="009F1921">
        <w:rPr>
          <w:rStyle w:val="FontStyle23"/>
          <w:rFonts w:ascii="Arial" w:hAnsi="Arial" w:cs="Arial"/>
          <w:sz w:val="24"/>
          <w:szCs w:val="24"/>
        </w:rPr>
        <w:t xml:space="preserve"> </w:t>
      </w:r>
      <w:r w:rsidR="00F8770A" w:rsidRPr="009F1921">
        <w:rPr>
          <w:rStyle w:val="FontStyle23"/>
          <w:rFonts w:ascii="Arial" w:hAnsi="Arial" w:cs="Arial"/>
          <w:sz w:val="24"/>
          <w:szCs w:val="24"/>
        </w:rPr>
        <w:t>(</w:t>
      </w:r>
      <w:r w:rsidRPr="009F1921">
        <w:rPr>
          <w:rStyle w:val="FontStyle23"/>
          <w:rFonts w:ascii="Arial" w:hAnsi="Arial" w:cs="Arial"/>
          <w:sz w:val="24"/>
          <w:szCs w:val="24"/>
        </w:rPr>
        <w:t xml:space="preserve">далее – </w:t>
      </w:r>
      <w:hyperlink w:anchor="_Комплект_документов_2.1" w:history="1">
        <w:r w:rsidRPr="009F1921">
          <w:rPr>
            <w:rStyle w:val="af5"/>
            <w:rFonts w:ascii="Arial" w:hAnsi="Arial" w:cs="Arial"/>
          </w:rPr>
          <w:t>Комплект документов 2</w:t>
        </w:r>
        <w:r w:rsidR="00AB3528" w:rsidRPr="009F1921">
          <w:rPr>
            <w:rStyle w:val="af5"/>
            <w:rFonts w:ascii="Arial" w:hAnsi="Arial" w:cs="Arial"/>
          </w:rPr>
          <w:t>.1</w:t>
        </w:r>
      </w:hyperlink>
      <w:r w:rsidRPr="009F1921">
        <w:rPr>
          <w:rStyle w:val="FontStyle23"/>
          <w:rFonts w:ascii="Arial" w:hAnsi="Arial" w:cs="Arial"/>
          <w:sz w:val="24"/>
          <w:szCs w:val="24"/>
        </w:rPr>
        <w:t>);</w:t>
      </w:r>
    </w:p>
    <w:p w14:paraId="20C5DFC7" w14:textId="7D878453" w:rsidR="00643494" w:rsidRPr="009F1921" w:rsidRDefault="00AB3528" w:rsidP="009F1921">
      <w:pPr>
        <w:pStyle w:val="aff4"/>
        <w:numPr>
          <w:ilvl w:val="3"/>
          <w:numId w:val="17"/>
        </w:numPr>
        <w:tabs>
          <w:tab w:val="left" w:pos="1418"/>
          <w:tab w:val="left" w:pos="1701"/>
        </w:tabs>
        <w:spacing w:before="120" w:after="120"/>
        <w:ind w:left="0" w:firstLine="709"/>
        <w:contextualSpacing w:val="0"/>
        <w:jc w:val="both"/>
        <w:rPr>
          <w:rStyle w:val="FontStyle23"/>
          <w:rFonts w:ascii="Arial" w:hAnsi="Arial" w:cs="Arial"/>
          <w:sz w:val="24"/>
          <w:szCs w:val="24"/>
        </w:rPr>
      </w:pPr>
      <w:r w:rsidRPr="009F1921">
        <w:rPr>
          <w:rStyle w:val="FontStyle23"/>
          <w:rFonts w:ascii="Arial" w:hAnsi="Arial" w:cs="Arial"/>
          <w:sz w:val="24"/>
          <w:szCs w:val="24"/>
        </w:rPr>
        <w:t xml:space="preserve">для участия в отборе Инвестиционных проектов, планируемых к финансированию с использованием Средств Фонда </w:t>
      </w:r>
      <w:r w:rsidR="00AC382D" w:rsidRPr="009F1921">
        <w:rPr>
          <w:rStyle w:val="FontStyle23"/>
          <w:rFonts w:ascii="Arial" w:hAnsi="Arial" w:cs="Arial"/>
          <w:sz w:val="24"/>
          <w:szCs w:val="24"/>
        </w:rPr>
        <w:t>в рамках продукта «Заем от 5 млн рублей до 250 млн рублей (включительно) для инициаторов проектов в моногородах, в которых введен режим Чрезвычайной ситуации федерального характера»</w:t>
      </w:r>
      <w:r w:rsidR="00AC382D" w:rsidRPr="009F1921">
        <w:rPr>
          <w:rFonts w:ascii="Arial" w:hAnsi="Arial" w:cs="Arial"/>
        </w:rPr>
        <w:t xml:space="preserve"> </w:t>
      </w:r>
      <w:r w:rsidR="00AC382D" w:rsidRPr="009F1921">
        <w:rPr>
          <w:rStyle w:val="FontStyle23"/>
          <w:rFonts w:ascii="Arial" w:hAnsi="Arial" w:cs="Arial"/>
          <w:sz w:val="24"/>
          <w:szCs w:val="24"/>
        </w:rPr>
        <w:t xml:space="preserve">на цели финансирования </w:t>
      </w:r>
      <w:r w:rsidR="00AC382D" w:rsidRPr="009F1921">
        <w:rPr>
          <w:rStyle w:val="FontStyle23"/>
          <w:rFonts w:ascii="Arial" w:hAnsi="Arial" w:cs="Arial"/>
          <w:sz w:val="24"/>
          <w:szCs w:val="24"/>
          <w:u w:val="single"/>
        </w:rPr>
        <w:t>капитальных вложений</w:t>
      </w:r>
      <w:r w:rsidRPr="009F1921">
        <w:rPr>
          <w:rStyle w:val="FontStyle23"/>
          <w:rFonts w:ascii="Arial" w:hAnsi="Arial" w:cs="Arial"/>
          <w:sz w:val="24"/>
          <w:szCs w:val="24"/>
        </w:rPr>
        <w:t xml:space="preserve"> (далее – </w:t>
      </w:r>
      <w:hyperlink w:anchor="_Комплект_документов_2.2" w:history="1">
        <w:r w:rsidRPr="009F1921">
          <w:rPr>
            <w:rStyle w:val="af5"/>
            <w:rFonts w:ascii="Arial" w:hAnsi="Arial" w:cs="Arial"/>
          </w:rPr>
          <w:t>Комплект документов 2.2</w:t>
        </w:r>
      </w:hyperlink>
      <w:r w:rsidRPr="009F1921">
        <w:rPr>
          <w:rStyle w:val="FontStyle23"/>
          <w:rFonts w:ascii="Arial" w:hAnsi="Arial" w:cs="Arial"/>
          <w:sz w:val="24"/>
          <w:szCs w:val="24"/>
        </w:rPr>
        <w:t>);</w:t>
      </w:r>
    </w:p>
    <w:p w14:paraId="64D9AD18" w14:textId="2C180CF6" w:rsidR="00643494" w:rsidRPr="009F1921" w:rsidRDefault="00643494" w:rsidP="009F1921">
      <w:pPr>
        <w:pStyle w:val="aff4"/>
        <w:numPr>
          <w:ilvl w:val="3"/>
          <w:numId w:val="17"/>
        </w:numPr>
        <w:tabs>
          <w:tab w:val="left" w:pos="1418"/>
          <w:tab w:val="left" w:pos="1701"/>
        </w:tabs>
        <w:spacing w:before="120" w:after="120"/>
        <w:ind w:left="0" w:firstLine="709"/>
        <w:contextualSpacing w:val="0"/>
        <w:jc w:val="both"/>
        <w:rPr>
          <w:rStyle w:val="FontStyle23"/>
          <w:rFonts w:ascii="Arial" w:hAnsi="Arial" w:cs="Arial"/>
          <w:sz w:val="24"/>
          <w:szCs w:val="24"/>
        </w:rPr>
      </w:pPr>
      <w:r w:rsidRPr="009F1921">
        <w:rPr>
          <w:rStyle w:val="FontStyle23"/>
          <w:rFonts w:ascii="Arial" w:hAnsi="Arial" w:cs="Arial"/>
          <w:sz w:val="24"/>
          <w:szCs w:val="24"/>
        </w:rPr>
        <w:t>для участия в отборе Инвестиционных проектов, планируемых к финансированию с использованием Средств Фонда в</w:t>
      </w:r>
      <w:r w:rsidR="00AC382D" w:rsidRPr="009F1921">
        <w:rPr>
          <w:rStyle w:val="FontStyle23"/>
          <w:rFonts w:ascii="Arial" w:hAnsi="Arial" w:cs="Arial"/>
          <w:sz w:val="24"/>
          <w:szCs w:val="24"/>
        </w:rPr>
        <w:t xml:space="preserve"> рамках продукта «Заем свыше 250 млн рублей до 1 000 млн рублей (включительно)»</w:t>
      </w:r>
      <w:r w:rsidRPr="009F1921">
        <w:rPr>
          <w:rStyle w:val="FontStyle23"/>
          <w:rFonts w:ascii="Arial" w:hAnsi="Arial" w:cs="Arial"/>
          <w:sz w:val="24"/>
          <w:szCs w:val="24"/>
        </w:rPr>
        <w:t xml:space="preserve"> (далее – </w:t>
      </w:r>
      <w:hyperlink w:anchor="_СОСТАВ_КОМПЛЕКТА_ДОКУМЕНТОВ_1" w:history="1">
        <w:r w:rsidRPr="009F1921">
          <w:rPr>
            <w:rStyle w:val="af5"/>
            <w:rFonts w:ascii="Arial" w:hAnsi="Arial" w:cs="Arial"/>
          </w:rPr>
          <w:t xml:space="preserve">Комплект </w:t>
        </w:r>
        <w:r w:rsidR="00AC382D" w:rsidRPr="009F1921">
          <w:rPr>
            <w:rStyle w:val="af5"/>
            <w:rFonts w:ascii="Arial" w:hAnsi="Arial" w:cs="Arial"/>
          </w:rPr>
          <w:br/>
        </w:r>
        <w:r w:rsidRPr="009F1921">
          <w:rPr>
            <w:rStyle w:val="af5"/>
            <w:rFonts w:ascii="Arial" w:hAnsi="Arial" w:cs="Arial"/>
          </w:rPr>
          <w:t>документов 3</w:t>
        </w:r>
      </w:hyperlink>
      <w:r w:rsidRPr="009F1921">
        <w:rPr>
          <w:rStyle w:val="FontStyle23"/>
          <w:rFonts w:ascii="Arial" w:hAnsi="Arial" w:cs="Arial"/>
          <w:sz w:val="24"/>
          <w:szCs w:val="24"/>
        </w:rPr>
        <w:t>);</w:t>
      </w:r>
    </w:p>
    <w:p w14:paraId="1EC047ED" w14:textId="7B0CB890" w:rsidR="00643494" w:rsidRPr="009F1921" w:rsidRDefault="00643494" w:rsidP="009F1921">
      <w:pPr>
        <w:pStyle w:val="aff4"/>
        <w:numPr>
          <w:ilvl w:val="3"/>
          <w:numId w:val="17"/>
        </w:numPr>
        <w:tabs>
          <w:tab w:val="left" w:pos="1418"/>
          <w:tab w:val="left" w:pos="1701"/>
        </w:tabs>
        <w:spacing w:before="120" w:after="120"/>
        <w:ind w:left="0" w:firstLine="709"/>
        <w:contextualSpacing w:val="0"/>
        <w:jc w:val="both"/>
        <w:rPr>
          <w:rStyle w:val="FontStyle23"/>
          <w:rFonts w:ascii="Arial" w:hAnsi="Arial" w:cs="Arial"/>
          <w:sz w:val="24"/>
          <w:szCs w:val="24"/>
        </w:rPr>
      </w:pPr>
      <w:r w:rsidRPr="009F1921">
        <w:rPr>
          <w:rStyle w:val="FontStyle23"/>
          <w:rFonts w:ascii="Arial" w:hAnsi="Arial" w:cs="Arial"/>
          <w:sz w:val="24"/>
          <w:szCs w:val="24"/>
        </w:rPr>
        <w:t>для участия в отборе Инвестиционных проектов, планируемых к финансированию с использованием Средств Фонда в</w:t>
      </w:r>
      <w:r w:rsidR="00AC382D" w:rsidRPr="009F1921">
        <w:rPr>
          <w:rStyle w:val="FontStyle23"/>
          <w:rFonts w:ascii="Arial" w:hAnsi="Arial" w:cs="Arial"/>
          <w:sz w:val="24"/>
          <w:szCs w:val="24"/>
        </w:rPr>
        <w:t xml:space="preserve"> рамках продукта «Заем от 5 млн рублей до 1 000 млн рублей (включительно) для лизинговых компаний»</w:t>
      </w:r>
      <w:r w:rsidRPr="009F1921">
        <w:rPr>
          <w:rStyle w:val="FontStyle23"/>
          <w:rFonts w:ascii="Arial" w:hAnsi="Arial" w:cs="Arial"/>
          <w:sz w:val="24"/>
          <w:szCs w:val="24"/>
        </w:rPr>
        <w:t xml:space="preserve"> (далее – </w:t>
      </w:r>
      <w:hyperlink w:anchor="_СОСТАВ_КОМПЛЕКТА_ДОКУМЕНТОВ_2" w:history="1">
        <w:r w:rsidRPr="009F1921">
          <w:rPr>
            <w:rStyle w:val="af5"/>
            <w:rFonts w:ascii="Arial" w:hAnsi="Arial" w:cs="Arial"/>
          </w:rPr>
          <w:t>Комплект документов 4</w:t>
        </w:r>
      </w:hyperlink>
      <w:r w:rsidRPr="009F1921">
        <w:rPr>
          <w:rStyle w:val="FontStyle23"/>
          <w:rFonts w:ascii="Arial" w:hAnsi="Arial" w:cs="Arial"/>
          <w:sz w:val="24"/>
          <w:szCs w:val="24"/>
        </w:rPr>
        <w:t>);</w:t>
      </w:r>
    </w:p>
    <w:p w14:paraId="670FAC9C" w14:textId="616F6A9D" w:rsidR="00643494" w:rsidRPr="009F1921" w:rsidRDefault="00A60A50" w:rsidP="009F1921">
      <w:pPr>
        <w:pStyle w:val="aff4"/>
        <w:numPr>
          <w:ilvl w:val="3"/>
          <w:numId w:val="17"/>
        </w:numPr>
        <w:tabs>
          <w:tab w:val="left" w:pos="1418"/>
          <w:tab w:val="left" w:pos="1701"/>
        </w:tabs>
        <w:spacing w:before="120" w:after="120"/>
        <w:ind w:left="0" w:firstLine="709"/>
        <w:contextualSpacing w:val="0"/>
        <w:jc w:val="both"/>
        <w:rPr>
          <w:rStyle w:val="FontStyle23"/>
          <w:rFonts w:ascii="Arial" w:hAnsi="Arial" w:cs="Arial"/>
          <w:sz w:val="24"/>
          <w:szCs w:val="24"/>
        </w:rPr>
      </w:pPr>
      <w:r w:rsidRPr="009F1921">
        <w:rPr>
          <w:rStyle w:val="FontStyle23"/>
          <w:rFonts w:ascii="Arial" w:hAnsi="Arial" w:cs="Arial"/>
          <w:sz w:val="24"/>
          <w:szCs w:val="24"/>
        </w:rPr>
        <w:t>для участия в отборе Инвестиционных проектов, планируемых к финансированию с использованием Средств Фонда в</w:t>
      </w:r>
      <w:r w:rsidR="00CD7A09" w:rsidRPr="009F1921">
        <w:rPr>
          <w:rStyle w:val="FontStyle23"/>
          <w:rFonts w:ascii="Arial" w:hAnsi="Arial" w:cs="Arial"/>
          <w:sz w:val="24"/>
          <w:szCs w:val="24"/>
        </w:rPr>
        <w:t xml:space="preserve"> рамках продукта «Заем</w:t>
      </w:r>
      <w:r w:rsidR="006B22AE" w:rsidRPr="009F1921">
        <w:rPr>
          <w:rStyle w:val="FontStyle23"/>
          <w:rFonts w:ascii="Arial" w:hAnsi="Arial" w:cs="Arial"/>
          <w:sz w:val="24"/>
          <w:szCs w:val="24"/>
        </w:rPr>
        <w:t xml:space="preserve"> от 25 млн рублей до 1 000 млн</w:t>
      </w:r>
      <w:r w:rsidR="00CD7A09" w:rsidRPr="009F1921">
        <w:rPr>
          <w:rStyle w:val="FontStyle23"/>
          <w:rFonts w:ascii="Arial" w:hAnsi="Arial" w:cs="Arial"/>
          <w:sz w:val="24"/>
          <w:szCs w:val="24"/>
        </w:rPr>
        <w:t xml:space="preserve"> рублей (включительно) для участия в реализации концессионного соглашения/соглашения о государственно-частном партнерстве/соглашения о муниципально-частном партнерстве»</w:t>
      </w:r>
      <w:r w:rsidRPr="009F1921">
        <w:rPr>
          <w:rStyle w:val="FontStyle23"/>
          <w:rFonts w:ascii="Arial" w:hAnsi="Arial" w:cs="Arial"/>
          <w:sz w:val="24"/>
          <w:szCs w:val="24"/>
        </w:rPr>
        <w:t xml:space="preserve"> (далее – </w:t>
      </w:r>
      <w:hyperlink w:anchor="_СОСТАВ_КОМПЛЕКТА_ДОКУМЕНТОВ_3" w:history="1">
        <w:r w:rsidRPr="009F1921">
          <w:rPr>
            <w:rStyle w:val="af5"/>
            <w:rFonts w:ascii="Arial" w:hAnsi="Arial" w:cs="Arial"/>
          </w:rPr>
          <w:t>Комплект документов 5</w:t>
        </w:r>
      </w:hyperlink>
      <w:r w:rsidRPr="009F1921">
        <w:rPr>
          <w:rStyle w:val="FontStyle23"/>
          <w:rFonts w:ascii="Arial" w:hAnsi="Arial" w:cs="Arial"/>
          <w:sz w:val="24"/>
          <w:szCs w:val="24"/>
        </w:rPr>
        <w:t>) (вместе – Комплект документов 1-5).</w:t>
      </w:r>
    </w:p>
    <w:p w14:paraId="76F8255A" w14:textId="08370165" w:rsidR="00AB3528" w:rsidRPr="009F1921" w:rsidRDefault="00A60A50" w:rsidP="009F1921">
      <w:pPr>
        <w:pStyle w:val="aff4"/>
        <w:numPr>
          <w:ilvl w:val="1"/>
          <w:numId w:val="17"/>
        </w:numPr>
        <w:tabs>
          <w:tab w:val="left" w:pos="1418"/>
          <w:tab w:val="left" w:pos="1560"/>
        </w:tabs>
        <w:spacing w:before="120" w:after="120"/>
        <w:ind w:left="0" w:firstLine="709"/>
        <w:contextualSpacing w:val="0"/>
        <w:jc w:val="both"/>
        <w:rPr>
          <w:rStyle w:val="FontStyle23"/>
          <w:rFonts w:ascii="Arial" w:hAnsi="Arial" w:cs="Arial"/>
          <w:sz w:val="24"/>
          <w:szCs w:val="24"/>
        </w:rPr>
      </w:pPr>
      <w:r w:rsidRPr="009F1921">
        <w:rPr>
          <w:rStyle w:val="FontStyle23"/>
          <w:rFonts w:ascii="Arial" w:hAnsi="Arial" w:cs="Arial"/>
          <w:sz w:val="24"/>
          <w:szCs w:val="24"/>
        </w:rPr>
        <w:t>Предварительное обращение и Комплект</w:t>
      </w:r>
      <w:r w:rsidR="003A2BF0">
        <w:rPr>
          <w:rStyle w:val="FontStyle23"/>
          <w:rFonts w:ascii="Arial" w:hAnsi="Arial" w:cs="Arial"/>
          <w:sz w:val="24"/>
          <w:szCs w:val="24"/>
        </w:rPr>
        <w:t>ы</w:t>
      </w:r>
      <w:r w:rsidRPr="009F1921">
        <w:rPr>
          <w:rStyle w:val="FontStyle23"/>
          <w:rFonts w:ascii="Arial" w:hAnsi="Arial" w:cs="Arial"/>
          <w:sz w:val="24"/>
          <w:szCs w:val="24"/>
        </w:rPr>
        <w:t xml:space="preserve"> документов 1-5 формируются </w:t>
      </w:r>
      <w:r w:rsidRPr="009F1921">
        <w:rPr>
          <w:rStyle w:val="FontStyle23"/>
          <w:rFonts w:ascii="Arial" w:eastAsiaTheme="majorEastAsia" w:hAnsi="Arial" w:cs="Arial"/>
          <w:iCs/>
          <w:sz w:val="24"/>
          <w:szCs w:val="24"/>
        </w:rPr>
        <w:t>Инициатором Проекта, претендующим на получение Средств Фонда</w:t>
      </w:r>
      <w:r w:rsidRPr="009F1921">
        <w:rPr>
          <w:rStyle w:val="FontStyle23"/>
          <w:rFonts w:ascii="Arial" w:eastAsiaTheme="majorEastAsia" w:hAnsi="Arial" w:cs="Arial"/>
          <w:iCs/>
          <w:sz w:val="24"/>
          <w:szCs w:val="24"/>
          <w:vertAlign w:val="superscript"/>
        </w:rPr>
        <w:footnoteReference w:id="1"/>
      </w:r>
      <w:r w:rsidRPr="009F1921">
        <w:rPr>
          <w:rStyle w:val="FontStyle23"/>
          <w:rFonts w:ascii="Arial" w:eastAsiaTheme="majorEastAsia" w:hAnsi="Arial" w:cs="Arial"/>
          <w:iCs/>
          <w:sz w:val="24"/>
          <w:szCs w:val="24"/>
        </w:rPr>
        <w:t>, и не</w:t>
      </w:r>
      <w:r w:rsidRPr="009F1921">
        <w:rPr>
          <w:rStyle w:val="FontStyle23"/>
          <w:rFonts w:ascii="Arial" w:hAnsi="Arial" w:cs="Arial"/>
          <w:sz w:val="24"/>
          <w:szCs w:val="24"/>
        </w:rPr>
        <w:t xml:space="preserve"> возвращаются Фондом. Отдельные документы могут быть возвращены по письменному запросу Инициатора Проекта по согласованию с Фондом</w:t>
      </w:r>
      <w:r w:rsidR="00AE6C93" w:rsidRPr="009F1921">
        <w:rPr>
          <w:rStyle w:val="FontStyle23"/>
          <w:rFonts w:ascii="Arial" w:hAnsi="Arial" w:cs="Arial"/>
          <w:sz w:val="24"/>
          <w:szCs w:val="24"/>
        </w:rPr>
        <w:t>.</w:t>
      </w:r>
    </w:p>
    <w:p w14:paraId="18E19153" w14:textId="0FCCCF4A" w:rsidR="006B22AE" w:rsidRPr="009F1921" w:rsidRDefault="00421B02" w:rsidP="009F1921">
      <w:pPr>
        <w:pStyle w:val="aff4"/>
        <w:numPr>
          <w:ilvl w:val="1"/>
          <w:numId w:val="17"/>
        </w:numPr>
        <w:tabs>
          <w:tab w:val="left" w:pos="1418"/>
          <w:tab w:val="left" w:pos="1560"/>
        </w:tabs>
        <w:spacing w:before="120" w:after="120"/>
        <w:ind w:left="0" w:firstLine="709"/>
        <w:contextualSpacing w:val="0"/>
        <w:jc w:val="both"/>
        <w:rPr>
          <w:rStyle w:val="FontStyle23"/>
          <w:rFonts w:ascii="Arial" w:hAnsi="Arial" w:cs="Arial"/>
          <w:sz w:val="24"/>
          <w:szCs w:val="24"/>
        </w:rPr>
      </w:pPr>
      <w:r w:rsidRPr="009F1921">
        <w:rPr>
          <w:rStyle w:val="FontStyle23"/>
          <w:rFonts w:ascii="Arial" w:hAnsi="Arial" w:cs="Arial"/>
          <w:sz w:val="24"/>
          <w:szCs w:val="24"/>
        </w:rPr>
        <w:t xml:space="preserve">Состав Предварительного обращения и </w:t>
      </w:r>
      <w:r w:rsidR="006B22AE" w:rsidRPr="009F1921">
        <w:rPr>
          <w:rStyle w:val="FontStyle23"/>
          <w:rFonts w:ascii="Arial" w:hAnsi="Arial" w:cs="Arial"/>
          <w:sz w:val="24"/>
          <w:szCs w:val="24"/>
        </w:rPr>
        <w:t>Комплект</w:t>
      </w:r>
      <w:r w:rsidRPr="009F1921">
        <w:rPr>
          <w:rStyle w:val="FontStyle23"/>
          <w:rFonts w:ascii="Arial" w:hAnsi="Arial" w:cs="Arial"/>
          <w:sz w:val="24"/>
          <w:szCs w:val="24"/>
        </w:rPr>
        <w:t xml:space="preserve">ов </w:t>
      </w:r>
      <w:r w:rsidR="006B22AE" w:rsidRPr="009F1921">
        <w:rPr>
          <w:rStyle w:val="FontStyle23"/>
          <w:rFonts w:ascii="Arial" w:hAnsi="Arial" w:cs="Arial"/>
          <w:sz w:val="24"/>
          <w:szCs w:val="24"/>
        </w:rPr>
        <w:t>документов 1-5 не являются исчерпывающими и могут быть скорректированы с учетом особенностей каждой</w:t>
      </w:r>
      <w:r w:rsidR="00B93B95" w:rsidRPr="009F1921">
        <w:rPr>
          <w:rStyle w:val="FontStyle23"/>
          <w:rFonts w:ascii="Arial" w:hAnsi="Arial" w:cs="Arial"/>
          <w:sz w:val="24"/>
          <w:szCs w:val="24"/>
        </w:rPr>
        <w:t xml:space="preserve"> сделки </w:t>
      </w:r>
      <w:r w:rsidR="006B22AE" w:rsidRPr="009F1921">
        <w:rPr>
          <w:rStyle w:val="FontStyle23"/>
          <w:rFonts w:ascii="Arial" w:hAnsi="Arial" w:cs="Arial"/>
          <w:sz w:val="24"/>
          <w:szCs w:val="24"/>
        </w:rPr>
        <w:t>и в зависимости от содержания представленных документов.</w:t>
      </w:r>
    </w:p>
    <w:p w14:paraId="2A431DF1" w14:textId="0C161990" w:rsidR="003C4C6E" w:rsidRPr="009F1921" w:rsidRDefault="00BB3568" w:rsidP="009F1921">
      <w:pPr>
        <w:pStyle w:val="1"/>
        <w:numPr>
          <w:ilvl w:val="0"/>
          <w:numId w:val="17"/>
        </w:numPr>
        <w:spacing w:line="240" w:lineRule="auto"/>
        <w:ind w:left="426" w:hanging="426"/>
        <w:rPr>
          <w:rStyle w:val="FontStyle23"/>
          <w:rFonts w:ascii="Arial" w:eastAsiaTheme="minorEastAsia" w:hAnsi="Arial" w:cs="Arial"/>
          <w:b w:val="0"/>
          <w:i/>
          <w:iCs w:val="0"/>
          <w:sz w:val="24"/>
          <w:szCs w:val="24"/>
        </w:rPr>
      </w:pPr>
      <w:bookmarkStart w:id="21" w:name="_ТРЕБОВАНИЯ_К_ОФОРМЛЕНИЮ"/>
      <w:bookmarkStart w:id="22" w:name="_Toc45797738"/>
      <w:bookmarkStart w:id="23" w:name="_Toc427847589"/>
      <w:bookmarkEnd w:id="21"/>
      <w:r w:rsidRPr="009F1921">
        <w:rPr>
          <w:rStyle w:val="FontStyle23"/>
          <w:rFonts w:ascii="Arial" w:hAnsi="Arial" w:cs="Arial"/>
          <w:sz w:val="24"/>
          <w:szCs w:val="24"/>
        </w:rPr>
        <w:t>ТРЕБОВАНИЯ К ОФОРМЛЕНИЮ ПРЕДВАРИТЕЛЬНОГО ОБРАЩЕНИЯ</w:t>
      </w:r>
      <w:bookmarkEnd w:id="22"/>
    </w:p>
    <w:p w14:paraId="6BE080C3" w14:textId="08FFAD3E" w:rsidR="00C35138" w:rsidRPr="009F1921" w:rsidRDefault="0080482B" w:rsidP="009F1921">
      <w:pPr>
        <w:pStyle w:val="a2"/>
        <w:widowControl/>
        <w:numPr>
          <w:ilvl w:val="1"/>
          <w:numId w:val="17"/>
        </w:numPr>
        <w:spacing w:before="120" w:after="120"/>
        <w:ind w:left="0" w:firstLine="709"/>
        <w:jc w:val="both"/>
        <w:rPr>
          <w:rStyle w:val="FontStyle23"/>
          <w:rFonts w:ascii="Arial" w:hAnsi="Arial" w:cs="Arial"/>
          <w:b/>
          <w:i w:val="0"/>
          <w:color w:val="auto"/>
          <w:spacing w:val="0"/>
          <w:sz w:val="24"/>
          <w:szCs w:val="24"/>
        </w:rPr>
      </w:pPr>
      <w:r w:rsidRPr="009F1921">
        <w:rPr>
          <w:rStyle w:val="FontStyle23"/>
          <w:rFonts w:ascii="Arial" w:hAnsi="Arial" w:cs="Arial"/>
          <w:i w:val="0"/>
          <w:color w:val="auto"/>
          <w:spacing w:val="0"/>
          <w:sz w:val="24"/>
          <w:szCs w:val="24"/>
        </w:rPr>
        <w:t xml:space="preserve">Предварительное обращение </w:t>
      </w:r>
      <w:r w:rsidR="00C5435F" w:rsidRPr="009F1921">
        <w:rPr>
          <w:rStyle w:val="FontStyle23"/>
          <w:rFonts w:ascii="Arial" w:hAnsi="Arial" w:cs="Arial"/>
          <w:i w:val="0"/>
          <w:color w:val="auto"/>
          <w:spacing w:val="0"/>
          <w:sz w:val="24"/>
          <w:szCs w:val="24"/>
        </w:rPr>
        <w:t xml:space="preserve">должно </w:t>
      </w:r>
      <w:r w:rsidR="00A1764E" w:rsidRPr="009F1921">
        <w:rPr>
          <w:rStyle w:val="FontStyle23"/>
          <w:rFonts w:ascii="Arial" w:hAnsi="Arial" w:cs="Arial"/>
          <w:i w:val="0"/>
          <w:color w:val="auto"/>
          <w:spacing w:val="0"/>
          <w:sz w:val="24"/>
          <w:szCs w:val="24"/>
        </w:rPr>
        <w:t>включать</w:t>
      </w:r>
      <w:r w:rsidR="00C5435F" w:rsidRPr="009F1921">
        <w:rPr>
          <w:rStyle w:val="FontStyle23"/>
          <w:rFonts w:ascii="Arial" w:hAnsi="Arial" w:cs="Arial"/>
          <w:i w:val="0"/>
          <w:color w:val="auto"/>
          <w:spacing w:val="0"/>
          <w:sz w:val="24"/>
          <w:szCs w:val="24"/>
        </w:rPr>
        <w:t xml:space="preserve"> следующие документы </w:t>
      </w:r>
      <w:r w:rsidR="00ED1D48" w:rsidRPr="009F1921">
        <w:rPr>
          <w:rStyle w:val="FontStyle23"/>
          <w:rFonts w:ascii="Arial" w:hAnsi="Arial" w:cs="Arial"/>
          <w:i w:val="0"/>
          <w:color w:val="auto"/>
          <w:spacing w:val="0"/>
          <w:sz w:val="24"/>
          <w:szCs w:val="24"/>
        </w:rPr>
        <w:br/>
      </w:r>
      <w:r w:rsidR="00C5435F" w:rsidRPr="009F1921">
        <w:rPr>
          <w:rStyle w:val="FontStyle23"/>
          <w:rFonts w:ascii="Arial" w:hAnsi="Arial" w:cs="Arial"/>
          <w:i w:val="0"/>
          <w:color w:val="auto"/>
          <w:spacing w:val="0"/>
          <w:sz w:val="24"/>
          <w:szCs w:val="24"/>
        </w:rPr>
        <w:t>и материалы:</w:t>
      </w:r>
    </w:p>
    <w:p w14:paraId="2DDF40EB" w14:textId="6E196E28" w:rsidR="00C5435F" w:rsidRPr="009F1921" w:rsidRDefault="00647769" w:rsidP="009F1921">
      <w:pPr>
        <w:pStyle w:val="aff4"/>
        <w:numPr>
          <w:ilvl w:val="2"/>
          <w:numId w:val="17"/>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shd w:val="clear" w:color="auto" w:fill="FFFFFF"/>
        </w:rPr>
        <w:t>П</w:t>
      </w:r>
      <w:r w:rsidR="00C5435F" w:rsidRPr="009F1921">
        <w:rPr>
          <w:rFonts w:ascii="Arial" w:hAnsi="Arial" w:cs="Arial"/>
          <w:shd w:val="clear" w:color="auto" w:fill="FFFFFF"/>
        </w:rPr>
        <w:t xml:space="preserve">аспорт Инвестиционного проекта (в соответствии с формой, предусмотренной </w:t>
      </w:r>
      <w:hyperlink w:anchor="_Приложение_№_1" w:history="1">
        <w:r w:rsidR="00C5435F" w:rsidRPr="009F1921">
          <w:rPr>
            <w:rStyle w:val="af5"/>
            <w:rFonts w:ascii="Arial" w:hAnsi="Arial" w:cs="Arial"/>
            <w:shd w:val="clear" w:color="auto" w:fill="FFFFFF"/>
          </w:rPr>
          <w:t>Приложением №</w:t>
        </w:r>
        <w:r w:rsidR="00FC4410" w:rsidRPr="009F1921">
          <w:rPr>
            <w:rStyle w:val="af5"/>
            <w:rFonts w:ascii="Arial" w:hAnsi="Arial" w:cs="Arial"/>
            <w:shd w:val="clear" w:color="auto" w:fill="FFFFFF"/>
          </w:rPr>
          <w:t xml:space="preserve"> </w:t>
        </w:r>
        <w:r w:rsidR="008A5CAB" w:rsidRPr="009F1921">
          <w:rPr>
            <w:rStyle w:val="af5"/>
            <w:rFonts w:ascii="Arial" w:hAnsi="Arial" w:cs="Arial"/>
            <w:shd w:val="clear" w:color="auto" w:fill="FFFFFF"/>
          </w:rPr>
          <w:t>1</w:t>
        </w:r>
      </w:hyperlink>
      <w:r w:rsidR="00C5435F" w:rsidRPr="009F1921">
        <w:rPr>
          <w:rFonts w:ascii="Arial" w:hAnsi="Arial" w:cs="Arial"/>
          <w:shd w:val="clear" w:color="auto" w:fill="FFFFFF"/>
        </w:rPr>
        <w:t xml:space="preserve"> к Методическим указаниям), включающий анкету Инициатора Проекта, анкету Инвестиционного проекта</w:t>
      </w:r>
      <w:r w:rsidR="00FA097C">
        <w:rPr>
          <w:rFonts w:ascii="Arial" w:hAnsi="Arial" w:cs="Arial"/>
          <w:shd w:val="clear" w:color="auto" w:fill="FFFFFF"/>
        </w:rPr>
        <w:t xml:space="preserve"> и Г</w:t>
      </w:r>
      <w:r w:rsidR="00FA097C" w:rsidRPr="009F1921">
        <w:rPr>
          <w:rFonts w:ascii="Arial" w:hAnsi="Arial" w:cs="Arial"/>
          <w:shd w:val="clear" w:color="auto" w:fill="FFFFFF"/>
        </w:rPr>
        <w:t xml:space="preserve">рафик </w:t>
      </w:r>
      <w:r w:rsidR="00FA097C">
        <w:rPr>
          <w:rFonts w:ascii="Arial" w:hAnsi="Arial" w:cs="Arial"/>
          <w:shd w:val="clear" w:color="auto" w:fill="FFFFFF"/>
        </w:rPr>
        <w:t>р</w:t>
      </w:r>
      <w:r w:rsidR="00FA097C" w:rsidRPr="009F1921">
        <w:rPr>
          <w:rFonts w:ascii="Arial" w:hAnsi="Arial" w:cs="Arial"/>
          <w:shd w:val="clear" w:color="auto" w:fill="FFFFFF"/>
        </w:rPr>
        <w:t>еализации Инвестиционного проекта</w:t>
      </w:r>
      <w:r w:rsidR="00C07CA4" w:rsidRPr="009F1921">
        <w:rPr>
          <w:rFonts w:ascii="Arial" w:hAnsi="Arial" w:cs="Arial"/>
          <w:shd w:val="clear" w:color="auto" w:fill="FFFFFF"/>
        </w:rPr>
        <w:t>;</w:t>
      </w:r>
    </w:p>
    <w:p w14:paraId="635B2A8E" w14:textId="6E376A44" w:rsidR="00C07CA4" w:rsidRPr="009F1921" w:rsidRDefault="00C07CA4" w:rsidP="009F1921">
      <w:pPr>
        <w:pStyle w:val="aff4"/>
        <w:numPr>
          <w:ilvl w:val="2"/>
          <w:numId w:val="17"/>
        </w:numPr>
        <w:tabs>
          <w:tab w:val="left" w:pos="1418"/>
          <w:tab w:val="left" w:pos="1560"/>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lastRenderedPageBreak/>
        <w:t xml:space="preserve">согласие на обработку персональных данных каждого физического лица, предоставляющего персональные данные (в </w:t>
      </w:r>
      <w:r w:rsidR="002C609E" w:rsidRPr="009F1921">
        <w:rPr>
          <w:rFonts w:ascii="Arial" w:hAnsi="Arial" w:cs="Arial"/>
          <w:shd w:val="clear" w:color="auto" w:fill="FFFFFF"/>
        </w:rPr>
        <w:t>соответствии</w:t>
      </w:r>
      <w:r w:rsidRPr="009F1921">
        <w:rPr>
          <w:rFonts w:ascii="Arial" w:hAnsi="Arial" w:cs="Arial"/>
          <w:shd w:val="clear" w:color="auto" w:fill="FFFFFF"/>
        </w:rPr>
        <w:t xml:space="preserve"> с формой, предусмотренной </w:t>
      </w:r>
      <w:hyperlink w:anchor="_Приложение_№_5" w:history="1">
        <w:r w:rsidR="008A5CAB" w:rsidRPr="009F1921">
          <w:rPr>
            <w:rStyle w:val="af5"/>
            <w:rFonts w:ascii="Arial" w:hAnsi="Arial" w:cs="Arial"/>
            <w:shd w:val="clear" w:color="auto" w:fill="FFFFFF"/>
          </w:rPr>
          <w:t>Приложением № 4</w:t>
        </w:r>
      </w:hyperlink>
      <w:r w:rsidRPr="009F1921">
        <w:rPr>
          <w:rFonts w:ascii="Arial" w:hAnsi="Arial" w:cs="Arial"/>
          <w:shd w:val="clear" w:color="auto" w:fill="FFFFFF"/>
        </w:rPr>
        <w:t xml:space="preserve"> к Методическим указаниям).</w:t>
      </w:r>
    </w:p>
    <w:p w14:paraId="293EF5DC" w14:textId="4F94E1F5" w:rsidR="006F5F52" w:rsidRPr="009F1921" w:rsidRDefault="00080835" w:rsidP="009F1921">
      <w:pPr>
        <w:pStyle w:val="aff4"/>
        <w:numPr>
          <w:ilvl w:val="1"/>
          <w:numId w:val="17"/>
        </w:numPr>
        <w:tabs>
          <w:tab w:val="left" w:pos="1418"/>
          <w:tab w:val="left" w:pos="1560"/>
        </w:tabs>
        <w:autoSpaceDE w:val="0"/>
        <w:autoSpaceDN w:val="0"/>
        <w:adjustRightInd w:val="0"/>
        <w:spacing w:before="120" w:after="120"/>
        <w:ind w:left="0" w:firstLine="709"/>
        <w:contextualSpacing w:val="0"/>
        <w:jc w:val="both"/>
        <w:rPr>
          <w:rFonts w:ascii="Arial" w:hAnsi="Arial" w:cs="Arial"/>
          <w:i/>
          <w:shd w:val="clear" w:color="auto" w:fill="FFFFFF"/>
        </w:rPr>
      </w:pPr>
      <w:r w:rsidRPr="009F1921">
        <w:rPr>
          <w:rFonts w:ascii="Arial" w:hAnsi="Arial" w:cs="Arial"/>
          <w:shd w:val="clear" w:color="auto" w:fill="FFFFFF"/>
        </w:rPr>
        <w:t>Фонд вправе запросить иную необходимую информацию и документацию в рамках рассмотрения вопроса об участии Фонда в финансировании Инвестиционного проекта в форме займа</w:t>
      </w:r>
      <w:r w:rsidRPr="009F1921">
        <w:rPr>
          <w:rFonts w:ascii="Arial" w:hAnsi="Arial" w:cs="Arial"/>
          <w:i/>
          <w:shd w:val="clear" w:color="auto" w:fill="FFFFFF"/>
        </w:rPr>
        <w:t>.</w:t>
      </w:r>
    </w:p>
    <w:p w14:paraId="1DC2415B" w14:textId="01DEC850" w:rsidR="006A79A3" w:rsidRPr="009F1921" w:rsidRDefault="006A79A3" w:rsidP="009F1921">
      <w:pPr>
        <w:pStyle w:val="1"/>
        <w:numPr>
          <w:ilvl w:val="0"/>
          <w:numId w:val="17"/>
        </w:numPr>
        <w:spacing w:line="240" w:lineRule="auto"/>
        <w:rPr>
          <w:rStyle w:val="FontStyle23"/>
          <w:rFonts w:ascii="Arial" w:hAnsi="Arial" w:cs="Arial"/>
          <w:b w:val="0"/>
          <w:iCs w:val="0"/>
          <w:sz w:val="24"/>
          <w:szCs w:val="24"/>
        </w:rPr>
      </w:pPr>
      <w:bookmarkStart w:id="24" w:name="_СОСТАВ_КОМПЛЕКТА_ДОКУМЕНТОВ"/>
      <w:bookmarkStart w:id="25" w:name="_Toc45797739"/>
      <w:bookmarkEnd w:id="24"/>
      <w:r w:rsidRPr="009F1921">
        <w:rPr>
          <w:rStyle w:val="FontStyle23"/>
          <w:rFonts w:ascii="Arial" w:hAnsi="Arial" w:cs="Arial"/>
          <w:sz w:val="24"/>
          <w:szCs w:val="24"/>
        </w:rPr>
        <w:t>СОСТАВ КОМПЛЕКТА ДОКУМЕНТОВ</w:t>
      </w:r>
      <w:bookmarkEnd w:id="23"/>
      <w:r w:rsidR="005159F9" w:rsidRPr="009F1921">
        <w:rPr>
          <w:rStyle w:val="FontStyle23"/>
          <w:rFonts w:ascii="Arial" w:hAnsi="Arial" w:cs="Arial"/>
          <w:sz w:val="24"/>
          <w:szCs w:val="24"/>
        </w:rPr>
        <w:t xml:space="preserve"> </w:t>
      </w:r>
      <w:r w:rsidR="007E0411" w:rsidRPr="009F1921">
        <w:rPr>
          <w:rStyle w:val="FontStyle23"/>
          <w:rFonts w:ascii="Arial" w:hAnsi="Arial" w:cs="Arial"/>
          <w:sz w:val="24"/>
          <w:szCs w:val="24"/>
        </w:rPr>
        <w:t>1</w:t>
      </w:r>
      <w:r w:rsidR="007E0411" w:rsidRPr="009F1921">
        <w:rPr>
          <w:rStyle w:val="FontStyle23"/>
          <w:rFonts w:ascii="Arial" w:hAnsi="Arial" w:cs="Arial"/>
          <w:sz w:val="24"/>
          <w:szCs w:val="24"/>
        </w:rPr>
        <w:br/>
      </w:r>
      <w:r w:rsidR="00913286" w:rsidRPr="009F1921">
        <w:rPr>
          <w:rStyle w:val="FontStyle23"/>
          <w:rFonts w:ascii="Arial" w:hAnsi="Arial" w:cs="Arial"/>
          <w:sz w:val="24"/>
          <w:szCs w:val="24"/>
        </w:rPr>
        <w:t>(продукт «Заем от 5 млн рублей до 250 млн рублей (включительно)»</w:t>
      </w:r>
      <w:r w:rsidR="004930EA" w:rsidRPr="009F1921">
        <w:rPr>
          <w:rStyle w:val="FontStyle23"/>
          <w:rFonts w:ascii="Arial" w:hAnsi="Arial" w:cs="Arial"/>
          <w:sz w:val="24"/>
          <w:szCs w:val="24"/>
        </w:rPr>
        <w:t>)</w:t>
      </w:r>
      <w:bookmarkEnd w:id="25"/>
      <w:r w:rsidR="00700E18" w:rsidRPr="009F1921">
        <w:rPr>
          <w:rStyle w:val="FontStyle23"/>
          <w:rFonts w:ascii="Arial" w:hAnsi="Arial" w:cs="Arial"/>
          <w:sz w:val="24"/>
          <w:szCs w:val="24"/>
        </w:rPr>
        <w:t xml:space="preserve"> </w:t>
      </w:r>
    </w:p>
    <w:p w14:paraId="4051FF99" w14:textId="2155C028" w:rsidR="006A79A3" w:rsidRPr="009F1921" w:rsidRDefault="006A79A3" w:rsidP="009F1921">
      <w:pPr>
        <w:pStyle w:val="a2"/>
        <w:widowControl/>
        <w:numPr>
          <w:ilvl w:val="1"/>
          <w:numId w:val="17"/>
        </w:numPr>
        <w:spacing w:before="120" w:after="120"/>
        <w:ind w:left="0" w:firstLine="709"/>
        <w:jc w:val="both"/>
        <w:rPr>
          <w:rStyle w:val="FontStyle23"/>
          <w:rFonts w:ascii="Arial" w:hAnsi="Arial" w:cs="Arial"/>
          <w:b/>
          <w:i w:val="0"/>
          <w:color w:val="auto"/>
          <w:spacing w:val="0"/>
          <w:sz w:val="24"/>
          <w:szCs w:val="24"/>
        </w:rPr>
      </w:pPr>
      <w:r w:rsidRPr="009F1921">
        <w:rPr>
          <w:rStyle w:val="FontStyle23"/>
          <w:rFonts w:ascii="Arial" w:hAnsi="Arial" w:cs="Arial"/>
          <w:i w:val="0"/>
          <w:color w:val="auto"/>
          <w:spacing w:val="0"/>
          <w:sz w:val="24"/>
          <w:szCs w:val="24"/>
        </w:rPr>
        <w:t>Комплект документов</w:t>
      </w:r>
      <w:r w:rsidR="00376004" w:rsidRPr="009F1921">
        <w:rPr>
          <w:rStyle w:val="FontStyle23"/>
          <w:rFonts w:ascii="Arial" w:hAnsi="Arial" w:cs="Arial"/>
          <w:i w:val="0"/>
          <w:color w:val="auto"/>
          <w:spacing w:val="0"/>
          <w:sz w:val="24"/>
          <w:szCs w:val="24"/>
        </w:rPr>
        <w:t xml:space="preserve"> </w:t>
      </w:r>
      <w:r w:rsidR="008F0BC9" w:rsidRPr="009F1921">
        <w:rPr>
          <w:rStyle w:val="FontStyle23"/>
          <w:rFonts w:ascii="Arial" w:hAnsi="Arial" w:cs="Arial"/>
          <w:i w:val="0"/>
          <w:color w:val="auto"/>
          <w:spacing w:val="0"/>
          <w:sz w:val="24"/>
          <w:szCs w:val="24"/>
        </w:rPr>
        <w:t>1</w:t>
      </w:r>
      <w:r w:rsidRPr="009F1921">
        <w:rPr>
          <w:rStyle w:val="FontStyle23"/>
          <w:rFonts w:ascii="Arial" w:hAnsi="Arial" w:cs="Arial"/>
          <w:i w:val="0"/>
          <w:color w:val="auto"/>
          <w:spacing w:val="0"/>
          <w:sz w:val="24"/>
          <w:szCs w:val="24"/>
        </w:rPr>
        <w:t xml:space="preserve"> должен включать следующие документы и материалы</w:t>
      </w:r>
      <w:r w:rsidR="000C7CE9" w:rsidRPr="009F1921">
        <w:rPr>
          <w:rStyle w:val="FontStyle23"/>
          <w:rFonts w:ascii="Arial" w:hAnsi="Arial" w:cs="Arial"/>
          <w:i w:val="0"/>
          <w:color w:val="auto"/>
          <w:spacing w:val="0"/>
          <w:sz w:val="24"/>
          <w:szCs w:val="24"/>
        </w:rPr>
        <w:t>, удовлетворяющие Фонд по форме и содержанию</w:t>
      </w:r>
      <w:r w:rsidRPr="009F1921">
        <w:rPr>
          <w:rStyle w:val="FontStyle23"/>
          <w:rFonts w:ascii="Arial" w:hAnsi="Arial" w:cs="Arial"/>
          <w:i w:val="0"/>
          <w:color w:val="auto"/>
          <w:spacing w:val="0"/>
          <w:sz w:val="24"/>
          <w:szCs w:val="24"/>
        </w:rPr>
        <w:t>:</w:t>
      </w:r>
    </w:p>
    <w:p w14:paraId="24C76B9F" w14:textId="2C6167C8" w:rsidR="0010787F" w:rsidRPr="009F1921" w:rsidRDefault="00E76500" w:rsidP="009F1921">
      <w:pPr>
        <w:pStyle w:val="aff4"/>
        <w:numPr>
          <w:ilvl w:val="2"/>
          <w:numId w:val="17"/>
        </w:numPr>
        <w:autoSpaceDE w:val="0"/>
        <w:autoSpaceDN w:val="0"/>
        <w:adjustRightInd w:val="0"/>
        <w:spacing w:before="120" w:after="120"/>
        <w:ind w:left="0" w:firstLine="709"/>
        <w:contextualSpacing w:val="0"/>
        <w:jc w:val="both"/>
        <w:rPr>
          <w:rFonts w:ascii="Arial" w:hAnsi="Arial" w:cs="Arial"/>
        </w:rPr>
      </w:pPr>
      <w:bookmarkStart w:id="26" w:name="_Hlk537434"/>
      <w:r w:rsidRPr="009F1921">
        <w:rPr>
          <w:rFonts w:ascii="Arial" w:hAnsi="Arial" w:cs="Arial"/>
          <w:shd w:val="clear" w:color="auto" w:fill="FFFFFF"/>
        </w:rPr>
        <w:t>Заявка</w:t>
      </w:r>
      <w:r w:rsidR="007C6ABE" w:rsidRPr="009F1921">
        <w:rPr>
          <w:rFonts w:ascii="Arial" w:hAnsi="Arial" w:cs="Arial"/>
          <w:shd w:val="clear" w:color="auto" w:fill="FFFFFF"/>
        </w:rPr>
        <w:t xml:space="preserve"> </w:t>
      </w:r>
      <w:bookmarkStart w:id="27" w:name="_Hlk1061072"/>
      <w:r w:rsidR="00403FEB" w:rsidRPr="009F1921">
        <w:rPr>
          <w:rFonts w:ascii="Arial" w:hAnsi="Arial" w:cs="Arial"/>
          <w:shd w:val="clear" w:color="auto" w:fill="FFFFFF"/>
        </w:rPr>
        <w:t xml:space="preserve">в соответствии с формой, предусмотренной </w:t>
      </w:r>
      <w:bookmarkEnd w:id="27"/>
      <w:r w:rsidR="00412EDB" w:rsidRPr="009F1921">
        <w:rPr>
          <w:rFonts w:ascii="Arial" w:hAnsi="Arial" w:cs="Arial"/>
          <w:shd w:val="clear" w:color="auto" w:fill="FFFFFF"/>
        </w:rPr>
        <w:fldChar w:fldCharType="begin"/>
      </w:r>
      <w:r w:rsidR="00412EDB" w:rsidRPr="009F1921">
        <w:rPr>
          <w:rFonts w:ascii="Arial" w:hAnsi="Arial" w:cs="Arial"/>
          <w:shd w:val="clear" w:color="auto" w:fill="FFFFFF"/>
        </w:rPr>
        <w:instrText xml:space="preserve"> HYPERLINK  \l "_Приложение_№_3" </w:instrText>
      </w:r>
      <w:r w:rsidR="00412EDB" w:rsidRPr="009F1921">
        <w:rPr>
          <w:rFonts w:ascii="Arial" w:hAnsi="Arial" w:cs="Arial"/>
          <w:shd w:val="clear" w:color="auto" w:fill="FFFFFF"/>
        </w:rPr>
        <w:fldChar w:fldCharType="separate"/>
      </w:r>
      <w:r w:rsidR="00403FEB" w:rsidRPr="009F1921">
        <w:rPr>
          <w:rStyle w:val="af5"/>
          <w:rFonts w:ascii="Arial" w:hAnsi="Arial" w:cs="Arial"/>
          <w:shd w:val="clear" w:color="auto" w:fill="FFFFFF"/>
        </w:rPr>
        <w:t xml:space="preserve">Приложением № </w:t>
      </w:r>
      <w:r w:rsidR="00412EDB" w:rsidRPr="009F1921">
        <w:rPr>
          <w:rStyle w:val="af5"/>
          <w:rFonts w:ascii="Arial" w:hAnsi="Arial" w:cs="Arial"/>
          <w:shd w:val="clear" w:color="auto" w:fill="FFFFFF"/>
        </w:rPr>
        <w:t>3</w:t>
      </w:r>
      <w:r w:rsidR="00412EDB" w:rsidRPr="009F1921">
        <w:rPr>
          <w:rFonts w:ascii="Arial" w:hAnsi="Arial" w:cs="Arial"/>
          <w:shd w:val="clear" w:color="auto" w:fill="FFFFFF"/>
        </w:rPr>
        <w:fldChar w:fldCharType="end"/>
      </w:r>
      <w:r w:rsidR="00403FEB" w:rsidRPr="009F1921">
        <w:rPr>
          <w:rFonts w:ascii="Arial" w:hAnsi="Arial" w:cs="Arial"/>
          <w:shd w:val="clear" w:color="auto" w:fill="FFFFFF"/>
        </w:rPr>
        <w:t xml:space="preserve"> к Методическим указаниям, </w:t>
      </w:r>
      <w:r w:rsidR="007C6ABE" w:rsidRPr="009F1921">
        <w:rPr>
          <w:rFonts w:ascii="Arial" w:hAnsi="Arial" w:cs="Arial"/>
          <w:shd w:val="clear" w:color="auto" w:fill="FFFFFF"/>
        </w:rPr>
        <w:t xml:space="preserve">с указанием </w:t>
      </w:r>
      <w:r w:rsidR="00B778C8" w:rsidRPr="009F1921">
        <w:rPr>
          <w:rFonts w:ascii="Arial" w:hAnsi="Arial" w:cs="Arial"/>
          <w:shd w:val="clear" w:color="auto" w:fill="FFFFFF"/>
        </w:rPr>
        <w:t>реквизитов</w:t>
      </w:r>
      <w:r w:rsidR="007C6ABE" w:rsidRPr="009F1921">
        <w:rPr>
          <w:rFonts w:ascii="Arial" w:hAnsi="Arial" w:cs="Arial"/>
          <w:shd w:val="clear" w:color="auto" w:fill="FFFFFF"/>
        </w:rPr>
        <w:t xml:space="preserve"> письма Фонда о соответствии Инвестиционного проекта условиям рассмотрения и финансирования</w:t>
      </w:r>
      <w:r w:rsidR="001060F3" w:rsidRPr="009F1921">
        <w:rPr>
          <w:rFonts w:ascii="Arial" w:hAnsi="Arial" w:cs="Arial"/>
          <w:shd w:val="clear" w:color="auto" w:fill="FFFFFF"/>
        </w:rPr>
        <w:t xml:space="preserve">, а </w:t>
      </w:r>
      <w:r w:rsidR="007C6ABE" w:rsidRPr="009F1921">
        <w:rPr>
          <w:rFonts w:ascii="Arial" w:hAnsi="Arial" w:cs="Arial"/>
          <w:shd w:val="clear" w:color="auto" w:fill="FFFFFF"/>
        </w:rPr>
        <w:t xml:space="preserve">Инициатора </w:t>
      </w:r>
      <w:r w:rsidR="0010787F" w:rsidRPr="009F1921">
        <w:rPr>
          <w:rFonts w:ascii="Arial" w:hAnsi="Arial" w:cs="Arial"/>
          <w:shd w:val="clear" w:color="auto" w:fill="FFFFFF"/>
        </w:rPr>
        <w:t>П</w:t>
      </w:r>
      <w:r w:rsidR="007C6ABE" w:rsidRPr="009F1921">
        <w:rPr>
          <w:rFonts w:ascii="Arial" w:hAnsi="Arial" w:cs="Arial"/>
          <w:shd w:val="clear" w:color="auto" w:fill="FFFFFF"/>
        </w:rPr>
        <w:t>роекта</w:t>
      </w:r>
      <w:r w:rsidR="00076E63" w:rsidRPr="009F1921">
        <w:rPr>
          <w:rFonts w:ascii="Arial" w:hAnsi="Arial" w:cs="Arial"/>
          <w:shd w:val="clear" w:color="auto" w:fill="FFFFFF"/>
        </w:rPr>
        <w:t xml:space="preserve"> – </w:t>
      </w:r>
      <w:r w:rsidR="007C6ABE" w:rsidRPr="009F1921">
        <w:rPr>
          <w:rFonts w:ascii="Arial" w:hAnsi="Arial" w:cs="Arial"/>
          <w:shd w:val="clear" w:color="auto" w:fill="FFFFFF"/>
        </w:rPr>
        <w:t>общим требованиям, установленным Положением</w:t>
      </w:r>
      <w:bookmarkEnd w:id="26"/>
      <w:r w:rsidR="008933D4" w:rsidRPr="009F1921">
        <w:rPr>
          <w:rFonts w:ascii="Arial" w:hAnsi="Arial" w:cs="Arial"/>
          <w:shd w:val="clear" w:color="auto" w:fill="FFFFFF"/>
        </w:rPr>
        <w:t xml:space="preserve">, полученное не более 3 (трех) месяцев до </w:t>
      </w:r>
      <w:r w:rsidR="008933D4" w:rsidRPr="009F1921">
        <w:rPr>
          <w:rFonts w:ascii="Arial" w:hAnsi="Arial" w:cs="Arial"/>
        </w:rPr>
        <w:t>дня подачи Комплекта документов 1</w:t>
      </w:r>
      <w:r w:rsidR="0010787F" w:rsidRPr="009F1921">
        <w:rPr>
          <w:rFonts w:ascii="Arial" w:hAnsi="Arial" w:cs="Arial"/>
          <w:shd w:val="clear" w:color="auto" w:fill="FFFFFF"/>
        </w:rPr>
        <w:t>;</w:t>
      </w:r>
    </w:p>
    <w:p w14:paraId="117880D7" w14:textId="0063F728" w:rsidR="00500517" w:rsidRPr="009F1921" w:rsidRDefault="00E57649" w:rsidP="009F1921">
      <w:pPr>
        <w:pStyle w:val="aff4"/>
        <w:numPr>
          <w:ilvl w:val="2"/>
          <w:numId w:val="17"/>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shd w:val="clear" w:color="auto" w:fill="FFFFFF"/>
        </w:rPr>
        <w:t>П</w:t>
      </w:r>
      <w:r w:rsidR="00C74E85" w:rsidRPr="009F1921">
        <w:rPr>
          <w:rFonts w:ascii="Arial" w:hAnsi="Arial" w:cs="Arial"/>
          <w:shd w:val="clear" w:color="auto" w:fill="FFFFFF"/>
        </w:rPr>
        <w:t xml:space="preserve">аспорт </w:t>
      </w:r>
      <w:r w:rsidR="00BD3E73" w:rsidRPr="009F1921">
        <w:rPr>
          <w:rFonts w:ascii="Arial" w:hAnsi="Arial" w:cs="Arial"/>
          <w:shd w:val="clear" w:color="auto" w:fill="FFFFFF"/>
        </w:rPr>
        <w:t>И</w:t>
      </w:r>
      <w:r w:rsidR="00500517" w:rsidRPr="009F1921">
        <w:rPr>
          <w:rFonts w:ascii="Arial" w:hAnsi="Arial" w:cs="Arial"/>
          <w:shd w:val="clear" w:color="auto" w:fill="FFFFFF"/>
        </w:rPr>
        <w:t>нвестиционного проекта</w:t>
      </w:r>
      <w:r w:rsidR="002E5CB9" w:rsidRPr="009F1921">
        <w:rPr>
          <w:rFonts w:ascii="Arial" w:hAnsi="Arial" w:cs="Arial"/>
          <w:shd w:val="clear" w:color="auto" w:fill="FFFFFF"/>
        </w:rPr>
        <w:t xml:space="preserve"> </w:t>
      </w:r>
      <w:r w:rsidR="002E5CB9" w:rsidRPr="009F1921">
        <w:rPr>
          <w:rFonts w:ascii="Arial" w:hAnsi="Arial" w:cs="Arial"/>
          <w:color w:val="000000" w:themeColor="text1"/>
          <w:shd w:val="clear" w:color="auto" w:fill="FFFFFF"/>
        </w:rPr>
        <w:t xml:space="preserve">(в соответствии с формой, предусмотренной </w:t>
      </w:r>
      <w:hyperlink w:anchor="_Приложение_№_2" w:history="1">
        <w:r w:rsidR="002E5CB9" w:rsidRPr="009F1921">
          <w:rPr>
            <w:rStyle w:val="af5"/>
            <w:rFonts w:ascii="Arial" w:hAnsi="Arial" w:cs="Arial"/>
            <w:shd w:val="clear" w:color="auto" w:fill="FFFFFF"/>
          </w:rPr>
          <w:t>Приложением №</w:t>
        </w:r>
        <w:r w:rsidR="0010787F" w:rsidRPr="009F1921">
          <w:rPr>
            <w:rStyle w:val="af5"/>
            <w:rFonts w:ascii="Arial" w:hAnsi="Arial" w:cs="Arial"/>
            <w:shd w:val="clear" w:color="auto" w:fill="FFFFFF"/>
          </w:rPr>
          <w:t xml:space="preserve"> </w:t>
        </w:r>
        <w:r w:rsidR="00412EDB" w:rsidRPr="009F1921">
          <w:rPr>
            <w:rStyle w:val="af5"/>
            <w:rFonts w:ascii="Arial" w:hAnsi="Arial" w:cs="Arial"/>
            <w:shd w:val="clear" w:color="auto" w:fill="FFFFFF"/>
          </w:rPr>
          <w:t>2</w:t>
        </w:r>
      </w:hyperlink>
      <w:r w:rsidR="004930EA" w:rsidRPr="009F1921">
        <w:rPr>
          <w:rFonts w:ascii="Arial" w:hAnsi="Arial" w:cs="Arial"/>
          <w:color w:val="000000" w:themeColor="text1"/>
          <w:shd w:val="clear" w:color="auto" w:fill="FFFFFF"/>
        </w:rPr>
        <w:t xml:space="preserve"> </w:t>
      </w:r>
      <w:r w:rsidR="002E5CB9" w:rsidRPr="009F1921">
        <w:rPr>
          <w:rFonts w:ascii="Arial" w:hAnsi="Arial" w:cs="Arial"/>
          <w:color w:val="000000" w:themeColor="text1"/>
          <w:shd w:val="clear" w:color="auto" w:fill="FFFFFF"/>
        </w:rPr>
        <w:t>к Методическим указаниям)</w:t>
      </w:r>
      <w:r w:rsidR="0025241C" w:rsidRPr="009F1921">
        <w:rPr>
          <w:rFonts w:ascii="Arial" w:hAnsi="Arial" w:cs="Arial"/>
          <w:color w:val="000000" w:themeColor="text1"/>
          <w:shd w:val="clear" w:color="auto" w:fill="FFFFFF"/>
        </w:rPr>
        <w:t xml:space="preserve">, включающий </w:t>
      </w:r>
      <w:r w:rsidR="0025241C" w:rsidRPr="009F1921">
        <w:rPr>
          <w:rFonts w:ascii="Arial" w:hAnsi="Arial" w:cs="Arial"/>
          <w:shd w:val="clear" w:color="auto" w:fill="FFFFFF"/>
        </w:rPr>
        <w:t xml:space="preserve">анкету </w:t>
      </w:r>
      <w:r w:rsidR="004D333D" w:rsidRPr="009F1921">
        <w:rPr>
          <w:rFonts w:ascii="Arial" w:hAnsi="Arial" w:cs="Arial"/>
          <w:shd w:val="clear" w:color="auto" w:fill="FFFFFF"/>
        </w:rPr>
        <w:t>Инициатора П</w:t>
      </w:r>
      <w:r w:rsidR="0025241C" w:rsidRPr="009F1921">
        <w:rPr>
          <w:rFonts w:ascii="Arial" w:hAnsi="Arial" w:cs="Arial"/>
          <w:shd w:val="clear" w:color="auto" w:fill="FFFFFF"/>
        </w:rPr>
        <w:t>роекта, ан</w:t>
      </w:r>
      <w:r w:rsidR="00FA097C">
        <w:rPr>
          <w:rFonts w:ascii="Arial" w:hAnsi="Arial" w:cs="Arial"/>
          <w:shd w:val="clear" w:color="auto" w:fill="FFFFFF"/>
        </w:rPr>
        <w:t>кету Инвестиционного проекта и Г</w:t>
      </w:r>
      <w:r w:rsidR="0025241C" w:rsidRPr="009F1921">
        <w:rPr>
          <w:rFonts w:ascii="Arial" w:hAnsi="Arial" w:cs="Arial"/>
          <w:shd w:val="clear" w:color="auto" w:fill="FFFFFF"/>
        </w:rPr>
        <w:t xml:space="preserve">рафик </w:t>
      </w:r>
      <w:r w:rsidR="00FA097C">
        <w:rPr>
          <w:rFonts w:ascii="Arial" w:hAnsi="Arial" w:cs="Arial"/>
          <w:shd w:val="clear" w:color="auto" w:fill="FFFFFF"/>
        </w:rPr>
        <w:t>р</w:t>
      </w:r>
      <w:r w:rsidR="0025241C" w:rsidRPr="009F1921">
        <w:rPr>
          <w:rFonts w:ascii="Arial" w:hAnsi="Arial" w:cs="Arial"/>
          <w:shd w:val="clear" w:color="auto" w:fill="FFFFFF"/>
        </w:rPr>
        <w:t>еализации Инвестиционного проекта</w:t>
      </w:r>
      <w:r w:rsidR="00500517" w:rsidRPr="009F1921">
        <w:rPr>
          <w:rFonts w:ascii="Arial" w:hAnsi="Arial" w:cs="Arial"/>
          <w:shd w:val="clear" w:color="auto" w:fill="FFFFFF"/>
        </w:rPr>
        <w:t>;</w:t>
      </w:r>
    </w:p>
    <w:p w14:paraId="56F375EC" w14:textId="66BD8DBE" w:rsidR="00500517" w:rsidRPr="009F1921" w:rsidRDefault="007E0411" w:rsidP="009F1921">
      <w:pPr>
        <w:pStyle w:val="aff4"/>
        <w:numPr>
          <w:ilvl w:val="2"/>
          <w:numId w:val="17"/>
        </w:numPr>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rPr>
        <w:t>б</w:t>
      </w:r>
      <w:r w:rsidR="00C74E85" w:rsidRPr="009F1921">
        <w:rPr>
          <w:rFonts w:ascii="Arial" w:hAnsi="Arial" w:cs="Arial"/>
        </w:rPr>
        <w:t>изн</w:t>
      </w:r>
      <w:r w:rsidR="00500517" w:rsidRPr="009F1921">
        <w:rPr>
          <w:rFonts w:ascii="Arial" w:hAnsi="Arial" w:cs="Arial"/>
        </w:rPr>
        <w:t xml:space="preserve">ес-план </w:t>
      </w:r>
      <w:r w:rsidR="00BD3E73" w:rsidRPr="009F1921">
        <w:rPr>
          <w:rFonts w:ascii="Arial" w:hAnsi="Arial" w:cs="Arial"/>
        </w:rPr>
        <w:t>И</w:t>
      </w:r>
      <w:r w:rsidR="00500517" w:rsidRPr="009F1921">
        <w:rPr>
          <w:rFonts w:ascii="Arial" w:hAnsi="Arial" w:cs="Arial"/>
        </w:rPr>
        <w:t>нвестиционного проекта</w:t>
      </w:r>
      <w:r w:rsidR="00EB7101" w:rsidRPr="009F1921">
        <w:rPr>
          <w:rFonts w:ascii="Arial" w:hAnsi="Arial" w:cs="Arial"/>
        </w:rPr>
        <w:t xml:space="preserve"> (</w:t>
      </w:r>
      <w:r w:rsidR="00E57649" w:rsidRPr="009F1921">
        <w:rPr>
          <w:rFonts w:ascii="Arial" w:hAnsi="Arial" w:cs="Arial"/>
        </w:rPr>
        <w:t xml:space="preserve">в соответствии с требованиями </w:t>
      </w:r>
      <w:hyperlink w:anchor="_Требования_к_составлению" w:history="1">
        <w:r w:rsidR="00E57649" w:rsidRPr="009F1921">
          <w:rPr>
            <w:rStyle w:val="af5"/>
            <w:rFonts w:ascii="Arial" w:hAnsi="Arial" w:cs="Arial"/>
          </w:rPr>
          <w:t xml:space="preserve">пункта </w:t>
        </w:r>
        <w:r w:rsidR="000E31BB" w:rsidRPr="009F1921">
          <w:rPr>
            <w:rStyle w:val="af5"/>
            <w:rFonts w:ascii="Arial" w:hAnsi="Arial" w:cs="Arial"/>
          </w:rPr>
          <w:t>9.2</w:t>
        </w:r>
      </w:hyperlink>
      <w:r w:rsidR="00E57649" w:rsidRPr="009F1921">
        <w:rPr>
          <w:rFonts w:ascii="Arial" w:hAnsi="Arial" w:cs="Arial"/>
        </w:rPr>
        <w:t xml:space="preserve"> Методических указаний</w:t>
      </w:r>
      <w:r w:rsidR="00EB7101" w:rsidRPr="009F1921">
        <w:rPr>
          <w:rFonts w:ascii="Arial" w:hAnsi="Arial" w:cs="Arial"/>
        </w:rPr>
        <w:t>)</w:t>
      </w:r>
      <w:r w:rsidR="00500517" w:rsidRPr="009F1921">
        <w:rPr>
          <w:rFonts w:ascii="Arial" w:hAnsi="Arial" w:cs="Arial"/>
        </w:rPr>
        <w:t>;</w:t>
      </w:r>
    </w:p>
    <w:p w14:paraId="54FFB2F4" w14:textId="65B3F6AA" w:rsidR="00500517" w:rsidRPr="009F1921" w:rsidRDefault="007E0411" w:rsidP="009F1921">
      <w:pPr>
        <w:pStyle w:val="aff4"/>
        <w:numPr>
          <w:ilvl w:val="2"/>
          <w:numId w:val="17"/>
        </w:numPr>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rPr>
        <w:t>ф</w:t>
      </w:r>
      <w:r w:rsidR="0027753D" w:rsidRPr="009F1921">
        <w:rPr>
          <w:rFonts w:ascii="Arial" w:hAnsi="Arial" w:cs="Arial"/>
        </w:rPr>
        <w:t>инансов</w:t>
      </w:r>
      <w:r w:rsidR="00A12E9D" w:rsidRPr="009F1921">
        <w:rPr>
          <w:rFonts w:ascii="Arial" w:hAnsi="Arial" w:cs="Arial"/>
        </w:rPr>
        <w:t>ое обоснование</w:t>
      </w:r>
      <w:r w:rsidR="00C74E85" w:rsidRPr="009F1921">
        <w:rPr>
          <w:rFonts w:ascii="Arial" w:hAnsi="Arial" w:cs="Arial"/>
        </w:rPr>
        <w:t xml:space="preserve"> </w:t>
      </w:r>
      <w:r w:rsidR="00BD3E73" w:rsidRPr="009F1921">
        <w:rPr>
          <w:rFonts w:ascii="Arial" w:hAnsi="Arial" w:cs="Arial"/>
        </w:rPr>
        <w:t>И</w:t>
      </w:r>
      <w:r w:rsidR="00C74E85" w:rsidRPr="009F1921">
        <w:rPr>
          <w:rFonts w:ascii="Arial" w:hAnsi="Arial" w:cs="Arial"/>
        </w:rPr>
        <w:t>нвестиционного проекта</w:t>
      </w:r>
      <w:r w:rsidR="00EB7101" w:rsidRPr="009F1921">
        <w:rPr>
          <w:rFonts w:ascii="Arial" w:hAnsi="Arial" w:cs="Arial"/>
        </w:rPr>
        <w:t xml:space="preserve"> </w:t>
      </w:r>
      <w:r w:rsidR="00E57649" w:rsidRPr="009F1921">
        <w:rPr>
          <w:rFonts w:ascii="Arial" w:hAnsi="Arial" w:cs="Arial"/>
        </w:rPr>
        <w:t xml:space="preserve">(в соответствии с требованиями </w:t>
      </w:r>
      <w:hyperlink w:anchor="_Требования_к_составлению_1" w:history="1">
        <w:r w:rsidR="00E57649" w:rsidRPr="009F1921">
          <w:rPr>
            <w:rStyle w:val="af5"/>
            <w:rFonts w:ascii="Arial" w:hAnsi="Arial" w:cs="Arial"/>
          </w:rPr>
          <w:t xml:space="preserve">пункта </w:t>
        </w:r>
        <w:r w:rsidR="00207CDA" w:rsidRPr="009F1921">
          <w:rPr>
            <w:rStyle w:val="af5"/>
            <w:rFonts w:ascii="Arial" w:hAnsi="Arial" w:cs="Arial"/>
          </w:rPr>
          <w:t>9.3</w:t>
        </w:r>
      </w:hyperlink>
      <w:r w:rsidR="00E57649" w:rsidRPr="009F1921">
        <w:rPr>
          <w:rFonts w:ascii="Arial" w:hAnsi="Arial" w:cs="Arial"/>
        </w:rPr>
        <w:t xml:space="preserve"> Методических указаний);</w:t>
      </w:r>
    </w:p>
    <w:p w14:paraId="70811AC5" w14:textId="1A22989F" w:rsidR="001F389F" w:rsidRPr="009F1921" w:rsidRDefault="002C609E" w:rsidP="009F1921">
      <w:pPr>
        <w:pStyle w:val="aff4"/>
        <w:numPr>
          <w:ilvl w:val="2"/>
          <w:numId w:val="17"/>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копии выписок</w:t>
      </w:r>
      <w:r w:rsidR="001F389F" w:rsidRPr="009F1921">
        <w:rPr>
          <w:rFonts w:ascii="Arial" w:hAnsi="Arial" w:cs="Arial"/>
        </w:rPr>
        <w:t xml:space="preserve"> из ЕГРН, </w:t>
      </w:r>
      <w:r w:rsidR="008D4D79" w:rsidRPr="009F1921">
        <w:rPr>
          <w:rFonts w:ascii="Arial" w:hAnsi="Arial" w:cs="Arial"/>
        </w:rPr>
        <w:t>полученные</w:t>
      </w:r>
      <w:r w:rsidR="001F389F" w:rsidRPr="009F1921">
        <w:rPr>
          <w:rFonts w:ascii="Arial" w:hAnsi="Arial" w:cs="Arial"/>
        </w:rPr>
        <w:t xml:space="preserve"> не ранее чем за 30 </w:t>
      </w:r>
      <w:r w:rsidR="009A77BF" w:rsidRPr="009F1921">
        <w:rPr>
          <w:rFonts w:ascii="Arial" w:hAnsi="Arial" w:cs="Arial"/>
        </w:rPr>
        <w:t xml:space="preserve">(тридцать) календарных </w:t>
      </w:r>
      <w:r w:rsidR="001F389F" w:rsidRPr="009F1921">
        <w:rPr>
          <w:rFonts w:ascii="Arial" w:hAnsi="Arial" w:cs="Arial"/>
        </w:rPr>
        <w:t xml:space="preserve">дней до дня подачи </w:t>
      </w:r>
      <w:r w:rsidR="00352993" w:rsidRPr="009F1921">
        <w:rPr>
          <w:rFonts w:ascii="Arial" w:hAnsi="Arial" w:cs="Arial"/>
        </w:rPr>
        <w:t>Комплекта документов 1</w:t>
      </w:r>
      <w:r w:rsidR="001F389F" w:rsidRPr="009F1921">
        <w:rPr>
          <w:rFonts w:ascii="Arial" w:hAnsi="Arial" w:cs="Arial"/>
        </w:rPr>
        <w:t xml:space="preserve"> и копии правоустанавливающих документов</w:t>
      </w:r>
      <w:r w:rsidR="00411EF0" w:rsidRPr="009F1921">
        <w:rPr>
          <w:rFonts w:ascii="Arial" w:hAnsi="Arial" w:cs="Arial"/>
        </w:rPr>
        <w:t xml:space="preserve"> (при необходимости)</w:t>
      </w:r>
      <w:r w:rsidR="001F389F" w:rsidRPr="009F1921">
        <w:rPr>
          <w:rFonts w:ascii="Arial" w:hAnsi="Arial" w:cs="Arial"/>
        </w:rPr>
        <w:t xml:space="preserve"> на объекты недвижимого имущества, на которых </w:t>
      </w:r>
      <w:r w:rsidR="004930EA" w:rsidRPr="009F1921">
        <w:rPr>
          <w:rFonts w:ascii="Arial" w:hAnsi="Arial" w:cs="Arial"/>
        </w:rPr>
        <w:t>р</w:t>
      </w:r>
      <w:r w:rsidR="001F389F" w:rsidRPr="009F1921">
        <w:rPr>
          <w:rFonts w:ascii="Arial" w:hAnsi="Arial" w:cs="Arial"/>
        </w:rPr>
        <w:t>еализуется/планируется Реализация Инвестиционного проекта;</w:t>
      </w:r>
    </w:p>
    <w:p w14:paraId="23ECF97E" w14:textId="7B453F18" w:rsidR="00D17E57" w:rsidRPr="009F1921" w:rsidRDefault="006A1E44" w:rsidP="009F1921">
      <w:pPr>
        <w:pStyle w:val="aff4"/>
        <w:numPr>
          <w:ilvl w:val="2"/>
          <w:numId w:val="17"/>
        </w:numPr>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rPr>
        <w:t>копии учредительных документов</w:t>
      </w:r>
      <w:r w:rsidR="004D333D" w:rsidRPr="009F1921">
        <w:rPr>
          <w:rFonts w:ascii="Arial" w:hAnsi="Arial" w:cs="Arial"/>
        </w:rPr>
        <w:t xml:space="preserve"> Инициатора </w:t>
      </w:r>
      <w:r w:rsidR="00250384" w:rsidRPr="009F1921">
        <w:rPr>
          <w:rFonts w:ascii="Arial" w:hAnsi="Arial" w:cs="Arial"/>
        </w:rPr>
        <w:t>П</w:t>
      </w:r>
      <w:r w:rsidR="004D333D" w:rsidRPr="009F1921">
        <w:rPr>
          <w:rFonts w:ascii="Arial" w:hAnsi="Arial" w:cs="Arial"/>
        </w:rPr>
        <w:t>роекта</w:t>
      </w:r>
      <w:r w:rsidR="0036514C" w:rsidRPr="009F1921">
        <w:rPr>
          <w:rFonts w:ascii="Arial" w:hAnsi="Arial" w:cs="Arial"/>
        </w:rPr>
        <w:t xml:space="preserve"> и иных документов</w:t>
      </w:r>
      <w:r w:rsidRPr="009F1921">
        <w:rPr>
          <w:rFonts w:ascii="Arial" w:hAnsi="Arial" w:cs="Arial"/>
        </w:rPr>
        <w:t>:</w:t>
      </w:r>
    </w:p>
    <w:p w14:paraId="552C2F6A" w14:textId="6C42FB26" w:rsidR="00D17E57" w:rsidRPr="009F1921" w:rsidRDefault="00D17E57" w:rsidP="009F1921">
      <w:pPr>
        <w:pStyle w:val="aff4"/>
        <w:numPr>
          <w:ilvl w:val="3"/>
          <w:numId w:val="17"/>
        </w:numPr>
        <w:tabs>
          <w:tab w:val="left" w:pos="1701"/>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u w:val="single"/>
        </w:rPr>
        <w:t>для юридических лиц</w:t>
      </w:r>
      <w:r w:rsidRPr="009F1921">
        <w:rPr>
          <w:rFonts w:ascii="Arial" w:hAnsi="Arial" w:cs="Arial"/>
        </w:rPr>
        <w:t>:</w:t>
      </w:r>
    </w:p>
    <w:p w14:paraId="54713BE5" w14:textId="4C215132" w:rsidR="00931FEC" w:rsidRPr="009F1921" w:rsidRDefault="00931FEC" w:rsidP="009F1921">
      <w:pPr>
        <w:pStyle w:val="aff4"/>
        <w:numPr>
          <w:ilvl w:val="4"/>
          <w:numId w:val="1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свидетельство о государственной регистрации юридического лица (ОГРН) (если юридическое лицо зарегистрировано до 2017 года)</w:t>
      </w:r>
      <w:r w:rsidR="00EB3D63" w:rsidRPr="009F1921">
        <w:rPr>
          <w:rFonts w:ascii="Arial" w:hAnsi="Arial" w:cs="Arial"/>
        </w:rPr>
        <w:t xml:space="preserve"> или </w:t>
      </w:r>
      <w:r w:rsidRPr="009F1921">
        <w:rPr>
          <w:rFonts w:ascii="Arial" w:hAnsi="Arial" w:cs="Arial"/>
        </w:rPr>
        <w:t>лист записи ЕГРЮЛ (если юридическое лицо зарегистрировано начиная с 2017 года);</w:t>
      </w:r>
    </w:p>
    <w:p w14:paraId="171397DC" w14:textId="674959A4" w:rsidR="00931FEC" w:rsidRPr="009F1921" w:rsidRDefault="00931FEC" w:rsidP="009F1921">
      <w:pPr>
        <w:pStyle w:val="aff4"/>
        <w:numPr>
          <w:ilvl w:val="4"/>
          <w:numId w:val="1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свидетельство о постановке на учет российской организации в налоговом органе по месту нахождения на территории Российской Федерации (ИНН);</w:t>
      </w:r>
    </w:p>
    <w:p w14:paraId="65B59A54" w14:textId="57ECA261" w:rsidR="00931FEC" w:rsidRPr="009F1921" w:rsidRDefault="00931FEC" w:rsidP="009F1921">
      <w:pPr>
        <w:pStyle w:val="aff4"/>
        <w:numPr>
          <w:ilvl w:val="4"/>
          <w:numId w:val="1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учредительный договор/договор об учреждении (при наличии);</w:t>
      </w:r>
    </w:p>
    <w:p w14:paraId="02EE6654" w14:textId="7F5B5E1F" w:rsidR="00931FEC" w:rsidRPr="009F1921" w:rsidRDefault="00931FEC" w:rsidP="009F1921">
      <w:pPr>
        <w:pStyle w:val="aff4"/>
        <w:numPr>
          <w:ilvl w:val="4"/>
          <w:numId w:val="1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устав (в последней редакции);</w:t>
      </w:r>
    </w:p>
    <w:p w14:paraId="0ED867E1" w14:textId="3F101CF2" w:rsidR="00931FEC" w:rsidRPr="009F1921" w:rsidRDefault="00931FEC" w:rsidP="009F1921">
      <w:pPr>
        <w:pStyle w:val="aff4"/>
        <w:numPr>
          <w:ilvl w:val="4"/>
          <w:numId w:val="1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выписка из ЕГРЮЛ, полученная не ранее чем за 30 (тридцать) календарных дней до даты подачи Комплекта документов 1 в Фонд;</w:t>
      </w:r>
    </w:p>
    <w:p w14:paraId="1F15E188" w14:textId="6BF768A9" w:rsidR="00931FEC" w:rsidRPr="009F1921" w:rsidRDefault="00931FEC" w:rsidP="009F1921">
      <w:pPr>
        <w:pStyle w:val="aff4"/>
        <w:numPr>
          <w:ilvl w:val="4"/>
          <w:numId w:val="1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документ(ы), подтверждающий(ие) полномочия органов управления юридического лица, </w:t>
      </w:r>
      <w:r w:rsidR="003C612A" w:rsidRPr="009F1921">
        <w:rPr>
          <w:rFonts w:ascii="Arial" w:hAnsi="Arial" w:cs="Arial"/>
        </w:rPr>
        <w:t>в том числе</w:t>
      </w:r>
      <w:r w:rsidRPr="009F1921">
        <w:rPr>
          <w:rFonts w:ascii="Arial" w:hAnsi="Arial" w:cs="Arial"/>
        </w:rPr>
        <w:t xml:space="preserve"> единоличного исполнительного органа организации;</w:t>
      </w:r>
    </w:p>
    <w:p w14:paraId="522446D8" w14:textId="0E287F8B" w:rsidR="00931FEC" w:rsidRPr="009F1921" w:rsidRDefault="00931FEC" w:rsidP="009F1921">
      <w:pPr>
        <w:pStyle w:val="aff4"/>
        <w:numPr>
          <w:ilvl w:val="4"/>
          <w:numId w:val="1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паспорт</w:t>
      </w:r>
      <w:r w:rsidR="00D65588" w:rsidRPr="009F1921">
        <w:rPr>
          <w:rFonts w:ascii="Arial" w:hAnsi="Arial" w:cs="Arial"/>
        </w:rPr>
        <w:t>а</w:t>
      </w:r>
      <w:r w:rsidRPr="009F1921">
        <w:rPr>
          <w:rFonts w:ascii="Arial" w:hAnsi="Arial" w:cs="Arial"/>
        </w:rPr>
        <w:t xml:space="preserve"> учредителей, представителей юридического лица, </w:t>
      </w:r>
      <w:r w:rsidR="003C612A" w:rsidRPr="009F1921">
        <w:rPr>
          <w:rFonts w:ascii="Arial" w:hAnsi="Arial" w:cs="Arial"/>
        </w:rPr>
        <w:t>в том числе</w:t>
      </w:r>
      <w:r w:rsidRPr="009F1921">
        <w:rPr>
          <w:rFonts w:ascii="Arial" w:hAnsi="Arial" w:cs="Arial"/>
        </w:rPr>
        <w:t xml:space="preserve"> единоличного исполнительного органа организации и главного бухгалтера</w:t>
      </w:r>
      <w:r w:rsidR="00263FEA" w:rsidRPr="009F1921">
        <w:rPr>
          <w:rFonts w:ascii="Arial" w:hAnsi="Arial" w:cs="Arial"/>
        </w:rPr>
        <w:t xml:space="preserve"> (при наличии)</w:t>
      </w:r>
      <w:r w:rsidRPr="009F1921">
        <w:rPr>
          <w:rFonts w:ascii="Arial" w:hAnsi="Arial" w:cs="Arial"/>
        </w:rPr>
        <w:t xml:space="preserve"> (все страницы, </w:t>
      </w:r>
      <w:r w:rsidR="003C612A" w:rsidRPr="009F1921">
        <w:rPr>
          <w:rFonts w:ascii="Arial" w:hAnsi="Arial" w:cs="Arial"/>
        </w:rPr>
        <w:t>в том числе</w:t>
      </w:r>
      <w:r w:rsidRPr="009F1921">
        <w:rPr>
          <w:rFonts w:ascii="Arial" w:hAnsi="Arial" w:cs="Arial"/>
        </w:rPr>
        <w:t xml:space="preserve"> незаполненные);</w:t>
      </w:r>
    </w:p>
    <w:p w14:paraId="54BEADBA" w14:textId="79167109" w:rsidR="00931FEC" w:rsidRPr="009F1921" w:rsidRDefault="00931FEC" w:rsidP="009F1921">
      <w:pPr>
        <w:pStyle w:val="aff4"/>
        <w:numPr>
          <w:ilvl w:val="4"/>
          <w:numId w:val="1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lastRenderedPageBreak/>
        <w:t>карточка образцов подписей и оттиска печати (при наличии печати);</w:t>
      </w:r>
    </w:p>
    <w:p w14:paraId="28C56DA5" w14:textId="77777777" w:rsidR="00091BAF" w:rsidRDefault="00931FEC" w:rsidP="009F1921">
      <w:pPr>
        <w:pStyle w:val="aff4"/>
        <w:numPr>
          <w:ilvl w:val="4"/>
          <w:numId w:val="1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лицензия на право осуществления деятельности, подлежащей лицензированию (в случаях, предусмотренных законода</w:t>
      </w:r>
      <w:r w:rsidR="003C612A" w:rsidRPr="009F1921">
        <w:rPr>
          <w:rFonts w:ascii="Arial" w:hAnsi="Arial" w:cs="Arial"/>
        </w:rPr>
        <w:t>тельством Российской Федерации)</w:t>
      </w:r>
      <w:r w:rsidR="00091BAF">
        <w:rPr>
          <w:rFonts w:ascii="Arial" w:hAnsi="Arial" w:cs="Arial"/>
        </w:rPr>
        <w:t>;</w:t>
      </w:r>
    </w:p>
    <w:p w14:paraId="2BA07266" w14:textId="7E059052" w:rsidR="00614C51" w:rsidRPr="009F1921" w:rsidRDefault="00091BAF" w:rsidP="009F1921">
      <w:pPr>
        <w:pStyle w:val="aff4"/>
        <w:numPr>
          <w:ilvl w:val="4"/>
          <w:numId w:val="1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Pr>
          <w:rFonts w:ascii="Arial" w:hAnsi="Arial" w:cs="Arial"/>
        </w:rPr>
        <w:t>сведения о це</w:t>
      </w:r>
      <w:r w:rsidR="009800F1">
        <w:rPr>
          <w:rFonts w:ascii="Arial" w:hAnsi="Arial" w:cs="Arial"/>
        </w:rPr>
        <w:t>почке собственников Инициатора П</w:t>
      </w:r>
      <w:r>
        <w:rPr>
          <w:rFonts w:ascii="Arial" w:hAnsi="Arial" w:cs="Arial"/>
        </w:rPr>
        <w:t xml:space="preserve">роекта (в соответствии с формой, предусмотренной </w:t>
      </w:r>
      <w:hyperlink w:anchor="_Приложение_№_11" w:history="1">
        <w:r w:rsidRPr="00091BAF">
          <w:rPr>
            <w:rStyle w:val="af5"/>
            <w:rFonts w:ascii="Arial" w:hAnsi="Arial" w:cs="Arial"/>
          </w:rPr>
          <w:t>Приложением № 11</w:t>
        </w:r>
      </w:hyperlink>
      <w:r>
        <w:rPr>
          <w:rFonts w:ascii="Arial" w:hAnsi="Arial" w:cs="Arial"/>
        </w:rPr>
        <w:t xml:space="preserve"> к Методическим указаниям).</w:t>
      </w:r>
    </w:p>
    <w:p w14:paraId="455181BB" w14:textId="1A75F4B7" w:rsidR="00D17E57" w:rsidRPr="009F1921" w:rsidRDefault="00D17E57" w:rsidP="009F1921">
      <w:pPr>
        <w:pStyle w:val="aff4"/>
        <w:numPr>
          <w:ilvl w:val="3"/>
          <w:numId w:val="17"/>
        </w:numPr>
        <w:tabs>
          <w:tab w:val="left" w:pos="1701"/>
        </w:tabs>
        <w:autoSpaceDE w:val="0"/>
        <w:autoSpaceDN w:val="0"/>
        <w:adjustRightInd w:val="0"/>
        <w:spacing w:before="120" w:after="120"/>
        <w:ind w:left="0" w:firstLine="709"/>
        <w:contextualSpacing w:val="0"/>
        <w:jc w:val="both"/>
        <w:rPr>
          <w:rFonts w:ascii="Arial" w:hAnsi="Arial" w:cs="Arial"/>
          <w:u w:val="single"/>
        </w:rPr>
      </w:pPr>
      <w:r w:rsidRPr="009F1921">
        <w:rPr>
          <w:rFonts w:ascii="Arial" w:hAnsi="Arial" w:cs="Arial"/>
          <w:u w:val="single"/>
        </w:rPr>
        <w:t>для индивидуальных предпринимателей:</w:t>
      </w:r>
    </w:p>
    <w:p w14:paraId="5A73DA44" w14:textId="5946D2CB" w:rsidR="00212076" w:rsidRPr="009F1921" w:rsidRDefault="00212076" w:rsidP="009F1921">
      <w:pPr>
        <w:pStyle w:val="aff4"/>
        <w:numPr>
          <w:ilvl w:val="4"/>
          <w:numId w:val="2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свидетельство о государственной регистрации физического лица в качестве индивидуального предпринимателя (ОГРН) (если индивидуальный предпринимател</w:t>
      </w:r>
      <w:r w:rsidR="00DD4EDD" w:rsidRPr="009F1921">
        <w:rPr>
          <w:rFonts w:ascii="Arial" w:hAnsi="Arial" w:cs="Arial"/>
        </w:rPr>
        <w:t xml:space="preserve">ь зарегистрирован до 2017 года) или </w:t>
      </w:r>
      <w:r w:rsidRPr="009F1921">
        <w:rPr>
          <w:rFonts w:ascii="Arial" w:hAnsi="Arial" w:cs="Arial"/>
        </w:rPr>
        <w:t>лист записи ЕГРИП (если индивидуальный предприниматель зарегистрирован начиная с 2017 года);</w:t>
      </w:r>
    </w:p>
    <w:p w14:paraId="29894D2E" w14:textId="66BD530A" w:rsidR="00212076" w:rsidRPr="009F1921" w:rsidRDefault="00212076" w:rsidP="009F1921">
      <w:pPr>
        <w:pStyle w:val="aff4"/>
        <w:numPr>
          <w:ilvl w:val="4"/>
          <w:numId w:val="2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выписка из Единого Государственного Реестра индивидуальных предпринимателей (ЕГРИП), полученная не ранее, чем за 30 (тридцать) календарных дней до дня подачи Комплекта документов 1 в Фонд;</w:t>
      </w:r>
    </w:p>
    <w:p w14:paraId="13629576" w14:textId="7043E430" w:rsidR="00212076" w:rsidRPr="009F1921" w:rsidRDefault="00212076" w:rsidP="009F1921">
      <w:pPr>
        <w:pStyle w:val="aff4"/>
        <w:numPr>
          <w:ilvl w:val="4"/>
          <w:numId w:val="2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свидетельство о постановке на учет физического лица в налоговом органе на территории Российской Федерации (ИНН);</w:t>
      </w:r>
    </w:p>
    <w:p w14:paraId="480C88BD" w14:textId="6734A6EB" w:rsidR="00212076" w:rsidRPr="009F1921" w:rsidRDefault="00F9039F" w:rsidP="009F1921">
      <w:pPr>
        <w:pStyle w:val="aff4"/>
        <w:numPr>
          <w:ilvl w:val="4"/>
          <w:numId w:val="2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паспорт</w:t>
      </w:r>
      <w:r w:rsidR="00212076" w:rsidRPr="009F1921">
        <w:rPr>
          <w:rFonts w:ascii="Arial" w:hAnsi="Arial" w:cs="Arial"/>
        </w:rPr>
        <w:t xml:space="preserve"> индивидуального предпринимателя, </w:t>
      </w:r>
      <w:r w:rsidR="003C612A" w:rsidRPr="009F1921">
        <w:rPr>
          <w:rFonts w:ascii="Arial" w:hAnsi="Arial" w:cs="Arial"/>
        </w:rPr>
        <w:t>в том числе</w:t>
      </w:r>
      <w:r w:rsidR="00212076" w:rsidRPr="009F1921">
        <w:rPr>
          <w:rFonts w:ascii="Arial" w:hAnsi="Arial" w:cs="Arial"/>
        </w:rPr>
        <w:t xml:space="preserve"> главного бухгалтера (при наличии) (все страницы, </w:t>
      </w:r>
      <w:r w:rsidR="003C612A" w:rsidRPr="009F1921">
        <w:rPr>
          <w:rFonts w:ascii="Arial" w:hAnsi="Arial" w:cs="Arial"/>
        </w:rPr>
        <w:t>в том числе</w:t>
      </w:r>
      <w:r w:rsidR="00212076" w:rsidRPr="009F1921">
        <w:rPr>
          <w:rFonts w:ascii="Arial" w:hAnsi="Arial" w:cs="Arial"/>
        </w:rPr>
        <w:t xml:space="preserve"> незаполненные);</w:t>
      </w:r>
    </w:p>
    <w:p w14:paraId="23E68F55" w14:textId="1D873710" w:rsidR="00212076" w:rsidRPr="009F1921" w:rsidRDefault="00212076" w:rsidP="009F1921">
      <w:pPr>
        <w:pStyle w:val="aff4"/>
        <w:numPr>
          <w:ilvl w:val="4"/>
          <w:numId w:val="2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карточка образцов подписей и оттиска печати (при наличии печати);</w:t>
      </w:r>
    </w:p>
    <w:p w14:paraId="5F156D18" w14:textId="5C64F9D1" w:rsidR="00212076" w:rsidRPr="009F1921" w:rsidRDefault="00212076" w:rsidP="009F1921">
      <w:pPr>
        <w:pStyle w:val="aff4"/>
        <w:numPr>
          <w:ilvl w:val="4"/>
          <w:numId w:val="2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копия действующего патента (при наличии);</w:t>
      </w:r>
    </w:p>
    <w:p w14:paraId="52C5FFA9" w14:textId="449A2AD8" w:rsidR="00D01D10" w:rsidRPr="009F1921" w:rsidRDefault="00D01D10" w:rsidP="009F1921">
      <w:pPr>
        <w:pStyle w:val="aff4"/>
        <w:numPr>
          <w:ilvl w:val="4"/>
          <w:numId w:val="2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лицензия на право осуществления деятельности, подлежащей лицензированию (в случаях, предусмотренных законодательством Российской Федерации).</w:t>
      </w:r>
    </w:p>
    <w:p w14:paraId="237BC1A7" w14:textId="7F7A16DE" w:rsidR="00301047" w:rsidRPr="009F1921" w:rsidRDefault="006A1E44" w:rsidP="009F1921">
      <w:pPr>
        <w:pStyle w:val="aff4"/>
        <w:numPr>
          <w:ilvl w:val="2"/>
          <w:numId w:val="17"/>
        </w:numPr>
        <w:tabs>
          <w:tab w:val="left" w:pos="1418"/>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shd w:val="clear" w:color="auto" w:fill="FFFFFF"/>
        </w:rPr>
        <w:t>к</w:t>
      </w:r>
      <w:r w:rsidR="00817B3D" w:rsidRPr="009F1921">
        <w:rPr>
          <w:rFonts w:ascii="Arial" w:hAnsi="Arial" w:cs="Arial"/>
          <w:shd w:val="clear" w:color="auto" w:fill="FFFFFF"/>
        </w:rPr>
        <w:t xml:space="preserve">опии </w:t>
      </w:r>
      <w:r w:rsidRPr="009F1921">
        <w:rPr>
          <w:rFonts w:ascii="Arial" w:hAnsi="Arial" w:cs="Arial"/>
          <w:shd w:val="clear" w:color="auto" w:fill="FFFFFF"/>
        </w:rPr>
        <w:t>документов, характеризующих финансово-хозяйственную деятельность</w:t>
      </w:r>
      <w:r w:rsidR="005D3AE3" w:rsidRPr="009F1921">
        <w:rPr>
          <w:rFonts w:ascii="Arial" w:hAnsi="Arial" w:cs="Arial"/>
          <w:shd w:val="clear" w:color="auto" w:fill="FFFFFF"/>
        </w:rPr>
        <w:t xml:space="preserve"> Инициатора </w:t>
      </w:r>
      <w:r w:rsidR="00250384" w:rsidRPr="009F1921">
        <w:rPr>
          <w:rFonts w:ascii="Arial" w:hAnsi="Arial" w:cs="Arial"/>
          <w:shd w:val="clear" w:color="auto" w:fill="FFFFFF"/>
        </w:rPr>
        <w:t>П</w:t>
      </w:r>
      <w:r w:rsidR="005D3AE3" w:rsidRPr="009F1921">
        <w:rPr>
          <w:rFonts w:ascii="Arial" w:hAnsi="Arial" w:cs="Arial"/>
          <w:shd w:val="clear" w:color="auto" w:fill="FFFFFF"/>
        </w:rPr>
        <w:t>роекта</w:t>
      </w:r>
      <w:r w:rsidR="00817B3D" w:rsidRPr="009F1921">
        <w:rPr>
          <w:rFonts w:ascii="Arial" w:hAnsi="Arial" w:cs="Arial"/>
          <w:shd w:val="clear" w:color="auto" w:fill="FFFFFF"/>
        </w:rPr>
        <w:t>:</w:t>
      </w:r>
    </w:p>
    <w:p w14:paraId="5DC0D891" w14:textId="3CC3C775" w:rsidR="00A12E9D" w:rsidRPr="009F1921" w:rsidRDefault="00D467E7" w:rsidP="009F1921">
      <w:pPr>
        <w:pStyle w:val="aff4"/>
        <w:numPr>
          <w:ilvl w:val="3"/>
          <w:numId w:val="7"/>
        </w:numPr>
        <w:tabs>
          <w:tab w:val="left" w:pos="1701"/>
        </w:tabs>
        <w:autoSpaceDE w:val="0"/>
        <w:autoSpaceDN w:val="0"/>
        <w:adjustRightInd w:val="0"/>
        <w:spacing w:before="120" w:after="120"/>
        <w:ind w:left="0" w:firstLine="709"/>
        <w:contextualSpacing w:val="0"/>
        <w:jc w:val="both"/>
        <w:rPr>
          <w:rFonts w:ascii="Arial" w:hAnsi="Arial" w:cs="Arial"/>
          <w:u w:val="single"/>
        </w:rPr>
      </w:pPr>
      <w:r w:rsidRPr="009F1921">
        <w:rPr>
          <w:rFonts w:ascii="Arial" w:hAnsi="Arial" w:cs="Arial"/>
          <w:u w:val="single"/>
        </w:rPr>
        <w:t>для юридических лиц</w:t>
      </w:r>
      <w:r w:rsidR="00A12E9D" w:rsidRPr="009F1921">
        <w:rPr>
          <w:rFonts w:ascii="Arial" w:hAnsi="Arial" w:cs="Arial"/>
          <w:u w:val="single"/>
        </w:rPr>
        <w:t xml:space="preserve">: </w:t>
      </w:r>
      <w:r w:rsidR="008630DF" w:rsidRPr="009F1921">
        <w:rPr>
          <w:rFonts w:ascii="Arial" w:hAnsi="Arial" w:cs="Arial"/>
          <w:u w:val="single"/>
        </w:rPr>
        <w:t xml:space="preserve"> </w:t>
      </w:r>
    </w:p>
    <w:p w14:paraId="4A4115A8" w14:textId="5EEA1AFE" w:rsidR="00817B3D" w:rsidRPr="009F1921" w:rsidRDefault="00E76500" w:rsidP="009F1921">
      <w:pPr>
        <w:pStyle w:val="aff4"/>
        <w:numPr>
          <w:ilvl w:val="4"/>
          <w:numId w:val="25"/>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годовая бухгалтерская (финансовая</w:t>
      </w:r>
      <w:r w:rsidR="008630DF" w:rsidRPr="009F1921">
        <w:rPr>
          <w:rFonts w:ascii="Arial" w:hAnsi="Arial" w:cs="Arial"/>
        </w:rPr>
        <w:t xml:space="preserve">) отчетность </w:t>
      </w:r>
      <w:r w:rsidR="00DA1B3D" w:rsidRPr="009F1921">
        <w:rPr>
          <w:rFonts w:ascii="Arial" w:hAnsi="Arial" w:cs="Arial"/>
        </w:rPr>
        <w:t xml:space="preserve">за 2 (два) последних года </w:t>
      </w:r>
      <w:r w:rsidR="00DA1B3D" w:rsidRPr="009F1921">
        <w:rPr>
          <w:rFonts w:ascii="Arial" w:hAnsi="Arial" w:cs="Arial"/>
        </w:rPr>
        <w:br/>
      </w:r>
      <w:r w:rsidR="008630DF" w:rsidRPr="009F1921">
        <w:rPr>
          <w:rFonts w:ascii="Arial" w:hAnsi="Arial" w:cs="Arial"/>
        </w:rPr>
        <w:t xml:space="preserve">с </w:t>
      </w:r>
      <w:r w:rsidR="009505D3" w:rsidRPr="009F1921">
        <w:rPr>
          <w:rFonts w:ascii="Arial" w:hAnsi="Arial" w:cs="Arial"/>
        </w:rPr>
        <w:t xml:space="preserve">отметкой </w:t>
      </w:r>
      <w:r w:rsidR="00276CD0" w:rsidRPr="009F1921">
        <w:rPr>
          <w:rFonts w:ascii="Arial" w:hAnsi="Arial" w:cs="Arial"/>
        </w:rPr>
        <w:t>И</w:t>
      </w:r>
      <w:r w:rsidR="008630DF" w:rsidRPr="009F1921">
        <w:rPr>
          <w:rFonts w:ascii="Arial" w:hAnsi="Arial" w:cs="Arial"/>
        </w:rPr>
        <w:t>ФНС</w:t>
      </w:r>
      <w:r w:rsidR="009505D3" w:rsidRPr="009F1921">
        <w:rPr>
          <w:rFonts w:ascii="Arial" w:hAnsi="Arial" w:cs="Arial"/>
        </w:rPr>
        <w:t xml:space="preserve"> о получении</w:t>
      </w:r>
      <w:r w:rsidR="006C0DDC" w:rsidRPr="009F1921">
        <w:rPr>
          <w:rFonts w:ascii="Arial" w:hAnsi="Arial" w:cs="Arial"/>
        </w:rPr>
        <w:t xml:space="preserve"> (формы 1, 2, </w:t>
      </w:r>
      <w:r w:rsidR="003334D1" w:rsidRPr="009F1921">
        <w:rPr>
          <w:rFonts w:ascii="Arial" w:hAnsi="Arial" w:cs="Arial"/>
        </w:rPr>
        <w:t>5</w:t>
      </w:r>
      <w:r w:rsidR="006C0DDC" w:rsidRPr="009F1921">
        <w:rPr>
          <w:rFonts w:ascii="Arial" w:hAnsi="Arial" w:cs="Arial"/>
        </w:rPr>
        <w:t>) (при наличии)</w:t>
      </w:r>
      <w:r w:rsidR="00DA1EC7" w:rsidRPr="00624685">
        <w:rPr>
          <w:rFonts w:ascii="Arial" w:hAnsi="Arial" w:cs="Arial"/>
          <w:vertAlign w:val="superscript"/>
        </w:rPr>
        <w:footnoteReference w:id="2"/>
      </w:r>
      <w:r w:rsidR="00817B3D" w:rsidRPr="009F1921">
        <w:rPr>
          <w:rFonts w:ascii="Arial" w:hAnsi="Arial" w:cs="Arial"/>
        </w:rPr>
        <w:t>;</w:t>
      </w:r>
    </w:p>
    <w:p w14:paraId="212F4B2D" w14:textId="76AC421C" w:rsidR="00817B3D" w:rsidRPr="009F1921" w:rsidRDefault="004930EA" w:rsidP="009F1921">
      <w:pPr>
        <w:pStyle w:val="aff4"/>
        <w:numPr>
          <w:ilvl w:val="4"/>
          <w:numId w:val="25"/>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промежуточный бухгалтерский баланс и отчет о финансовых результатах (или их упрощенные формы) за 5 (пять) последних квартальных дат, не являющихся годовыми отчетными датами, на дату подачи</w:t>
      </w:r>
      <w:r w:rsidR="00113666" w:rsidRPr="009F1921">
        <w:rPr>
          <w:rFonts w:ascii="Arial" w:hAnsi="Arial" w:cs="Arial"/>
        </w:rPr>
        <w:t xml:space="preserve"> Комплекта документов 1;</w:t>
      </w:r>
    </w:p>
    <w:p w14:paraId="2E63D2EB" w14:textId="1816CFFD" w:rsidR="00383BDB" w:rsidRPr="009F1921" w:rsidRDefault="00383BDB" w:rsidP="009F1921">
      <w:pPr>
        <w:pStyle w:val="aff4"/>
        <w:numPr>
          <w:ilvl w:val="4"/>
          <w:numId w:val="25"/>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расшифровки статей актива и пассива бухгалтерского баланса</w:t>
      </w:r>
      <w:r w:rsidR="00505929" w:rsidRPr="009F1921">
        <w:rPr>
          <w:rFonts w:ascii="Arial" w:hAnsi="Arial" w:cs="Arial"/>
        </w:rPr>
        <w:t xml:space="preserve"> (в разрезе контрагентов)</w:t>
      </w:r>
      <w:r w:rsidRPr="009F1921">
        <w:rPr>
          <w:rFonts w:ascii="Arial" w:hAnsi="Arial" w:cs="Arial"/>
        </w:rPr>
        <w:t xml:space="preserve"> на последнюю</w:t>
      </w:r>
      <w:r w:rsidR="005D248D" w:rsidRPr="009F1921">
        <w:rPr>
          <w:rFonts w:ascii="Arial" w:hAnsi="Arial" w:cs="Arial"/>
        </w:rPr>
        <w:t xml:space="preserve"> квартальную дату</w:t>
      </w:r>
      <w:r w:rsidRPr="009F1921">
        <w:rPr>
          <w:rFonts w:ascii="Arial" w:hAnsi="Arial" w:cs="Arial"/>
        </w:rPr>
        <w:t xml:space="preserve"> </w:t>
      </w:r>
      <w:r w:rsidR="006C5387" w:rsidRPr="009F1921">
        <w:rPr>
          <w:rFonts w:ascii="Arial" w:hAnsi="Arial" w:cs="Arial"/>
        </w:rPr>
        <w:t>на дату подачи Комплекта документов 1</w:t>
      </w:r>
      <w:r w:rsidRPr="009F1921">
        <w:rPr>
          <w:rFonts w:ascii="Arial" w:hAnsi="Arial" w:cs="Arial"/>
        </w:rPr>
        <w:t>, превышающие 5</w:t>
      </w:r>
      <w:r w:rsidR="00846A5C" w:rsidRPr="009F1921">
        <w:rPr>
          <w:rFonts w:ascii="Arial" w:hAnsi="Arial" w:cs="Arial"/>
        </w:rPr>
        <w:t xml:space="preserve"> (пять)</w:t>
      </w:r>
      <w:r w:rsidR="00861E0A" w:rsidRPr="009F1921">
        <w:rPr>
          <w:rFonts w:ascii="Arial" w:hAnsi="Arial" w:cs="Arial"/>
        </w:rPr>
        <w:t xml:space="preserve"> процентов</w:t>
      </w:r>
      <w:r w:rsidR="00846A5C" w:rsidRPr="009F1921">
        <w:rPr>
          <w:rFonts w:ascii="Arial" w:hAnsi="Arial" w:cs="Arial"/>
        </w:rPr>
        <w:t xml:space="preserve"> </w:t>
      </w:r>
      <w:r w:rsidRPr="009F1921">
        <w:rPr>
          <w:rFonts w:ascii="Arial" w:hAnsi="Arial" w:cs="Arial"/>
        </w:rPr>
        <w:t>валюты баланса</w:t>
      </w:r>
      <w:r w:rsidR="00846A5C" w:rsidRPr="009F1921">
        <w:rPr>
          <w:rFonts w:ascii="Arial" w:hAnsi="Arial" w:cs="Arial"/>
        </w:rPr>
        <w:t>;</w:t>
      </w:r>
    </w:p>
    <w:p w14:paraId="469F457B" w14:textId="40F9BF30" w:rsidR="00817B3D" w:rsidRPr="009F1921" w:rsidRDefault="00817B3D" w:rsidP="009F1921">
      <w:pPr>
        <w:pStyle w:val="aff4"/>
        <w:numPr>
          <w:ilvl w:val="4"/>
          <w:numId w:val="25"/>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аудиторское заключение</w:t>
      </w:r>
      <w:r w:rsidR="00A26672" w:rsidRPr="009F1921">
        <w:rPr>
          <w:rFonts w:ascii="Arial" w:hAnsi="Arial" w:cs="Arial"/>
        </w:rPr>
        <w:t xml:space="preserve"> или справку об отсутствии аудиторского заключения в свободной форме</w:t>
      </w:r>
      <w:r w:rsidRPr="009F1921">
        <w:rPr>
          <w:rFonts w:ascii="Arial" w:hAnsi="Arial" w:cs="Arial"/>
        </w:rPr>
        <w:t xml:space="preserve"> (в случаях, предусмотренных законодательством)</w:t>
      </w:r>
      <w:r w:rsidR="009505D3" w:rsidRPr="009F1921">
        <w:rPr>
          <w:rFonts w:ascii="Arial" w:hAnsi="Arial" w:cs="Arial"/>
        </w:rPr>
        <w:t xml:space="preserve"> за последний календарный год</w:t>
      </w:r>
      <w:r w:rsidR="003C612A" w:rsidRPr="009F1921">
        <w:rPr>
          <w:rFonts w:ascii="Arial" w:hAnsi="Arial" w:cs="Arial"/>
        </w:rPr>
        <w:t>.</w:t>
      </w:r>
    </w:p>
    <w:p w14:paraId="1ED013FB" w14:textId="77777777" w:rsidR="001C5B0F" w:rsidRPr="009F1921" w:rsidRDefault="001C5B0F" w:rsidP="009F1921">
      <w:pPr>
        <w:pStyle w:val="aff4"/>
        <w:numPr>
          <w:ilvl w:val="3"/>
          <w:numId w:val="7"/>
        </w:numPr>
        <w:tabs>
          <w:tab w:val="left" w:pos="1418"/>
          <w:tab w:val="left" w:pos="1701"/>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u w:val="single"/>
        </w:rPr>
        <w:t>для индивидуальных предпринимателей</w:t>
      </w:r>
      <w:r w:rsidRPr="009F1921">
        <w:rPr>
          <w:rFonts w:ascii="Arial" w:hAnsi="Arial" w:cs="Arial"/>
        </w:rPr>
        <w:t xml:space="preserve"> </w:t>
      </w:r>
      <w:r w:rsidR="00BC5417" w:rsidRPr="009F1921">
        <w:rPr>
          <w:rFonts w:ascii="Arial" w:hAnsi="Arial" w:cs="Arial"/>
        </w:rPr>
        <w:t>в зависимости от выбранной системы налогообложения:</w:t>
      </w:r>
    </w:p>
    <w:p w14:paraId="2F9B58DB" w14:textId="0FB5A35F" w:rsidR="00BC5417" w:rsidRPr="009F1921" w:rsidRDefault="00BC5417" w:rsidP="009F1921">
      <w:pPr>
        <w:pStyle w:val="aff4"/>
        <w:numPr>
          <w:ilvl w:val="4"/>
          <w:numId w:val="26"/>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ОСН: налоговая декларация по налогу на добавленную стоимость,</w:t>
      </w:r>
      <w:r w:rsidR="001076C5" w:rsidRPr="009F1921">
        <w:rPr>
          <w:rFonts w:ascii="Arial" w:hAnsi="Arial" w:cs="Arial"/>
        </w:rPr>
        <w:t xml:space="preserve"> </w:t>
      </w:r>
      <w:r w:rsidRPr="009F1921">
        <w:rPr>
          <w:rFonts w:ascii="Arial" w:hAnsi="Arial" w:cs="Arial"/>
        </w:rPr>
        <w:t>3-НДФЛ, книга учета доходов и расходов</w:t>
      </w:r>
      <w:r w:rsidR="00430ADC" w:rsidRPr="009F1921">
        <w:rPr>
          <w:rFonts w:ascii="Arial" w:hAnsi="Arial" w:cs="Arial"/>
        </w:rPr>
        <w:t xml:space="preserve"> </w:t>
      </w:r>
      <w:r w:rsidR="00603CD4" w:rsidRPr="009F1921">
        <w:rPr>
          <w:rFonts w:ascii="Arial" w:hAnsi="Arial" w:cs="Arial"/>
        </w:rPr>
        <w:t>за 2 (два) последних года</w:t>
      </w:r>
      <w:r w:rsidR="004336E3" w:rsidRPr="009F1921">
        <w:rPr>
          <w:rFonts w:ascii="Arial" w:hAnsi="Arial" w:cs="Arial"/>
        </w:rPr>
        <w:t xml:space="preserve"> и завершенны</w:t>
      </w:r>
      <w:r w:rsidR="003649FA" w:rsidRPr="009F1921">
        <w:rPr>
          <w:rFonts w:ascii="Arial" w:hAnsi="Arial" w:cs="Arial"/>
        </w:rPr>
        <w:t>е</w:t>
      </w:r>
      <w:r w:rsidR="004336E3" w:rsidRPr="009F1921">
        <w:rPr>
          <w:rFonts w:ascii="Arial" w:hAnsi="Arial" w:cs="Arial"/>
        </w:rPr>
        <w:t xml:space="preserve"> квартал</w:t>
      </w:r>
      <w:r w:rsidR="003649FA" w:rsidRPr="009F1921">
        <w:rPr>
          <w:rFonts w:ascii="Arial" w:hAnsi="Arial" w:cs="Arial"/>
        </w:rPr>
        <w:t>ы</w:t>
      </w:r>
      <w:r w:rsidR="004336E3" w:rsidRPr="009F1921">
        <w:rPr>
          <w:rFonts w:ascii="Arial" w:hAnsi="Arial" w:cs="Arial"/>
        </w:rPr>
        <w:t xml:space="preserve"> </w:t>
      </w:r>
      <w:r w:rsidR="00430ADC" w:rsidRPr="009F1921">
        <w:rPr>
          <w:rFonts w:ascii="Arial" w:hAnsi="Arial" w:cs="Arial"/>
        </w:rPr>
        <w:t>текущего года</w:t>
      </w:r>
      <w:r w:rsidRPr="009F1921">
        <w:rPr>
          <w:rFonts w:ascii="Arial" w:hAnsi="Arial" w:cs="Arial"/>
        </w:rPr>
        <w:t>;</w:t>
      </w:r>
    </w:p>
    <w:p w14:paraId="75AC86C6" w14:textId="2A184F78" w:rsidR="00FA44F2" w:rsidRPr="009F1921" w:rsidRDefault="00430ADC" w:rsidP="009F1921">
      <w:pPr>
        <w:pStyle w:val="aff4"/>
        <w:numPr>
          <w:ilvl w:val="4"/>
          <w:numId w:val="26"/>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lastRenderedPageBreak/>
        <w:t>УСН: налоговая декларация</w:t>
      </w:r>
      <w:r w:rsidR="00FA44F2" w:rsidRPr="009F1921">
        <w:rPr>
          <w:rFonts w:ascii="Arial" w:hAnsi="Arial" w:cs="Arial"/>
        </w:rPr>
        <w:t xml:space="preserve">, книга учета доходов и расходов </w:t>
      </w:r>
      <w:r w:rsidR="00603CD4" w:rsidRPr="009F1921">
        <w:rPr>
          <w:rFonts w:ascii="Arial" w:hAnsi="Arial" w:cs="Arial"/>
        </w:rPr>
        <w:t>за 2 (два) последних года</w:t>
      </w:r>
      <w:r w:rsidR="00FA44F2" w:rsidRPr="009F1921">
        <w:rPr>
          <w:rFonts w:ascii="Arial" w:hAnsi="Arial" w:cs="Arial"/>
        </w:rPr>
        <w:t xml:space="preserve"> и </w:t>
      </w:r>
      <w:r w:rsidR="00D14E55" w:rsidRPr="009F1921">
        <w:rPr>
          <w:rFonts w:ascii="Arial" w:hAnsi="Arial" w:cs="Arial"/>
        </w:rPr>
        <w:t xml:space="preserve">завершенные кварталы текущего года </w:t>
      </w:r>
      <w:r w:rsidR="008A59D3" w:rsidRPr="009F1921">
        <w:rPr>
          <w:rFonts w:ascii="Arial" w:hAnsi="Arial" w:cs="Arial"/>
        </w:rPr>
        <w:t>текущего</w:t>
      </w:r>
      <w:r w:rsidR="00FA44F2" w:rsidRPr="009F1921">
        <w:rPr>
          <w:rFonts w:ascii="Arial" w:hAnsi="Arial" w:cs="Arial"/>
        </w:rPr>
        <w:t xml:space="preserve"> года;</w:t>
      </w:r>
    </w:p>
    <w:p w14:paraId="7CDBE38E" w14:textId="12A74DFA" w:rsidR="003D69F7" w:rsidRPr="009F1921" w:rsidRDefault="003D69F7" w:rsidP="009F1921">
      <w:pPr>
        <w:pStyle w:val="aff4"/>
        <w:numPr>
          <w:ilvl w:val="4"/>
          <w:numId w:val="26"/>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ЕНВД: налоговая декларация, книга учета доходов и расходов </w:t>
      </w:r>
      <w:r w:rsidR="00603CD4" w:rsidRPr="009F1921">
        <w:rPr>
          <w:rFonts w:ascii="Arial" w:hAnsi="Arial" w:cs="Arial"/>
        </w:rPr>
        <w:t>за 2 (два) последних года</w:t>
      </w:r>
      <w:r w:rsidRPr="009F1921">
        <w:rPr>
          <w:rFonts w:ascii="Arial" w:hAnsi="Arial" w:cs="Arial"/>
        </w:rPr>
        <w:t xml:space="preserve"> и </w:t>
      </w:r>
      <w:r w:rsidR="00D14E55" w:rsidRPr="009F1921">
        <w:rPr>
          <w:rFonts w:ascii="Arial" w:hAnsi="Arial" w:cs="Arial"/>
        </w:rPr>
        <w:t>завершенные кварталы текущего года</w:t>
      </w:r>
      <w:r w:rsidRPr="009F1921">
        <w:rPr>
          <w:rFonts w:ascii="Arial" w:hAnsi="Arial" w:cs="Arial"/>
        </w:rPr>
        <w:t>;</w:t>
      </w:r>
    </w:p>
    <w:p w14:paraId="76BB4320" w14:textId="324C2FFE" w:rsidR="00FA44F2" w:rsidRPr="009F1921" w:rsidRDefault="00FA44F2" w:rsidP="009F1921">
      <w:pPr>
        <w:pStyle w:val="aff4"/>
        <w:numPr>
          <w:ilvl w:val="4"/>
          <w:numId w:val="26"/>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ЕСХН: налоговая декларация, книга учета доходов и расходов </w:t>
      </w:r>
      <w:r w:rsidR="00603CD4" w:rsidRPr="009F1921">
        <w:rPr>
          <w:rFonts w:ascii="Arial" w:hAnsi="Arial" w:cs="Arial"/>
        </w:rPr>
        <w:t>за 2 (два) последних года</w:t>
      </w:r>
      <w:r w:rsidRPr="009F1921">
        <w:rPr>
          <w:rFonts w:ascii="Arial" w:hAnsi="Arial" w:cs="Arial"/>
        </w:rPr>
        <w:t xml:space="preserve"> и </w:t>
      </w:r>
      <w:r w:rsidR="00D14E55" w:rsidRPr="009F1921">
        <w:rPr>
          <w:rFonts w:ascii="Arial" w:hAnsi="Arial" w:cs="Arial"/>
        </w:rPr>
        <w:t>завершенные кварталы текущего года</w:t>
      </w:r>
      <w:r w:rsidRPr="009F1921">
        <w:rPr>
          <w:rFonts w:ascii="Arial" w:hAnsi="Arial" w:cs="Arial"/>
        </w:rPr>
        <w:t>;</w:t>
      </w:r>
    </w:p>
    <w:p w14:paraId="090B23BB" w14:textId="63B99F09" w:rsidR="00BC5417" w:rsidRPr="009F1921" w:rsidRDefault="00F30EEE" w:rsidP="009F1921">
      <w:pPr>
        <w:pStyle w:val="aff4"/>
        <w:numPr>
          <w:ilvl w:val="4"/>
          <w:numId w:val="26"/>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w:t>
      </w:r>
      <w:r w:rsidR="00FA44F2" w:rsidRPr="009F1921">
        <w:rPr>
          <w:rFonts w:ascii="Arial" w:hAnsi="Arial" w:cs="Arial"/>
        </w:rPr>
        <w:t xml:space="preserve">атентная система: книга учета доходов и расходов </w:t>
      </w:r>
      <w:r w:rsidR="00603CD4" w:rsidRPr="009F1921">
        <w:rPr>
          <w:rFonts w:ascii="Arial" w:hAnsi="Arial" w:cs="Arial"/>
        </w:rPr>
        <w:t>за 2 (два) последних года</w:t>
      </w:r>
      <w:r w:rsidR="00FA44F2" w:rsidRPr="009F1921">
        <w:rPr>
          <w:rFonts w:ascii="Arial" w:hAnsi="Arial" w:cs="Arial"/>
        </w:rPr>
        <w:t xml:space="preserve"> и </w:t>
      </w:r>
      <w:r w:rsidR="00D14E55" w:rsidRPr="009F1921">
        <w:rPr>
          <w:rFonts w:ascii="Arial" w:hAnsi="Arial" w:cs="Arial"/>
        </w:rPr>
        <w:t>завершенные кварталы текущего года</w:t>
      </w:r>
      <w:r w:rsidR="00A17F73" w:rsidRPr="009F1921">
        <w:rPr>
          <w:rFonts w:ascii="Arial" w:hAnsi="Arial" w:cs="Arial"/>
        </w:rPr>
        <w:t>.</w:t>
      </w:r>
    </w:p>
    <w:p w14:paraId="0B666F37" w14:textId="0590C434" w:rsidR="00817B3D" w:rsidRPr="009F1921" w:rsidRDefault="00083E97" w:rsidP="009F1921">
      <w:pPr>
        <w:pStyle w:val="aff4"/>
        <w:numPr>
          <w:ilvl w:val="2"/>
          <w:numId w:val="17"/>
        </w:numPr>
        <w:tabs>
          <w:tab w:val="left" w:pos="1418"/>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копии </w:t>
      </w:r>
      <w:r w:rsidR="006A1E44" w:rsidRPr="009F1921">
        <w:rPr>
          <w:rFonts w:ascii="Arial" w:hAnsi="Arial" w:cs="Arial"/>
        </w:rPr>
        <w:t>д</w:t>
      </w:r>
      <w:r w:rsidR="00817B3D" w:rsidRPr="009F1921">
        <w:rPr>
          <w:rFonts w:ascii="Arial" w:hAnsi="Arial" w:cs="Arial"/>
        </w:rPr>
        <w:t>оговор</w:t>
      </w:r>
      <w:r w:rsidR="003A3AD5" w:rsidRPr="009F1921">
        <w:rPr>
          <w:rFonts w:ascii="Arial" w:hAnsi="Arial" w:cs="Arial"/>
        </w:rPr>
        <w:t>ов</w:t>
      </w:r>
      <w:r w:rsidR="00817B3D" w:rsidRPr="009F1921">
        <w:rPr>
          <w:rFonts w:ascii="Arial" w:hAnsi="Arial" w:cs="Arial"/>
        </w:rPr>
        <w:t xml:space="preserve"> с поставщиками</w:t>
      </w:r>
      <w:r w:rsidR="00A26672" w:rsidRPr="009F1921">
        <w:rPr>
          <w:rFonts w:ascii="Arial" w:hAnsi="Arial" w:cs="Arial"/>
        </w:rPr>
        <w:t xml:space="preserve"> сырья/материалов</w:t>
      </w:r>
      <w:r w:rsidR="00817B3D" w:rsidRPr="009F1921">
        <w:rPr>
          <w:rFonts w:ascii="Arial" w:hAnsi="Arial" w:cs="Arial"/>
        </w:rPr>
        <w:t xml:space="preserve"> и покупателями </w:t>
      </w:r>
      <w:r w:rsidR="00A26672" w:rsidRPr="009F1921">
        <w:rPr>
          <w:rFonts w:ascii="Arial" w:hAnsi="Arial" w:cs="Arial"/>
        </w:rPr>
        <w:t>продукции</w:t>
      </w:r>
      <w:r w:rsidR="00B6570A" w:rsidRPr="009F1921">
        <w:rPr>
          <w:rFonts w:ascii="Arial" w:hAnsi="Arial" w:cs="Arial"/>
        </w:rPr>
        <w:t>/услуг</w:t>
      </w:r>
      <w:r w:rsidR="00A26672" w:rsidRPr="009F1921">
        <w:rPr>
          <w:rFonts w:ascii="Arial" w:hAnsi="Arial" w:cs="Arial"/>
        </w:rPr>
        <w:t xml:space="preserve"> </w:t>
      </w:r>
      <w:r w:rsidR="006C0DDC" w:rsidRPr="009F1921">
        <w:rPr>
          <w:rFonts w:ascii="Arial" w:hAnsi="Arial" w:cs="Arial"/>
        </w:rPr>
        <w:t>в рамках текущей деятельности</w:t>
      </w:r>
      <w:r w:rsidR="007E5476" w:rsidRPr="009F1921">
        <w:rPr>
          <w:rFonts w:ascii="Arial" w:hAnsi="Arial" w:cs="Arial"/>
        </w:rPr>
        <w:t xml:space="preserve"> </w:t>
      </w:r>
      <w:r w:rsidR="006C0DDC" w:rsidRPr="009F1921">
        <w:rPr>
          <w:rFonts w:ascii="Arial" w:hAnsi="Arial" w:cs="Arial"/>
        </w:rPr>
        <w:t xml:space="preserve">Инициатора Проекта </w:t>
      </w:r>
      <w:r w:rsidR="00817B3D" w:rsidRPr="009F1921">
        <w:rPr>
          <w:rFonts w:ascii="Arial" w:hAnsi="Arial" w:cs="Arial"/>
        </w:rPr>
        <w:t xml:space="preserve">(по </w:t>
      </w:r>
      <w:r w:rsidR="00921D17" w:rsidRPr="009F1921">
        <w:rPr>
          <w:rFonts w:ascii="Arial" w:hAnsi="Arial" w:cs="Arial"/>
        </w:rPr>
        <w:t>трем</w:t>
      </w:r>
      <w:r w:rsidR="00817B3D" w:rsidRPr="009F1921">
        <w:rPr>
          <w:rFonts w:ascii="Arial" w:hAnsi="Arial" w:cs="Arial"/>
        </w:rPr>
        <w:t xml:space="preserve"> крупнейшим</w:t>
      </w:r>
      <w:r w:rsidR="007533B1" w:rsidRPr="009F1921">
        <w:rPr>
          <w:rFonts w:ascii="Arial" w:hAnsi="Arial" w:cs="Arial"/>
        </w:rPr>
        <w:t>)</w:t>
      </w:r>
      <w:r w:rsidR="000D49E6" w:rsidRPr="009F1921">
        <w:rPr>
          <w:rFonts w:ascii="Arial" w:hAnsi="Arial" w:cs="Arial"/>
        </w:rPr>
        <w:t xml:space="preserve"> (при наличии)</w:t>
      </w:r>
      <w:r w:rsidR="00D26A80" w:rsidRPr="009F1921">
        <w:rPr>
          <w:rFonts w:ascii="Arial" w:hAnsi="Arial" w:cs="Arial"/>
        </w:rPr>
        <w:t>;</w:t>
      </w:r>
    </w:p>
    <w:p w14:paraId="5CCB1BF8" w14:textId="6C1E7D6B" w:rsidR="00B759AF" w:rsidRPr="009F1921" w:rsidRDefault="00B759AF" w:rsidP="009F1921">
      <w:pPr>
        <w:pStyle w:val="aff4"/>
        <w:numPr>
          <w:ilvl w:val="2"/>
          <w:numId w:val="17"/>
        </w:numPr>
        <w:tabs>
          <w:tab w:val="left" w:pos="1418"/>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копии договоров/предварительных договоров/</w:t>
      </w:r>
      <w:r w:rsidR="00A92DCB" w:rsidRPr="009F1921">
        <w:rPr>
          <w:rFonts w:ascii="Arial" w:hAnsi="Arial" w:cs="Arial"/>
        </w:rPr>
        <w:t>иных соглашений</w:t>
      </w:r>
      <w:r w:rsidR="00D61B83" w:rsidRPr="009F1921">
        <w:rPr>
          <w:rFonts w:ascii="Arial" w:hAnsi="Arial" w:cs="Arial"/>
        </w:rPr>
        <w:t xml:space="preserve"> </w:t>
      </w:r>
      <w:r w:rsidR="001A18F2" w:rsidRPr="009F1921">
        <w:rPr>
          <w:rFonts w:ascii="Arial" w:hAnsi="Arial" w:cs="Arial"/>
        </w:rPr>
        <w:br/>
      </w:r>
      <w:r w:rsidR="00D61B83" w:rsidRPr="009F1921">
        <w:rPr>
          <w:rFonts w:ascii="Arial" w:hAnsi="Arial" w:cs="Arial"/>
        </w:rPr>
        <w:t>с</w:t>
      </w:r>
      <w:r w:rsidRPr="009F1921">
        <w:rPr>
          <w:rFonts w:ascii="Arial" w:hAnsi="Arial" w:cs="Arial"/>
        </w:rPr>
        <w:t xml:space="preserve"> поставщиками </w:t>
      </w:r>
      <w:r w:rsidR="00A26672" w:rsidRPr="009F1921">
        <w:rPr>
          <w:rFonts w:ascii="Arial" w:hAnsi="Arial" w:cs="Arial"/>
        </w:rPr>
        <w:t xml:space="preserve">сырья/материалов </w:t>
      </w:r>
      <w:r w:rsidRPr="009F1921">
        <w:rPr>
          <w:rFonts w:ascii="Arial" w:hAnsi="Arial" w:cs="Arial"/>
        </w:rPr>
        <w:t xml:space="preserve">и покупателями </w:t>
      </w:r>
      <w:r w:rsidR="00A26672" w:rsidRPr="009F1921">
        <w:rPr>
          <w:rFonts w:ascii="Arial" w:hAnsi="Arial" w:cs="Arial"/>
        </w:rPr>
        <w:t>продукции</w:t>
      </w:r>
      <w:r w:rsidR="00B6570A" w:rsidRPr="009F1921">
        <w:rPr>
          <w:rFonts w:ascii="Arial" w:hAnsi="Arial" w:cs="Arial"/>
        </w:rPr>
        <w:t>/услуг</w:t>
      </w:r>
      <w:r w:rsidR="00A26672" w:rsidRPr="009F1921">
        <w:rPr>
          <w:rFonts w:ascii="Arial" w:hAnsi="Arial" w:cs="Arial"/>
        </w:rPr>
        <w:t xml:space="preserve"> </w:t>
      </w:r>
      <w:r w:rsidRPr="009F1921">
        <w:rPr>
          <w:rFonts w:ascii="Arial" w:hAnsi="Arial" w:cs="Arial"/>
        </w:rPr>
        <w:t>в рамках деятельности по Инвестиционному проекту (при наличии);</w:t>
      </w:r>
    </w:p>
    <w:p w14:paraId="6335D840" w14:textId="27E13088" w:rsidR="00A26672" w:rsidRPr="009F1921" w:rsidRDefault="00A60CC6" w:rsidP="009F1921">
      <w:pPr>
        <w:pStyle w:val="aff4"/>
        <w:numPr>
          <w:ilvl w:val="2"/>
          <w:numId w:val="17"/>
        </w:numPr>
        <w:tabs>
          <w:tab w:val="left" w:pos="1560"/>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копии договоров/предварительных договоров/коммерческих предложений на приобретение оборудования/осуществление строительно-монтажных работ/</w:t>
      </w:r>
      <w:r w:rsidR="00D01D10" w:rsidRPr="009F1921">
        <w:rPr>
          <w:rFonts w:ascii="Arial" w:hAnsi="Arial" w:cs="Arial"/>
        </w:rPr>
        <w:t xml:space="preserve">осуществление </w:t>
      </w:r>
      <w:r w:rsidRPr="009F1921">
        <w:rPr>
          <w:rFonts w:ascii="Arial" w:hAnsi="Arial" w:cs="Arial"/>
        </w:rPr>
        <w:t>ины</w:t>
      </w:r>
      <w:r w:rsidR="00D01D10" w:rsidRPr="009F1921">
        <w:rPr>
          <w:rFonts w:ascii="Arial" w:hAnsi="Arial" w:cs="Arial"/>
        </w:rPr>
        <w:t>х</w:t>
      </w:r>
      <w:r w:rsidRPr="009F1921">
        <w:rPr>
          <w:rFonts w:ascii="Arial" w:hAnsi="Arial" w:cs="Arial"/>
        </w:rPr>
        <w:t xml:space="preserve"> капитальн</w:t>
      </w:r>
      <w:r w:rsidR="008D4D79" w:rsidRPr="009F1921">
        <w:rPr>
          <w:rFonts w:ascii="Arial" w:hAnsi="Arial" w:cs="Arial"/>
        </w:rPr>
        <w:t>ы</w:t>
      </w:r>
      <w:r w:rsidR="00D01D10" w:rsidRPr="009F1921">
        <w:rPr>
          <w:rFonts w:ascii="Arial" w:hAnsi="Arial" w:cs="Arial"/>
        </w:rPr>
        <w:t>х</w:t>
      </w:r>
      <w:r w:rsidRPr="009F1921">
        <w:rPr>
          <w:rFonts w:ascii="Arial" w:hAnsi="Arial" w:cs="Arial"/>
        </w:rPr>
        <w:t xml:space="preserve"> затрат, планируемы</w:t>
      </w:r>
      <w:r w:rsidR="008A4493" w:rsidRPr="009F1921">
        <w:rPr>
          <w:rFonts w:ascii="Arial" w:hAnsi="Arial" w:cs="Arial"/>
        </w:rPr>
        <w:t>х</w:t>
      </w:r>
      <w:r w:rsidRPr="009F1921">
        <w:rPr>
          <w:rFonts w:ascii="Arial" w:hAnsi="Arial" w:cs="Arial"/>
        </w:rPr>
        <w:t xml:space="preserve"> к финансированию в рамках Инвестиционного проекта </w:t>
      </w:r>
      <w:r w:rsidRPr="009F1921">
        <w:rPr>
          <w:rStyle w:val="FontStyle23"/>
          <w:rFonts w:ascii="Arial" w:hAnsi="Arial" w:cs="Arial"/>
          <w:sz w:val="24"/>
          <w:szCs w:val="24"/>
        </w:rPr>
        <w:t xml:space="preserve">с использованием </w:t>
      </w:r>
      <w:r w:rsidRPr="009F1921">
        <w:rPr>
          <w:rFonts w:ascii="Arial" w:hAnsi="Arial" w:cs="Arial"/>
        </w:rPr>
        <w:t>Средств Фонда (при наличии);</w:t>
      </w:r>
    </w:p>
    <w:p w14:paraId="73C53FE2" w14:textId="2C445B5F" w:rsidR="00392765" w:rsidRPr="009F1921" w:rsidRDefault="00392765" w:rsidP="009F1921">
      <w:pPr>
        <w:pStyle w:val="aff4"/>
        <w:numPr>
          <w:ilvl w:val="2"/>
          <w:numId w:val="17"/>
        </w:numPr>
        <w:tabs>
          <w:tab w:val="left" w:pos="1418"/>
          <w:tab w:val="left" w:pos="1701"/>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оригиналы документов, характеризующих финансово-хозяйственную деятельность</w:t>
      </w:r>
      <w:r w:rsidR="00664C31" w:rsidRPr="009F1921">
        <w:rPr>
          <w:rFonts w:ascii="Arial" w:hAnsi="Arial" w:cs="Arial"/>
          <w:shd w:val="clear" w:color="auto" w:fill="FFFFFF"/>
        </w:rPr>
        <w:t xml:space="preserve"> Инициатора </w:t>
      </w:r>
      <w:r w:rsidR="00250384" w:rsidRPr="009F1921">
        <w:rPr>
          <w:rFonts w:ascii="Arial" w:hAnsi="Arial" w:cs="Arial"/>
          <w:shd w:val="clear" w:color="auto" w:fill="FFFFFF"/>
        </w:rPr>
        <w:t>П</w:t>
      </w:r>
      <w:r w:rsidR="00664C31" w:rsidRPr="009F1921">
        <w:rPr>
          <w:rFonts w:ascii="Arial" w:hAnsi="Arial" w:cs="Arial"/>
          <w:shd w:val="clear" w:color="auto" w:fill="FFFFFF"/>
        </w:rPr>
        <w:t>роекта</w:t>
      </w:r>
      <w:r w:rsidRPr="009F1921">
        <w:rPr>
          <w:rFonts w:ascii="Arial" w:hAnsi="Arial" w:cs="Arial"/>
          <w:shd w:val="clear" w:color="auto" w:fill="FFFFFF"/>
        </w:rPr>
        <w:t>:</w:t>
      </w:r>
    </w:p>
    <w:p w14:paraId="7130B610" w14:textId="662CCEB6" w:rsidR="00392765" w:rsidRPr="009F1921" w:rsidRDefault="00392765" w:rsidP="009F1921">
      <w:pPr>
        <w:pStyle w:val="aff4"/>
        <w:numPr>
          <w:ilvl w:val="4"/>
          <w:numId w:val="2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справк</w:t>
      </w:r>
      <w:r w:rsidR="00306D57" w:rsidRPr="009F1921">
        <w:rPr>
          <w:rStyle w:val="FontStyle333"/>
          <w:rFonts w:ascii="Arial" w:hAnsi="Arial" w:cs="Arial"/>
          <w:sz w:val="24"/>
          <w:szCs w:val="24"/>
        </w:rPr>
        <w:t>а</w:t>
      </w:r>
      <w:r w:rsidR="008A4493" w:rsidRPr="009F1921">
        <w:rPr>
          <w:rStyle w:val="FontStyle333"/>
          <w:rFonts w:ascii="Arial" w:hAnsi="Arial" w:cs="Arial"/>
          <w:sz w:val="24"/>
          <w:szCs w:val="24"/>
        </w:rPr>
        <w:t>(-и)</w:t>
      </w:r>
      <w:r w:rsidRPr="009F1921">
        <w:rPr>
          <w:rStyle w:val="FontStyle333"/>
          <w:rFonts w:ascii="Arial" w:hAnsi="Arial" w:cs="Arial"/>
          <w:sz w:val="24"/>
          <w:szCs w:val="24"/>
        </w:rPr>
        <w:t xml:space="preserve"> о наличии или отсутствии картотеки № 2 и ссудной задолженности</w:t>
      </w:r>
      <w:r w:rsidR="009A77BF" w:rsidRPr="009F1921">
        <w:rPr>
          <w:rStyle w:val="FontStyle333"/>
          <w:rFonts w:ascii="Arial" w:hAnsi="Arial" w:cs="Arial"/>
          <w:sz w:val="24"/>
          <w:szCs w:val="24"/>
        </w:rPr>
        <w:t>,</w:t>
      </w:r>
      <w:r w:rsidR="00A87466" w:rsidRPr="009F1921">
        <w:rPr>
          <w:rStyle w:val="FontStyle333"/>
          <w:rFonts w:ascii="Arial" w:hAnsi="Arial" w:cs="Arial"/>
          <w:sz w:val="24"/>
          <w:szCs w:val="24"/>
        </w:rPr>
        <w:t xml:space="preserve"> полученные не ранее, чем за 45 (сорок пять) дней до дня подачи </w:t>
      </w:r>
      <w:r w:rsidR="00A87466" w:rsidRPr="009F1921">
        <w:rPr>
          <w:rStyle w:val="FontStyle333"/>
          <w:rFonts w:ascii="Arial" w:hAnsi="Arial" w:cs="Arial"/>
          <w:sz w:val="24"/>
          <w:szCs w:val="24"/>
        </w:rPr>
        <w:br/>
        <w:t xml:space="preserve">Комплекта документов 1 </w:t>
      </w:r>
      <w:r w:rsidR="00AD251E" w:rsidRPr="009F1921">
        <w:rPr>
          <w:rStyle w:val="FontStyle333"/>
          <w:rFonts w:ascii="Arial" w:hAnsi="Arial" w:cs="Arial"/>
          <w:sz w:val="24"/>
          <w:szCs w:val="24"/>
        </w:rPr>
        <w:t>в Фон</w:t>
      </w:r>
      <w:r w:rsidR="00B06E63" w:rsidRPr="009F1921">
        <w:rPr>
          <w:rStyle w:val="FontStyle333"/>
          <w:rFonts w:ascii="Arial" w:hAnsi="Arial" w:cs="Arial"/>
          <w:sz w:val="24"/>
          <w:szCs w:val="24"/>
        </w:rPr>
        <w:t>д</w:t>
      </w:r>
      <w:r w:rsidR="00AD251E" w:rsidRPr="009F1921">
        <w:rPr>
          <w:rStyle w:val="FontStyle333"/>
          <w:rFonts w:ascii="Arial" w:hAnsi="Arial" w:cs="Arial"/>
          <w:sz w:val="24"/>
          <w:szCs w:val="24"/>
        </w:rPr>
        <w:t>;</w:t>
      </w:r>
      <w:r w:rsidR="009A77BF" w:rsidRPr="009F1921">
        <w:rPr>
          <w:rStyle w:val="FontStyle333"/>
          <w:rFonts w:ascii="Arial" w:hAnsi="Arial" w:cs="Arial"/>
          <w:sz w:val="24"/>
          <w:szCs w:val="24"/>
        </w:rPr>
        <w:t xml:space="preserve"> </w:t>
      </w:r>
      <w:r w:rsidRPr="009F1921">
        <w:rPr>
          <w:rStyle w:val="FontStyle333"/>
          <w:rFonts w:ascii="Arial" w:hAnsi="Arial" w:cs="Arial"/>
          <w:sz w:val="24"/>
          <w:szCs w:val="24"/>
        </w:rPr>
        <w:t>при наличии ссудной задолженности – копии кредитных и обеспечительных договоров</w:t>
      </w:r>
      <w:r w:rsidR="00866254" w:rsidRPr="009F1921">
        <w:rPr>
          <w:rStyle w:val="FontStyle333"/>
          <w:rFonts w:ascii="Arial" w:hAnsi="Arial" w:cs="Arial"/>
          <w:sz w:val="24"/>
          <w:szCs w:val="24"/>
        </w:rPr>
        <w:t>, по которым имеется ссудная задолженность</w:t>
      </w:r>
      <w:r w:rsidRPr="009F1921">
        <w:rPr>
          <w:rStyle w:val="FontStyle333"/>
          <w:rFonts w:ascii="Arial" w:hAnsi="Arial" w:cs="Arial"/>
          <w:sz w:val="24"/>
          <w:szCs w:val="24"/>
        </w:rPr>
        <w:t>;</w:t>
      </w:r>
    </w:p>
    <w:p w14:paraId="74C5727B" w14:textId="01F8003B" w:rsidR="00392765" w:rsidRPr="009F1921" w:rsidRDefault="00392765" w:rsidP="009F1921">
      <w:pPr>
        <w:pStyle w:val="aff4"/>
        <w:numPr>
          <w:ilvl w:val="4"/>
          <w:numId w:val="2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справк</w:t>
      </w:r>
      <w:r w:rsidR="00F10204" w:rsidRPr="009F1921">
        <w:rPr>
          <w:rStyle w:val="FontStyle333"/>
          <w:rFonts w:ascii="Arial" w:hAnsi="Arial" w:cs="Arial"/>
          <w:sz w:val="24"/>
          <w:szCs w:val="24"/>
        </w:rPr>
        <w:t>а</w:t>
      </w:r>
      <w:r w:rsidRPr="009F1921">
        <w:rPr>
          <w:rStyle w:val="FontStyle333"/>
          <w:rFonts w:ascii="Arial" w:hAnsi="Arial" w:cs="Arial"/>
          <w:sz w:val="24"/>
          <w:szCs w:val="24"/>
        </w:rPr>
        <w:t xml:space="preserve"> из ИФНС об открытых счетах</w:t>
      </w:r>
      <w:r w:rsidR="00300B83" w:rsidRPr="009F1921">
        <w:rPr>
          <w:rStyle w:val="FontStyle333"/>
          <w:rFonts w:ascii="Arial" w:hAnsi="Arial" w:cs="Arial"/>
          <w:sz w:val="24"/>
          <w:szCs w:val="24"/>
        </w:rPr>
        <w:t>, полученная</w:t>
      </w:r>
      <w:r w:rsidR="00B60C05" w:rsidRPr="009F1921">
        <w:rPr>
          <w:rStyle w:val="FontStyle333"/>
          <w:rFonts w:ascii="Arial" w:hAnsi="Arial" w:cs="Arial"/>
          <w:sz w:val="24"/>
          <w:szCs w:val="24"/>
        </w:rPr>
        <w:t xml:space="preserve"> </w:t>
      </w:r>
      <w:r w:rsidR="00D3365C" w:rsidRPr="009F1921">
        <w:rPr>
          <w:rStyle w:val="FontStyle333"/>
          <w:rFonts w:ascii="Arial" w:hAnsi="Arial" w:cs="Arial"/>
          <w:sz w:val="24"/>
          <w:szCs w:val="24"/>
        </w:rPr>
        <w:br/>
      </w:r>
      <w:r w:rsidR="00B60C05" w:rsidRPr="009F1921">
        <w:rPr>
          <w:rStyle w:val="FontStyle333"/>
          <w:rFonts w:ascii="Arial" w:hAnsi="Arial" w:cs="Arial"/>
          <w:sz w:val="24"/>
          <w:szCs w:val="24"/>
        </w:rPr>
        <w:t xml:space="preserve">не ранее, чем за 45 (сорок пять) </w:t>
      </w:r>
      <w:r w:rsidR="009A3F1E" w:rsidRPr="009F1921">
        <w:rPr>
          <w:rStyle w:val="FontStyle333"/>
          <w:rFonts w:ascii="Arial" w:hAnsi="Arial" w:cs="Arial"/>
          <w:sz w:val="24"/>
          <w:szCs w:val="24"/>
        </w:rPr>
        <w:t xml:space="preserve">календарных </w:t>
      </w:r>
      <w:r w:rsidR="00B60C05" w:rsidRPr="009F1921">
        <w:rPr>
          <w:rStyle w:val="FontStyle333"/>
          <w:rFonts w:ascii="Arial" w:hAnsi="Arial" w:cs="Arial"/>
          <w:sz w:val="24"/>
          <w:szCs w:val="24"/>
        </w:rPr>
        <w:t xml:space="preserve">дней до дня подачи </w:t>
      </w:r>
      <w:r w:rsidR="006C5387" w:rsidRPr="009F1921">
        <w:rPr>
          <w:rStyle w:val="FontStyle333"/>
          <w:rFonts w:ascii="Arial" w:hAnsi="Arial" w:cs="Arial"/>
          <w:sz w:val="24"/>
          <w:szCs w:val="24"/>
        </w:rPr>
        <w:t xml:space="preserve">Комплекта документов 1 </w:t>
      </w:r>
      <w:r w:rsidR="00B60C05" w:rsidRPr="009F1921">
        <w:rPr>
          <w:rStyle w:val="FontStyle333"/>
          <w:rFonts w:ascii="Arial" w:hAnsi="Arial" w:cs="Arial"/>
          <w:sz w:val="24"/>
          <w:szCs w:val="24"/>
        </w:rPr>
        <w:t>в Фонд</w:t>
      </w:r>
      <w:r w:rsidRPr="009F1921">
        <w:rPr>
          <w:rStyle w:val="FontStyle333"/>
          <w:rFonts w:ascii="Arial" w:hAnsi="Arial" w:cs="Arial"/>
          <w:sz w:val="24"/>
          <w:szCs w:val="24"/>
        </w:rPr>
        <w:t>;</w:t>
      </w:r>
    </w:p>
    <w:p w14:paraId="55C5BD76" w14:textId="628AEDB5" w:rsidR="00AF72A3" w:rsidRPr="009F1921" w:rsidRDefault="001A4D91" w:rsidP="009F1921">
      <w:pPr>
        <w:pStyle w:val="aff4"/>
        <w:numPr>
          <w:ilvl w:val="4"/>
          <w:numId w:val="2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справк</w:t>
      </w:r>
      <w:r w:rsidR="00F10204" w:rsidRPr="009F1921">
        <w:rPr>
          <w:rStyle w:val="FontStyle333"/>
          <w:rFonts w:ascii="Arial" w:hAnsi="Arial" w:cs="Arial"/>
          <w:sz w:val="24"/>
          <w:szCs w:val="24"/>
        </w:rPr>
        <w:t>а</w:t>
      </w:r>
      <w:r w:rsidRPr="009F1921">
        <w:rPr>
          <w:rStyle w:val="FontStyle333"/>
          <w:rFonts w:ascii="Arial" w:hAnsi="Arial" w:cs="Arial"/>
          <w:sz w:val="24"/>
          <w:szCs w:val="24"/>
        </w:rPr>
        <w:t xml:space="preserve"> из ИФНС</w:t>
      </w:r>
      <w:r w:rsidR="00DE54DF" w:rsidRPr="009F1921">
        <w:rPr>
          <w:rStyle w:val="FontStyle333"/>
          <w:rFonts w:ascii="Arial" w:hAnsi="Arial" w:cs="Arial"/>
          <w:sz w:val="24"/>
          <w:szCs w:val="24"/>
        </w:rPr>
        <w:t>, подтверждающ</w:t>
      </w:r>
      <w:r w:rsidR="00E40AA7" w:rsidRPr="009F1921">
        <w:rPr>
          <w:rStyle w:val="FontStyle333"/>
          <w:rFonts w:ascii="Arial" w:hAnsi="Arial" w:cs="Arial"/>
          <w:sz w:val="24"/>
          <w:szCs w:val="24"/>
        </w:rPr>
        <w:t>ая</w:t>
      </w:r>
      <w:r w:rsidRPr="009F1921">
        <w:rPr>
          <w:rStyle w:val="FontStyle333"/>
          <w:rFonts w:ascii="Arial" w:hAnsi="Arial" w:cs="Arial"/>
          <w:sz w:val="24"/>
          <w:szCs w:val="24"/>
        </w:rPr>
        <w:t xml:space="preserve"> исполнени</w:t>
      </w:r>
      <w:r w:rsidR="00DE54DF" w:rsidRPr="009F1921">
        <w:rPr>
          <w:rStyle w:val="FontStyle333"/>
          <w:rFonts w:ascii="Arial" w:hAnsi="Arial" w:cs="Arial"/>
          <w:sz w:val="24"/>
          <w:szCs w:val="24"/>
        </w:rPr>
        <w:t>е</w:t>
      </w:r>
      <w:r w:rsidRPr="009F1921">
        <w:rPr>
          <w:rStyle w:val="FontStyle333"/>
          <w:rFonts w:ascii="Arial" w:hAnsi="Arial" w:cs="Arial"/>
          <w:sz w:val="24"/>
          <w:szCs w:val="24"/>
        </w:rPr>
        <w:t xml:space="preserve"> налогоплательщиком </w:t>
      </w:r>
      <w:r w:rsidR="006C5387" w:rsidRPr="009F1921">
        <w:rPr>
          <w:rStyle w:val="FontStyle333"/>
          <w:rFonts w:ascii="Arial" w:hAnsi="Arial" w:cs="Arial"/>
          <w:sz w:val="24"/>
          <w:szCs w:val="24"/>
        </w:rPr>
        <w:t xml:space="preserve">(Инициатором </w:t>
      </w:r>
      <w:r w:rsidR="00250384" w:rsidRPr="009F1921">
        <w:rPr>
          <w:rStyle w:val="FontStyle333"/>
          <w:rFonts w:ascii="Arial" w:hAnsi="Arial" w:cs="Arial"/>
          <w:sz w:val="24"/>
          <w:szCs w:val="24"/>
        </w:rPr>
        <w:t>П</w:t>
      </w:r>
      <w:r w:rsidR="006C5387" w:rsidRPr="009F1921">
        <w:rPr>
          <w:rStyle w:val="FontStyle333"/>
          <w:rFonts w:ascii="Arial" w:hAnsi="Arial" w:cs="Arial"/>
          <w:sz w:val="24"/>
          <w:szCs w:val="24"/>
        </w:rPr>
        <w:t xml:space="preserve">роекта) </w:t>
      </w:r>
      <w:r w:rsidRPr="009F1921">
        <w:rPr>
          <w:rStyle w:val="FontStyle333"/>
          <w:rFonts w:ascii="Arial" w:hAnsi="Arial" w:cs="Arial"/>
          <w:sz w:val="24"/>
          <w:szCs w:val="24"/>
        </w:rPr>
        <w:t xml:space="preserve">обязанности </w:t>
      </w:r>
      <w:r w:rsidR="0045681D" w:rsidRPr="009F1921">
        <w:rPr>
          <w:rStyle w:val="FontStyle333"/>
          <w:rFonts w:ascii="Arial" w:hAnsi="Arial" w:cs="Arial"/>
          <w:sz w:val="24"/>
          <w:szCs w:val="24"/>
        </w:rPr>
        <w:t>по уплате налогов, сборов, страховых взносов, пеней, штрафов, процентов</w:t>
      </w:r>
      <w:r w:rsidRPr="009F1921">
        <w:rPr>
          <w:rStyle w:val="FontStyle333"/>
          <w:rFonts w:ascii="Arial" w:hAnsi="Arial" w:cs="Arial"/>
          <w:sz w:val="24"/>
          <w:szCs w:val="24"/>
        </w:rPr>
        <w:t>, подлежащих к уплате в соответствии с законодательство</w:t>
      </w:r>
      <w:r w:rsidR="005C1293" w:rsidRPr="009F1921">
        <w:rPr>
          <w:rStyle w:val="FontStyle333"/>
          <w:rFonts w:ascii="Arial" w:hAnsi="Arial" w:cs="Arial"/>
          <w:sz w:val="24"/>
          <w:szCs w:val="24"/>
        </w:rPr>
        <w:t>м</w:t>
      </w:r>
      <w:r w:rsidRPr="009F1921">
        <w:rPr>
          <w:rStyle w:val="FontStyle333"/>
          <w:rFonts w:ascii="Arial" w:hAnsi="Arial" w:cs="Arial"/>
          <w:sz w:val="24"/>
          <w:szCs w:val="24"/>
        </w:rPr>
        <w:t xml:space="preserve"> Российской Федерации</w:t>
      </w:r>
      <w:r w:rsidR="00217C63" w:rsidRPr="009F1921">
        <w:rPr>
          <w:rStyle w:val="FontStyle333"/>
          <w:rFonts w:ascii="Arial" w:hAnsi="Arial" w:cs="Arial"/>
          <w:sz w:val="24"/>
          <w:szCs w:val="24"/>
        </w:rPr>
        <w:t xml:space="preserve">, </w:t>
      </w:r>
      <w:r w:rsidR="00300B83" w:rsidRPr="009F1921">
        <w:rPr>
          <w:rStyle w:val="FontStyle333"/>
          <w:rFonts w:ascii="Arial" w:hAnsi="Arial" w:cs="Arial"/>
          <w:sz w:val="24"/>
          <w:szCs w:val="24"/>
        </w:rPr>
        <w:t>полученная</w:t>
      </w:r>
      <w:r w:rsidR="00AF72A3" w:rsidRPr="009F1921">
        <w:rPr>
          <w:rStyle w:val="FontStyle333"/>
          <w:rFonts w:ascii="Arial" w:hAnsi="Arial" w:cs="Arial"/>
          <w:sz w:val="24"/>
          <w:szCs w:val="24"/>
        </w:rPr>
        <w:t xml:space="preserve"> не ранее</w:t>
      </w:r>
      <w:r w:rsidR="00B60C05" w:rsidRPr="009F1921">
        <w:rPr>
          <w:rStyle w:val="FontStyle333"/>
          <w:rFonts w:ascii="Arial" w:hAnsi="Arial" w:cs="Arial"/>
          <w:sz w:val="24"/>
          <w:szCs w:val="24"/>
        </w:rPr>
        <w:t>,</w:t>
      </w:r>
      <w:r w:rsidR="00AF72A3" w:rsidRPr="009F1921">
        <w:rPr>
          <w:rStyle w:val="FontStyle333"/>
          <w:rFonts w:ascii="Arial" w:hAnsi="Arial" w:cs="Arial"/>
          <w:sz w:val="24"/>
          <w:szCs w:val="24"/>
        </w:rPr>
        <w:t xml:space="preserve"> чем за 45 (сорок пять) </w:t>
      </w:r>
      <w:r w:rsidR="009A3F1E" w:rsidRPr="009F1921">
        <w:rPr>
          <w:rStyle w:val="FontStyle333"/>
          <w:rFonts w:ascii="Arial" w:hAnsi="Arial" w:cs="Arial"/>
          <w:sz w:val="24"/>
          <w:szCs w:val="24"/>
        </w:rPr>
        <w:t xml:space="preserve">календарных </w:t>
      </w:r>
      <w:r w:rsidR="00AF72A3" w:rsidRPr="009F1921">
        <w:rPr>
          <w:rStyle w:val="FontStyle333"/>
          <w:rFonts w:ascii="Arial" w:hAnsi="Arial" w:cs="Arial"/>
          <w:sz w:val="24"/>
          <w:szCs w:val="24"/>
        </w:rPr>
        <w:t xml:space="preserve">дней до дня подачи </w:t>
      </w:r>
      <w:r w:rsidR="006C5387" w:rsidRPr="009F1921">
        <w:rPr>
          <w:rStyle w:val="FontStyle333"/>
          <w:rFonts w:ascii="Arial" w:hAnsi="Arial" w:cs="Arial"/>
          <w:sz w:val="24"/>
          <w:szCs w:val="24"/>
        </w:rPr>
        <w:t xml:space="preserve">Комплекта документов 1 </w:t>
      </w:r>
      <w:r w:rsidR="00AF72A3" w:rsidRPr="009F1921">
        <w:rPr>
          <w:rStyle w:val="FontStyle333"/>
          <w:rFonts w:ascii="Arial" w:hAnsi="Arial" w:cs="Arial"/>
          <w:sz w:val="24"/>
          <w:szCs w:val="24"/>
        </w:rPr>
        <w:t>в Фонд</w:t>
      </w:r>
      <w:r w:rsidR="00846A5C" w:rsidRPr="009F1921">
        <w:rPr>
          <w:rStyle w:val="FontStyle333"/>
          <w:rFonts w:ascii="Arial" w:hAnsi="Arial" w:cs="Arial"/>
          <w:sz w:val="24"/>
          <w:szCs w:val="24"/>
        </w:rPr>
        <w:t>;</w:t>
      </w:r>
    </w:p>
    <w:p w14:paraId="1E023D8C" w14:textId="02750667" w:rsidR="004D78F1" w:rsidRPr="009F1921" w:rsidRDefault="001A4D91" w:rsidP="009F1921">
      <w:pPr>
        <w:pStyle w:val="aff4"/>
        <w:numPr>
          <w:ilvl w:val="4"/>
          <w:numId w:val="2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информаци</w:t>
      </w:r>
      <w:r w:rsidR="00F10204" w:rsidRPr="009F1921">
        <w:rPr>
          <w:rStyle w:val="FontStyle333"/>
          <w:rFonts w:ascii="Arial" w:hAnsi="Arial" w:cs="Arial"/>
          <w:sz w:val="24"/>
          <w:szCs w:val="24"/>
        </w:rPr>
        <w:t>я</w:t>
      </w:r>
      <w:r w:rsidRPr="009F1921">
        <w:rPr>
          <w:rStyle w:val="FontStyle333"/>
          <w:rFonts w:ascii="Arial" w:hAnsi="Arial" w:cs="Arial"/>
          <w:sz w:val="24"/>
          <w:szCs w:val="24"/>
        </w:rPr>
        <w:t xml:space="preserve"> об аффил</w:t>
      </w:r>
      <w:r w:rsidR="00300B83" w:rsidRPr="009F1921">
        <w:rPr>
          <w:rStyle w:val="FontStyle333"/>
          <w:rFonts w:ascii="Arial" w:hAnsi="Arial" w:cs="Arial"/>
          <w:sz w:val="24"/>
          <w:szCs w:val="24"/>
        </w:rPr>
        <w:t>ированных лицах, соответствующая</w:t>
      </w:r>
      <w:r w:rsidRPr="009F1921">
        <w:rPr>
          <w:rStyle w:val="FontStyle333"/>
          <w:rFonts w:ascii="Arial" w:hAnsi="Arial" w:cs="Arial"/>
          <w:sz w:val="24"/>
          <w:szCs w:val="24"/>
        </w:rPr>
        <w:t xml:space="preserve"> требованиям статьи 4 </w:t>
      </w:r>
      <w:r w:rsidR="003F5C09" w:rsidRPr="009F1921">
        <w:rPr>
          <w:rStyle w:val="FontStyle333"/>
          <w:rFonts w:ascii="Arial" w:hAnsi="Arial" w:cs="Arial"/>
          <w:sz w:val="24"/>
          <w:szCs w:val="24"/>
        </w:rPr>
        <w:t>З</w:t>
      </w:r>
      <w:r w:rsidRPr="009F1921">
        <w:rPr>
          <w:rStyle w:val="FontStyle333"/>
          <w:rFonts w:ascii="Arial" w:hAnsi="Arial" w:cs="Arial"/>
          <w:sz w:val="24"/>
          <w:szCs w:val="24"/>
        </w:rPr>
        <w:t>акона РСФСР от 22 марта 1991 г. № 948-1 «О конкуренции и ограничении монополистической деятельности н</w:t>
      </w:r>
      <w:r w:rsidR="00300B83" w:rsidRPr="009F1921">
        <w:rPr>
          <w:rStyle w:val="FontStyle333"/>
          <w:rFonts w:ascii="Arial" w:hAnsi="Arial" w:cs="Arial"/>
          <w:sz w:val="24"/>
          <w:szCs w:val="24"/>
        </w:rPr>
        <w:t>а товарных рынках», составленная</w:t>
      </w:r>
      <w:r w:rsidRPr="009F1921">
        <w:rPr>
          <w:rStyle w:val="FontStyle333"/>
          <w:rFonts w:ascii="Arial" w:hAnsi="Arial" w:cs="Arial"/>
          <w:sz w:val="24"/>
          <w:szCs w:val="24"/>
        </w:rPr>
        <w:t xml:space="preserve"> по форме</w:t>
      </w:r>
      <w:r w:rsidR="00C62C52" w:rsidRPr="009F1921">
        <w:rPr>
          <w:rStyle w:val="FontStyle333"/>
          <w:rFonts w:ascii="Arial" w:hAnsi="Arial" w:cs="Arial"/>
          <w:sz w:val="24"/>
          <w:szCs w:val="24"/>
        </w:rPr>
        <w:t xml:space="preserve"> в соответствии с </w:t>
      </w:r>
      <w:hyperlink w:anchor="_Приложение_№_10_1" w:history="1">
        <w:r w:rsidR="00C62C52" w:rsidRPr="009F1921">
          <w:rPr>
            <w:rStyle w:val="af5"/>
            <w:rFonts w:ascii="Arial" w:hAnsi="Arial" w:cs="Arial"/>
          </w:rPr>
          <w:t>Приложением 10</w:t>
        </w:r>
      </w:hyperlink>
      <w:r w:rsidR="00C62C52" w:rsidRPr="009F1921">
        <w:rPr>
          <w:rStyle w:val="FontStyle333"/>
          <w:rFonts w:ascii="Arial" w:hAnsi="Arial" w:cs="Arial"/>
          <w:sz w:val="24"/>
          <w:szCs w:val="24"/>
        </w:rPr>
        <w:t xml:space="preserve"> </w:t>
      </w:r>
      <w:r w:rsidR="00C62C52" w:rsidRPr="009F1921">
        <w:rPr>
          <w:rFonts w:ascii="Arial" w:hAnsi="Arial" w:cs="Arial"/>
          <w:shd w:val="clear" w:color="auto" w:fill="FFFFFF"/>
        </w:rPr>
        <w:t>к Методическим указаниям</w:t>
      </w:r>
      <w:r w:rsidR="003C612A" w:rsidRPr="009F1921">
        <w:rPr>
          <w:rStyle w:val="FontStyle333"/>
          <w:rFonts w:ascii="Arial" w:hAnsi="Arial" w:cs="Arial"/>
          <w:sz w:val="24"/>
          <w:szCs w:val="24"/>
        </w:rPr>
        <w:t>.</w:t>
      </w:r>
    </w:p>
    <w:p w14:paraId="56FFE9FE" w14:textId="5E86A038" w:rsidR="001A4D91" w:rsidRPr="009F1921" w:rsidRDefault="00755541" w:rsidP="009F1921">
      <w:pPr>
        <w:pStyle w:val="aff4"/>
        <w:numPr>
          <w:ilvl w:val="2"/>
          <w:numId w:val="17"/>
        </w:numPr>
        <w:tabs>
          <w:tab w:val="left" w:pos="1418"/>
          <w:tab w:val="left" w:pos="1560"/>
        </w:tabs>
        <w:autoSpaceDE w:val="0"/>
        <w:autoSpaceDN w:val="0"/>
        <w:adjustRightInd w:val="0"/>
        <w:spacing w:before="120" w:after="120"/>
        <w:ind w:left="0" w:firstLine="709"/>
        <w:contextualSpacing w:val="0"/>
        <w:jc w:val="both"/>
        <w:rPr>
          <w:rFonts w:ascii="Arial" w:eastAsiaTheme="minorEastAsia" w:hAnsi="Arial" w:cs="Arial"/>
        </w:rPr>
      </w:pPr>
      <w:r w:rsidRPr="009F1921">
        <w:rPr>
          <w:rFonts w:ascii="Arial" w:hAnsi="Arial" w:cs="Arial"/>
          <w:shd w:val="clear" w:color="auto" w:fill="FFFFFF"/>
        </w:rPr>
        <w:t>документ</w:t>
      </w:r>
      <w:r w:rsidR="00AC4246" w:rsidRPr="009F1921">
        <w:rPr>
          <w:rFonts w:ascii="Arial" w:hAnsi="Arial" w:cs="Arial"/>
          <w:shd w:val="clear" w:color="auto" w:fill="FFFFFF"/>
        </w:rPr>
        <w:t>, подтверждающи</w:t>
      </w:r>
      <w:r w:rsidR="007C7DC1" w:rsidRPr="009F1921">
        <w:rPr>
          <w:rFonts w:ascii="Arial" w:hAnsi="Arial" w:cs="Arial"/>
          <w:shd w:val="clear" w:color="auto" w:fill="FFFFFF"/>
        </w:rPr>
        <w:t>й предварительное согласие</w:t>
      </w:r>
      <w:r w:rsidR="006C5387" w:rsidRPr="009F1921">
        <w:rPr>
          <w:rFonts w:ascii="Arial" w:hAnsi="Arial" w:cs="Arial"/>
          <w:shd w:val="clear" w:color="auto" w:fill="FFFFFF"/>
        </w:rPr>
        <w:t xml:space="preserve"> (оферту)</w:t>
      </w:r>
      <w:r w:rsidR="007C7DC1" w:rsidRPr="009F1921">
        <w:rPr>
          <w:rFonts w:ascii="Arial" w:hAnsi="Arial" w:cs="Arial"/>
          <w:shd w:val="clear" w:color="auto" w:fill="FFFFFF"/>
        </w:rPr>
        <w:t xml:space="preserve"> банка-гаранта</w:t>
      </w:r>
      <w:r w:rsidR="00183B5B" w:rsidRPr="009F1921">
        <w:rPr>
          <w:rStyle w:val="ad"/>
          <w:rFonts w:ascii="Arial" w:hAnsi="Arial" w:cs="Arial"/>
          <w:shd w:val="clear" w:color="auto" w:fill="FFFFFF"/>
        </w:rPr>
        <w:footnoteReference w:id="3"/>
      </w:r>
      <w:r w:rsidR="007C7DC1" w:rsidRPr="009F1921">
        <w:rPr>
          <w:rFonts w:ascii="Arial" w:hAnsi="Arial" w:cs="Arial"/>
          <w:shd w:val="clear" w:color="auto" w:fill="FFFFFF"/>
        </w:rPr>
        <w:t>/АО «Кор</w:t>
      </w:r>
      <w:r w:rsidR="003F5C09" w:rsidRPr="009F1921">
        <w:rPr>
          <w:rFonts w:ascii="Arial" w:hAnsi="Arial" w:cs="Arial"/>
          <w:shd w:val="clear" w:color="auto" w:fill="FFFFFF"/>
        </w:rPr>
        <w:t>п</w:t>
      </w:r>
      <w:r w:rsidR="007C7DC1" w:rsidRPr="009F1921">
        <w:rPr>
          <w:rFonts w:ascii="Arial" w:hAnsi="Arial" w:cs="Arial"/>
          <w:shd w:val="clear" w:color="auto" w:fill="FFFFFF"/>
        </w:rPr>
        <w:t>орация «МСП»</w:t>
      </w:r>
      <w:r w:rsidR="008B42C8" w:rsidRPr="009F1921">
        <w:rPr>
          <w:rFonts w:ascii="Arial" w:hAnsi="Arial" w:cs="Arial"/>
          <w:shd w:val="clear" w:color="auto" w:fill="FFFFFF"/>
        </w:rPr>
        <w:t>/ВЭБ.РФ</w:t>
      </w:r>
      <w:r w:rsidR="007C7DC1" w:rsidRPr="009F1921">
        <w:rPr>
          <w:rFonts w:ascii="Arial" w:hAnsi="Arial" w:cs="Arial"/>
          <w:shd w:val="clear" w:color="auto" w:fill="FFFFFF"/>
        </w:rPr>
        <w:t xml:space="preserve"> на предоставление гарантии</w:t>
      </w:r>
      <w:r w:rsidR="007549D6" w:rsidRPr="009F1921">
        <w:rPr>
          <w:rFonts w:ascii="Arial" w:hAnsi="Arial" w:cs="Arial"/>
          <w:shd w:val="clear" w:color="auto" w:fill="FFFFFF"/>
        </w:rPr>
        <w:t xml:space="preserve"> и/или</w:t>
      </w:r>
      <w:r w:rsidR="00A94A6A">
        <w:rPr>
          <w:rFonts w:ascii="Arial" w:hAnsi="Arial" w:cs="Arial"/>
        </w:rPr>
        <w:t xml:space="preserve"> </w:t>
      </w:r>
      <w:r w:rsidR="006F44B8" w:rsidRPr="009F1921">
        <w:rPr>
          <w:rFonts w:ascii="Arial" w:hAnsi="Arial" w:cs="Arial"/>
          <w:shd w:val="clear" w:color="auto" w:fill="FFFFFF"/>
        </w:rPr>
        <w:lastRenderedPageBreak/>
        <w:t>согласие (оферту) региональной гарантийной организации</w:t>
      </w:r>
      <w:r w:rsidR="006F44B8" w:rsidRPr="009F1921">
        <w:rPr>
          <w:rStyle w:val="ad"/>
          <w:rFonts w:ascii="Arial" w:hAnsi="Arial" w:cs="Arial"/>
          <w:shd w:val="clear" w:color="auto" w:fill="FFFFFF"/>
        </w:rPr>
        <w:footnoteReference w:id="4"/>
      </w:r>
      <w:r w:rsidR="006F44B8" w:rsidRPr="009F1921">
        <w:rPr>
          <w:rFonts w:ascii="Arial" w:hAnsi="Arial" w:cs="Arial"/>
          <w:shd w:val="clear" w:color="auto" w:fill="FFFFFF"/>
        </w:rPr>
        <w:t xml:space="preserve"> на предоставление поручительства </w:t>
      </w:r>
      <w:r w:rsidR="008B42C8" w:rsidRPr="009F1921">
        <w:rPr>
          <w:rFonts w:ascii="Arial" w:hAnsi="Arial" w:cs="Arial"/>
          <w:shd w:val="clear" w:color="auto" w:fill="FFFFFF"/>
        </w:rPr>
        <w:t>с указанием основных параметров</w:t>
      </w:r>
      <w:r w:rsidR="00AF1C4D" w:rsidRPr="009F1921">
        <w:rPr>
          <w:rFonts w:ascii="Arial" w:hAnsi="Arial" w:cs="Arial"/>
          <w:shd w:val="clear" w:color="auto" w:fill="FFFFFF"/>
        </w:rPr>
        <w:t xml:space="preserve"> обеспечиваемых обязательств</w:t>
      </w:r>
      <w:r w:rsidR="00407B80" w:rsidRPr="009F1921">
        <w:rPr>
          <w:rStyle w:val="ad"/>
          <w:rFonts w:ascii="Arial" w:hAnsi="Arial" w:cs="Arial"/>
          <w:shd w:val="clear" w:color="auto" w:fill="FFFFFF"/>
        </w:rPr>
        <w:footnoteReference w:id="5"/>
      </w:r>
      <w:r w:rsidR="00B15F37" w:rsidRPr="009F1921">
        <w:rPr>
          <w:rFonts w:ascii="Arial" w:hAnsi="Arial" w:cs="Arial"/>
          <w:shd w:val="clear" w:color="auto" w:fill="FFFFFF"/>
        </w:rPr>
        <w:t>;</w:t>
      </w:r>
    </w:p>
    <w:p w14:paraId="32C08FB7" w14:textId="77777777" w:rsidR="00B416AF" w:rsidRPr="009F1921" w:rsidRDefault="00B416AF" w:rsidP="009F1921">
      <w:pPr>
        <w:pStyle w:val="aff4"/>
        <w:numPr>
          <w:ilvl w:val="2"/>
          <w:numId w:val="17"/>
        </w:numPr>
        <w:tabs>
          <w:tab w:val="left" w:pos="1418"/>
          <w:tab w:val="left" w:pos="1560"/>
        </w:tabs>
        <w:autoSpaceDE w:val="0"/>
        <w:autoSpaceDN w:val="0"/>
        <w:adjustRightInd w:val="0"/>
        <w:spacing w:before="120" w:after="120"/>
        <w:ind w:left="0" w:firstLine="709"/>
        <w:contextualSpacing w:val="0"/>
        <w:jc w:val="both"/>
        <w:rPr>
          <w:rFonts w:ascii="Arial" w:eastAsiaTheme="minorEastAsia" w:hAnsi="Arial" w:cs="Arial"/>
        </w:rPr>
      </w:pPr>
      <w:r w:rsidRPr="009F1921">
        <w:rPr>
          <w:rFonts w:ascii="Arial" w:hAnsi="Arial" w:cs="Arial"/>
          <w:shd w:val="clear" w:color="auto" w:fill="FFFFFF"/>
        </w:rPr>
        <w:t xml:space="preserve">документ, подтверждающий наличие источников собственных средств для финансирования Инвестиционного проекта (представляется в случае отсутствия собственных средств на основании </w:t>
      </w:r>
      <w:r w:rsidRPr="009F1921">
        <w:rPr>
          <w:rFonts w:ascii="Arial" w:hAnsi="Arial" w:cs="Arial"/>
        </w:rPr>
        <w:t xml:space="preserve">бухгалтерской (финансовой) отчетности </w:t>
      </w:r>
      <w:r w:rsidRPr="009F1921">
        <w:rPr>
          <w:rFonts w:ascii="Arial" w:hAnsi="Arial" w:cs="Arial"/>
          <w:shd w:val="clear" w:color="auto" w:fill="FFFFFF"/>
        </w:rPr>
        <w:t>в необходимом объеме</w:t>
      </w:r>
      <w:r w:rsidRPr="009F1921">
        <w:rPr>
          <w:rFonts w:ascii="Arial" w:hAnsi="Arial" w:cs="Arial"/>
        </w:rPr>
        <w:t>), а также иных источников, участвующих в финансировании Проекта;</w:t>
      </w:r>
    </w:p>
    <w:p w14:paraId="20561C2D" w14:textId="564BA879" w:rsidR="00700E18" w:rsidRPr="009F1921" w:rsidRDefault="00F30EEE" w:rsidP="009F1921">
      <w:pPr>
        <w:pStyle w:val="aff4"/>
        <w:numPr>
          <w:ilvl w:val="2"/>
          <w:numId w:val="17"/>
        </w:numPr>
        <w:tabs>
          <w:tab w:val="left" w:pos="1418"/>
          <w:tab w:val="left" w:pos="1560"/>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 xml:space="preserve">согласие на обработку персональных данных каждого физического лица, предоставляющего персональные данные (в </w:t>
      </w:r>
      <w:r w:rsidR="002C609E" w:rsidRPr="009F1921">
        <w:rPr>
          <w:rFonts w:ascii="Arial" w:hAnsi="Arial" w:cs="Arial"/>
          <w:shd w:val="clear" w:color="auto" w:fill="FFFFFF"/>
        </w:rPr>
        <w:t>соответствии</w:t>
      </w:r>
      <w:r w:rsidRPr="009F1921">
        <w:rPr>
          <w:rFonts w:ascii="Arial" w:hAnsi="Arial" w:cs="Arial"/>
          <w:shd w:val="clear" w:color="auto" w:fill="FFFFFF"/>
        </w:rPr>
        <w:t xml:space="preserve"> с формой, предусмотренной </w:t>
      </w:r>
      <w:hyperlink w:anchor="_Приложение_№_5" w:history="1">
        <w:r w:rsidRPr="009F1921">
          <w:rPr>
            <w:rStyle w:val="af5"/>
            <w:rFonts w:ascii="Arial" w:hAnsi="Arial" w:cs="Arial"/>
            <w:shd w:val="clear" w:color="auto" w:fill="FFFFFF"/>
          </w:rPr>
          <w:t xml:space="preserve">Приложением № </w:t>
        </w:r>
        <w:r w:rsidR="003A371B" w:rsidRPr="009F1921">
          <w:rPr>
            <w:rStyle w:val="af5"/>
            <w:rFonts w:ascii="Arial" w:hAnsi="Arial" w:cs="Arial"/>
            <w:shd w:val="clear" w:color="auto" w:fill="FFFFFF"/>
          </w:rPr>
          <w:t>4</w:t>
        </w:r>
      </w:hyperlink>
      <w:r w:rsidRPr="009F1921">
        <w:rPr>
          <w:rFonts w:ascii="Arial" w:hAnsi="Arial" w:cs="Arial"/>
          <w:shd w:val="clear" w:color="auto" w:fill="FFFFFF"/>
        </w:rPr>
        <w:t xml:space="preserve"> к Методическим указаниям)</w:t>
      </w:r>
      <w:r w:rsidR="00CE1903" w:rsidRPr="009F1921">
        <w:rPr>
          <w:rFonts w:ascii="Arial" w:hAnsi="Arial" w:cs="Arial"/>
          <w:shd w:val="clear" w:color="auto" w:fill="FFFFFF"/>
        </w:rPr>
        <w:t>.</w:t>
      </w:r>
    </w:p>
    <w:p w14:paraId="2283A2C5" w14:textId="745CC820" w:rsidR="007B0765" w:rsidRPr="009F1921" w:rsidRDefault="007B0765" w:rsidP="009F1921">
      <w:pPr>
        <w:pStyle w:val="aff4"/>
        <w:numPr>
          <w:ilvl w:val="1"/>
          <w:numId w:val="17"/>
        </w:numPr>
        <w:tabs>
          <w:tab w:val="left" w:pos="1418"/>
          <w:tab w:val="left" w:pos="1560"/>
        </w:tabs>
        <w:autoSpaceDE w:val="0"/>
        <w:autoSpaceDN w:val="0"/>
        <w:adjustRightInd w:val="0"/>
        <w:spacing w:before="120" w:after="120"/>
        <w:ind w:left="0" w:firstLine="709"/>
        <w:contextualSpacing w:val="0"/>
        <w:jc w:val="both"/>
        <w:rPr>
          <w:rFonts w:ascii="Arial" w:hAnsi="Arial" w:cs="Arial"/>
          <w:i/>
          <w:shd w:val="clear" w:color="auto" w:fill="FFFFFF"/>
        </w:rPr>
      </w:pPr>
      <w:r w:rsidRPr="009F1921">
        <w:rPr>
          <w:rFonts w:ascii="Arial" w:hAnsi="Arial" w:cs="Arial"/>
          <w:shd w:val="clear" w:color="auto" w:fill="FFFFFF"/>
        </w:rPr>
        <w:t xml:space="preserve">Фонд вправе запросить иную </w:t>
      </w:r>
      <w:r w:rsidR="00724301" w:rsidRPr="009F1921">
        <w:rPr>
          <w:rFonts w:ascii="Arial" w:hAnsi="Arial" w:cs="Arial"/>
          <w:shd w:val="clear" w:color="auto" w:fill="FFFFFF"/>
        </w:rPr>
        <w:t xml:space="preserve">необходимую </w:t>
      </w:r>
      <w:r w:rsidRPr="009F1921">
        <w:rPr>
          <w:rFonts w:ascii="Arial" w:hAnsi="Arial" w:cs="Arial"/>
          <w:shd w:val="clear" w:color="auto" w:fill="FFFFFF"/>
        </w:rPr>
        <w:t>информацию и документацию</w:t>
      </w:r>
      <w:r w:rsidR="00444737" w:rsidRPr="009F1921">
        <w:rPr>
          <w:rFonts w:ascii="Arial" w:hAnsi="Arial" w:cs="Arial"/>
          <w:shd w:val="clear" w:color="auto" w:fill="FFFFFF"/>
        </w:rPr>
        <w:t xml:space="preserve"> в рамках рассмотрения вопроса об участии Фонда в финансировании </w:t>
      </w:r>
      <w:r w:rsidR="00F10204" w:rsidRPr="009F1921">
        <w:rPr>
          <w:rFonts w:ascii="Arial" w:hAnsi="Arial" w:cs="Arial"/>
          <w:shd w:val="clear" w:color="auto" w:fill="FFFFFF"/>
        </w:rPr>
        <w:t>И</w:t>
      </w:r>
      <w:r w:rsidR="00444737" w:rsidRPr="009F1921">
        <w:rPr>
          <w:rFonts w:ascii="Arial" w:hAnsi="Arial" w:cs="Arial"/>
          <w:shd w:val="clear" w:color="auto" w:fill="FFFFFF"/>
        </w:rPr>
        <w:t>нвестиционного проекта в форме займа</w:t>
      </w:r>
      <w:r w:rsidR="00724301" w:rsidRPr="009F1921">
        <w:rPr>
          <w:rFonts w:ascii="Arial" w:hAnsi="Arial" w:cs="Arial"/>
          <w:i/>
          <w:shd w:val="clear" w:color="auto" w:fill="FFFFFF"/>
        </w:rPr>
        <w:t>.</w:t>
      </w:r>
    </w:p>
    <w:p w14:paraId="3D996B8E" w14:textId="6DE213C1" w:rsidR="009A49FB" w:rsidRPr="009F1921" w:rsidRDefault="009A49FB" w:rsidP="009F1921">
      <w:pPr>
        <w:pStyle w:val="1"/>
        <w:numPr>
          <w:ilvl w:val="0"/>
          <w:numId w:val="17"/>
        </w:numPr>
        <w:spacing w:line="240" w:lineRule="auto"/>
        <w:rPr>
          <w:rStyle w:val="FontStyle23"/>
          <w:rFonts w:ascii="Arial" w:hAnsi="Arial" w:cs="Arial"/>
          <w:b w:val="0"/>
          <w:iCs w:val="0"/>
          <w:sz w:val="24"/>
          <w:szCs w:val="24"/>
        </w:rPr>
      </w:pPr>
      <w:bookmarkStart w:id="28" w:name="_Toc45797740"/>
      <w:r w:rsidRPr="009F1921">
        <w:rPr>
          <w:rStyle w:val="FontStyle23"/>
          <w:rFonts w:ascii="Arial" w:hAnsi="Arial" w:cs="Arial"/>
          <w:sz w:val="24"/>
          <w:szCs w:val="24"/>
        </w:rPr>
        <w:t xml:space="preserve">СОСТАВ КОМПЛЕКТА ДОКУМЕНТОВ 2 </w:t>
      </w:r>
      <w:r w:rsidR="00365CA4" w:rsidRPr="009F1921">
        <w:rPr>
          <w:rStyle w:val="FontStyle23"/>
          <w:rFonts w:ascii="Arial" w:hAnsi="Arial" w:cs="Arial"/>
          <w:b w:val="0"/>
          <w:iCs w:val="0"/>
          <w:sz w:val="24"/>
          <w:szCs w:val="24"/>
        </w:rPr>
        <w:br/>
      </w:r>
      <w:r w:rsidRPr="009F1921">
        <w:rPr>
          <w:rStyle w:val="FontStyle23"/>
          <w:rFonts w:ascii="Arial" w:hAnsi="Arial" w:cs="Arial"/>
          <w:sz w:val="24"/>
          <w:szCs w:val="24"/>
        </w:rPr>
        <w:t>(</w:t>
      </w:r>
      <w:r w:rsidR="00B225B4" w:rsidRPr="009F1921">
        <w:rPr>
          <w:rStyle w:val="FontStyle23"/>
          <w:rFonts w:ascii="Arial" w:hAnsi="Arial" w:cs="Arial"/>
          <w:sz w:val="24"/>
          <w:szCs w:val="24"/>
        </w:rPr>
        <w:t>продукт ««Заем от 5 млн рублей до 250 млн рублей (включительно) для инициаторов проектов в моногородах, в которых введен режим Чрезвычайной ситуации федерального характера»»</w:t>
      </w:r>
      <w:r w:rsidRPr="009F1921">
        <w:rPr>
          <w:rStyle w:val="FontStyle23"/>
          <w:rFonts w:ascii="Arial" w:hAnsi="Arial" w:cs="Arial"/>
          <w:sz w:val="24"/>
          <w:szCs w:val="24"/>
        </w:rPr>
        <w:t>)</w:t>
      </w:r>
      <w:bookmarkEnd w:id="28"/>
      <w:r w:rsidRPr="009F1921">
        <w:rPr>
          <w:rStyle w:val="FontStyle23"/>
          <w:rFonts w:ascii="Arial" w:hAnsi="Arial" w:cs="Arial"/>
          <w:sz w:val="24"/>
          <w:szCs w:val="24"/>
        </w:rPr>
        <w:t xml:space="preserve"> </w:t>
      </w:r>
    </w:p>
    <w:p w14:paraId="685EE1AD" w14:textId="77777777" w:rsidR="00714D7F" w:rsidRPr="009F1921" w:rsidRDefault="00714D7F" w:rsidP="009F1921">
      <w:pPr>
        <w:pStyle w:val="aff4"/>
        <w:numPr>
          <w:ilvl w:val="0"/>
          <w:numId w:val="6"/>
        </w:numPr>
        <w:tabs>
          <w:tab w:val="left" w:pos="1276"/>
        </w:tabs>
        <w:autoSpaceDE w:val="0"/>
        <w:autoSpaceDN w:val="0"/>
        <w:adjustRightInd w:val="0"/>
        <w:spacing w:before="240" w:after="120"/>
        <w:contextualSpacing w:val="0"/>
        <w:jc w:val="both"/>
        <w:outlineLvl w:val="1"/>
        <w:rPr>
          <w:rStyle w:val="FontStyle23"/>
          <w:rFonts w:ascii="Arial" w:eastAsiaTheme="majorEastAsia" w:hAnsi="Arial" w:cs="Arial"/>
          <w:b/>
          <w:iCs/>
          <w:vanish/>
          <w:sz w:val="24"/>
          <w:szCs w:val="24"/>
        </w:rPr>
      </w:pPr>
    </w:p>
    <w:p w14:paraId="1A47C591" w14:textId="77777777" w:rsidR="00714D7F" w:rsidRPr="009F1921" w:rsidRDefault="00714D7F" w:rsidP="009F1921">
      <w:pPr>
        <w:pStyle w:val="aff4"/>
        <w:numPr>
          <w:ilvl w:val="0"/>
          <w:numId w:val="6"/>
        </w:numPr>
        <w:tabs>
          <w:tab w:val="left" w:pos="1276"/>
        </w:tabs>
        <w:autoSpaceDE w:val="0"/>
        <w:autoSpaceDN w:val="0"/>
        <w:adjustRightInd w:val="0"/>
        <w:spacing w:before="240" w:after="120"/>
        <w:contextualSpacing w:val="0"/>
        <w:jc w:val="both"/>
        <w:outlineLvl w:val="1"/>
        <w:rPr>
          <w:rStyle w:val="FontStyle23"/>
          <w:rFonts w:ascii="Arial" w:eastAsiaTheme="majorEastAsia" w:hAnsi="Arial" w:cs="Arial"/>
          <w:b/>
          <w:iCs/>
          <w:vanish/>
          <w:sz w:val="24"/>
          <w:szCs w:val="24"/>
        </w:rPr>
      </w:pPr>
    </w:p>
    <w:p w14:paraId="2BFE34FD" w14:textId="77777777" w:rsidR="00714D7F" w:rsidRPr="009F1921" w:rsidRDefault="00714D7F" w:rsidP="009F1921">
      <w:pPr>
        <w:pStyle w:val="aff4"/>
        <w:numPr>
          <w:ilvl w:val="0"/>
          <w:numId w:val="6"/>
        </w:numPr>
        <w:tabs>
          <w:tab w:val="left" w:pos="1276"/>
        </w:tabs>
        <w:autoSpaceDE w:val="0"/>
        <w:autoSpaceDN w:val="0"/>
        <w:adjustRightInd w:val="0"/>
        <w:spacing w:before="240" w:after="120"/>
        <w:contextualSpacing w:val="0"/>
        <w:jc w:val="both"/>
        <w:outlineLvl w:val="1"/>
        <w:rPr>
          <w:rStyle w:val="FontStyle23"/>
          <w:rFonts w:ascii="Arial" w:eastAsiaTheme="majorEastAsia" w:hAnsi="Arial" w:cs="Arial"/>
          <w:b/>
          <w:iCs/>
          <w:vanish/>
          <w:sz w:val="24"/>
          <w:szCs w:val="24"/>
        </w:rPr>
      </w:pPr>
    </w:p>
    <w:p w14:paraId="071FF297" w14:textId="77777777" w:rsidR="00714D7F" w:rsidRPr="009F1921" w:rsidRDefault="00714D7F" w:rsidP="009F1921">
      <w:pPr>
        <w:pStyle w:val="aff4"/>
        <w:numPr>
          <w:ilvl w:val="0"/>
          <w:numId w:val="6"/>
        </w:numPr>
        <w:tabs>
          <w:tab w:val="left" w:pos="1276"/>
        </w:tabs>
        <w:autoSpaceDE w:val="0"/>
        <w:autoSpaceDN w:val="0"/>
        <w:adjustRightInd w:val="0"/>
        <w:spacing w:before="240" w:after="120"/>
        <w:contextualSpacing w:val="0"/>
        <w:jc w:val="both"/>
        <w:outlineLvl w:val="1"/>
        <w:rPr>
          <w:rStyle w:val="FontStyle23"/>
          <w:rFonts w:ascii="Arial" w:eastAsiaTheme="majorEastAsia" w:hAnsi="Arial" w:cs="Arial"/>
          <w:b/>
          <w:iCs/>
          <w:vanish/>
          <w:sz w:val="24"/>
          <w:szCs w:val="24"/>
        </w:rPr>
      </w:pPr>
    </w:p>
    <w:p w14:paraId="738A5900" w14:textId="77777777" w:rsidR="00714D7F" w:rsidRPr="009F1921" w:rsidRDefault="00714D7F" w:rsidP="009F1921">
      <w:pPr>
        <w:pStyle w:val="aff4"/>
        <w:numPr>
          <w:ilvl w:val="0"/>
          <w:numId w:val="6"/>
        </w:numPr>
        <w:tabs>
          <w:tab w:val="left" w:pos="1276"/>
        </w:tabs>
        <w:autoSpaceDE w:val="0"/>
        <w:autoSpaceDN w:val="0"/>
        <w:adjustRightInd w:val="0"/>
        <w:spacing w:before="240" w:after="120"/>
        <w:contextualSpacing w:val="0"/>
        <w:jc w:val="both"/>
        <w:outlineLvl w:val="1"/>
        <w:rPr>
          <w:rStyle w:val="FontStyle23"/>
          <w:rFonts w:ascii="Arial" w:eastAsiaTheme="majorEastAsia" w:hAnsi="Arial" w:cs="Arial"/>
          <w:b/>
          <w:iCs/>
          <w:vanish/>
          <w:sz w:val="24"/>
          <w:szCs w:val="24"/>
        </w:rPr>
      </w:pPr>
    </w:p>
    <w:p w14:paraId="41C002D3" w14:textId="47725F58" w:rsidR="009A49FB" w:rsidRPr="009F1921" w:rsidRDefault="009A49FB" w:rsidP="00714D7F">
      <w:pPr>
        <w:pStyle w:val="2"/>
        <w:tabs>
          <w:tab w:val="left" w:pos="1418"/>
        </w:tabs>
        <w:spacing w:line="240" w:lineRule="auto"/>
        <w:ind w:left="0" w:firstLine="709"/>
        <w:rPr>
          <w:rStyle w:val="FontStyle23"/>
          <w:rFonts w:ascii="Arial" w:hAnsi="Arial" w:cs="Arial"/>
          <w:sz w:val="24"/>
          <w:szCs w:val="24"/>
        </w:rPr>
      </w:pPr>
      <w:bookmarkStart w:id="29" w:name="_Комплект_документов_2.1"/>
      <w:bookmarkStart w:id="30" w:name="_Toc45797741"/>
      <w:bookmarkEnd w:id="29"/>
      <w:r w:rsidRPr="009F1921">
        <w:rPr>
          <w:rStyle w:val="FontStyle23"/>
          <w:rFonts w:ascii="Arial" w:hAnsi="Arial" w:cs="Arial"/>
          <w:sz w:val="24"/>
          <w:szCs w:val="24"/>
        </w:rPr>
        <w:t xml:space="preserve">Комплект документов </w:t>
      </w:r>
      <w:r w:rsidR="00EB54F5" w:rsidRPr="009F1921">
        <w:rPr>
          <w:rStyle w:val="FontStyle23"/>
          <w:rFonts w:ascii="Arial" w:hAnsi="Arial" w:cs="Arial"/>
          <w:sz w:val="24"/>
          <w:szCs w:val="24"/>
        </w:rPr>
        <w:t>2</w:t>
      </w:r>
      <w:r w:rsidR="00087C6F" w:rsidRPr="009F1921">
        <w:rPr>
          <w:rStyle w:val="FontStyle23"/>
          <w:rFonts w:ascii="Arial" w:hAnsi="Arial" w:cs="Arial"/>
          <w:sz w:val="24"/>
          <w:szCs w:val="24"/>
        </w:rPr>
        <w:t>.1</w:t>
      </w:r>
      <w:r w:rsidRPr="009F1921">
        <w:rPr>
          <w:rStyle w:val="FontStyle23"/>
          <w:rFonts w:ascii="Arial" w:hAnsi="Arial" w:cs="Arial"/>
          <w:sz w:val="24"/>
          <w:szCs w:val="24"/>
        </w:rPr>
        <w:t xml:space="preserve"> </w:t>
      </w:r>
      <w:r w:rsidR="00EB54F5" w:rsidRPr="009F1921">
        <w:rPr>
          <w:rStyle w:val="FontStyle23"/>
          <w:rFonts w:ascii="Arial" w:hAnsi="Arial" w:cs="Arial"/>
          <w:sz w:val="24"/>
          <w:szCs w:val="24"/>
        </w:rPr>
        <w:t xml:space="preserve">для займов </w:t>
      </w:r>
      <w:r w:rsidR="00007ABC" w:rsidRPr="009F1921">
        <w:rPr>
          <w:rStyle w:val="FontStyle23"/>
          <w:rFonts w:ascii="Arial" w:hAnsi="Arial" w:cs="Arial"/>
          <w:sz w:val="24"/>
          <w:szCs w:val="24"/>
        </w:rPr>
        <w:t>от 5 млн рублей до 50 млн рублей</w:t>
      </w:r>
      <w:r w:rsidR="001F6AA4" w:rsidRPr="009F1921">
        <w:rPr>
          <w:rStyle w:val="FontStyle23"/>
          <w:rFonts w:ascii="Arial" w:hAnsi="Arial" w:cs="Arial"/>
          <w:sz w:val="24"/>
          <w:szCs w:val="24"/>
        </w:rPr>
        <w:t xml:space="preserve"> (включительно)</w:t>
      </w:r>
      <w:r w:rsidR="00007ABC" w:rsidRPr="009F1921">
        <w:rPr>
          <w:rStyle w:val="FontStyle23"/>
          <w:rFonts w:ascii="Arial" w:hAnsi="Arial" w:cs="Arial"/>
          <w:sz w:val="24"/>
          <w:szCs w:val="24"/>
        </w:rPr>
        <w:t xml:space="preserve"> на цели финансирования </w:t>
      </w:r>
      <w:r w:rsidR="00007ABC" w:rsidRPr="009F1921">
        <w:rPr>
          <w:rStyle w:val="FontStyle23"/>
          <w:rFonts w:ascii="Arial" w:hAnsi="Arial" w:cs="Arial"/>
          <w:sz w:val="24"/>
          <w:szCs w:val="24"/>
          <w:u w:val="single"/>
        </w:rPr>
        <w:t>Текущей деятельности</w:t>
      </w:r>
      <w:r w:rsidR="00EB54F5" w:rsidRPr="009F1921">
        <w:rPr>
          <w:rStyle w:val="FontStyle23"/>
          <w:rFonts w:ascii="Arial" w:hAnsi="Arial" w:cs="Arial"/>
          <w:sz w:val="24"/>
          <w:szCs w:val="24"/>
        </w:rPr>
        <w:t xml:space="preserve"> </w:t>
      </w:r>
      <w:r w:rsidRPr="009F1921">
        <w:rPr>
          <w:rStyle w:val="FontStyle23"/>
          <w:rFonts w:ascii="Arial" w:hAnsi="Arial" w:cs="Arial"/>
          <w:sz w:val="24"/>
          <w:szCs w:val="24"/>
        </w:rPr>
        <w:t>должен включать следующие документы и материалы:</w:t>
      </w:r>
      <w:bookmarkEnd w:id="30"/>
    </w:p>
    <w:p w14:paraId="1AE5B53B" w14:textId="75DFBA2C" w:rsidR="002B42BA" w:rsidRPr="009F1921" w:rsidRDefault="002B42BA" w:rsidP="009F1921">
      <w:pPr>
        <w:pStyle w:val="aff4"/>
        <w:numPr>
          <w:ilvl w:val="2"/>
          <w:numId w:val="17"/>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shd w:val="clear" w:color="auto" w:fill="FFFFFF"/>
        </w:rPr>
        <w:t xml:space="preserve">Заявка в соответствии с формой, предусмотренной </w:t>
      </w:r>
      <w:hyperlink w:anchor="_Приложение_№_4" w:history="1">
        <w:r w:rsidRPr="009F1921">
          <w:rPr>
            <w:rStyle w:val="af5"/>
            <w:rFonts w:ascii="Arial" w:hAnsi="Arial" w:cs="Arial"/>
            <w:shd w:val="clear" w:color="auto" w:fill="FFFFFF"/>
          </w:rPr>
          <w:t>Приложени</w:t>
        </w:r>
        <w:r w:rsidR="005A441C" w:rsidRPr="009F1921">
          <w:rPr>
            <w:rStyle w:val="af5"/>
            <w:rFonts w:ascii="Arial" w:hAnsi="Arial" w:cs="Arial"/>
            <w:shd w:val="clear" w:color="auto" w:fill="FFFFFF"/>
          </w:rPr>
          <w:t xml:space="preserve">ем № </w:t>
        </w:r>
        <w:r w:rsidR="006868D3" w:rsidRPr="009F1921">
          <w:rPr>
            <w:rStyle w:val="af5"/>
            <w:rFonts w:ascii="Arial" w:hAnsi="Arial" w:cs="Arial"/>
            <w:shd w:val="clear" w:color="auto" w:fill="FFFFFF"/>
          </w:rPr>
          <w:t>3</w:t>
        </w:r>
      </w:hyperlink>
      <w:r w:rsidR="005A441C" w:rsidRPr="009F1921">
        <w:rPr>
          <w:rFonts w:ascii="Arial" w:hAnsi="Arial" w:cs="Arial"/>
          <w:shd w:val="clear" w:color="auto" w:fill="FFFFFF"/>
        </w:rPr>
        <w:t xml:space="preserve"> </w:t>
      </w:r>
      <w:r w:rsidR="00705E9A" w:rsidRPr="009F1921">
        <w:rPr>
          <w:rFonts w:ascii="Arial" w:hAnsi="Arial" w:cs="Arial"/>
          <w:shd w:val="clear" w:color="auto" w:fill="FFFFFF"/>
        </w:rPr>
        <w:br/>
      </w:r>
      <w:r w:rsidR="005A441C" w:rsidRPr="009F1921">
        <w:rPr>
          <w:rFonts w:ascii="Arial" w:hAnsi="Arial" w:cs="Arial"/>
          <w:shd w:val="clear" w:color="auto" w:fill="FFFFFF"/>
        </w:rPr>
        <w:t>к Методическим указаниям</w:t>
      </w:r>
      <w:r w:rsidRPr="009F1921">
        <w:rPr>
          <w:rFonts w:ascii="Arial" w:hAnsi="Arial" w:cs="Arial"/>
          <w:shd w:val="clear" w:color="auto" w:fill="FFFFFF"/>
        </w:rPr>
        <w:t>;</w:t>
      </w:r>
    </w:p>
    <w:p w14:paraId="796658CB" w14:textId="6BEDCB9B" w:rsidR="002B42BA" w:rsidRPr="009F1921" w:rsidRDefault="002E0D82" w:rsidP="009F1921">
      <w:pPr>
        <w:pStyle w:val="aff4"/>
        <w:numPr>
          <w:ilvl w:val="2"/>
          <w:numId w:val="17"/>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shd w:val="clear" w:color="auto" w:fill="FFFFFF"/>
        </w:rPr>
        <w:t>П</w:t>
      </w:r>
      <w:r w:rsidR="002B42BA" w:rsidRPr="009F1921">
        <w:rPr>
          <w:rFonts w:ascii="Arial" w:hAnsi="Arial" w:cs="Arial"/>
          <w:shd w:val="clear" w:color="auto" w:fill="FFFFFF"/>
        </w:rPr>
        <w:t>аспорт Инвестиционного проекта (в соответствии с формой</w:t>
      </w:r>
      <w:r w:rsidR="009664BA" w:rsidRPr="009F1921">
        <w:rPr>
          <w:rFonts w:ascii="Arial" w:hAnsi="Arial" w:cs="Arial"/>
          <w:shd w:val="clear" w:color="auto" w:fill="FFFFFF"/>
        </w:rPr>
        <w:t xml:space="preserve">, предусмотренной </w:t>
      </w:r>
      <w:hyperlink w:anchor="_Приложение_№_6" w:history="1">
        <w:r w:rsidR="009664BA" w:rsidRPr="009F1921">
          <w:rPr>
            <w:rStyle w:val="af5"/>
            <w:rFonts w:ascii="Arial" w:hAnsi="Arial" w:cs="Arial"/>
            <w:shd w:val="clear" w:color="auto" w:fill="FFFFFF"/>
          </w:rPr>
          <w:t xml:space="preserve">Приложением </w:t>
        </w:r>
        <w:r w:rsidR="00074672" w:rsidRPr="009F1921">
          <w:rPr>
            <w:rStyle w:val="af5"/>
            <w:rFonts w:ascii="Arial" w:hAnsi="Arial" w:cs="Arial"/>
            <w:shd w:val="clear" w:color="auto" w:fill="FFFFFF"/>
          </w:rPr>
          <w:t xml:space="preserve">№ </w:t>
        </w:r>
        <w:r w:rsidR="006868D3" w:rsidRPr="009F1921">
          <w:rPr>
            <w:rStyle w:val="af5"/>
            <w:rFonts w:ascii="Arial" w:hAnsi="Arial" w:cs="Arial"/>
            <w:shd w:val="clear" w:color="auto" w:fill="FFFFFF"/>
          </w:rPr>
          <w:t>5</w:t>
        </w:r>
      </w:hyperlink>
      <w:r w:rsidR="009664BA" w:rsidRPr="009F1921">
        <w:rPr>
          <w:rFonts w:ascii="Arial" w:hAnsi="Arial" w:cs="Arial"/>
          <w:shd w:val="clear" w:color="auto" w:fill="FFFFFF"/>
        </w:rPr>
        <w:tab/>
        <w:t xml:space="preserve"> </w:t>
      </w:r>
      <w:r w:rsidR="002B42BA" w:rsidRPr="009F1921">
        <w:rPr>
          <w:rFonts w:ascii="Arial" w:hAnsi="Arial" w:cs="Arial"/>
          <w:shd w:val="clear" w:color="auto" w:fill="FFFFFF"/>
        </w:rPr>
        <w:t>к Методическим указаниям), включ</w:t>
      </w:r>
      <w:r w:rsidRPr="009F1921">
        <w:rPr>
          <w:rFonts w:ascii="Arial" w:hAnsi="Arial" w:cs="Arial"/>
          <w:shd w:val="clear" w:color="auto" w:fill="FFFFFF"/>
        </w:rPr>
        <w:t>ающий анкету Инициатора Проекта и</w:t>
      </w:r>
      <w:r w:rsidR="002B42BA" w:rsidRPr="009F1921">
        <w:rPr>
          <w:rFonts w:ascii="Arial" w:hAnsi="Arial" w:cs="Arial"/>
          <w:shd w:val="clear" w:color="auto" w:fill="FFFFFF"/>
        </w:rPr>
        <w:t xml:space="preserve"> анкету Инвестиционного проекта</w:t>
      </w:r>
      <w:r w:rsidRPr="009F1921">
        <w:rPr>
          <w:rFonts w:ascii="Arial" w:hAnsi="Arial" w:cs="Arial"/>
          <w:shd w:val="clear" w:color="auto" w:fill="FFFFFF"/>
        </w:rPr>
        <w:t>;</w:t>
      </w:r>
    </w:p>
    <w:p w14:paraId="10C44A9C" w14:textId="43B2E980" w:rsidR="00E54E81" w:rsidRPr="009F1921" w:rsidRDefault="00705E9A" w:rsidP="009F1921">
      <w:pPr>
        <w:pStyle w:val="aff4"/>
        <w:numPr>
          <w:ilvl w:val="2"/>
          <w:numId w:val="17"/>
        </w:numPr>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rPr>
        <w:t>о</w:t>
      </w:r>
      <w:r w:rsidR="00E54E81" w:rsidRPr="009F1921">
        <w:rPr>
          <w:rFonts w:ascii="Arial" w:hAnsi="Arial" w:cs="Arial"/>
        </w:rPr>
        <w:t>боснование</w:t>
      </w:r>
      <w:r w:rsidR="00E54E81" w:rsidRPr="009F1921">
        <w:rPr>
          <w:rFonts w:ascii="Arial" w:hAnsi="Arial" w:cs="Arial"/>
          <w:shd w:val="clear" w:color="auto" w:fill="FFFFFF"/>
        </w:rPr>
        <w:t xml:space="preserve"> потребности в оборотных средствах</w:t>
      </w:r>
      <w:r w:rsidR="00866254" w:rsidRPr="009F1921">
        <w:rPr>
          <w:rFonts w:ascii="Arial" w:hAnsi="Arial" w:cs="Arial"/>
          <w:shd w:val="clear" w:color="auto" w:fill="FFFFFF"/>
        </w:rPr>
        <w:t xml:space="preserve"> </w:t>
      </w:r>
      <w:r w:rsidR="002E0D82" w:rsidRPr="009F1921">
        <w:rPr>
          <w:rFonts w:ascii="Arial" w:hAnsi="Arial" w:cs="Arial"/>
        </w:rPr>
        <w:t xml:space="preserve">(в соответствии </w:t>
      </w:r>
      <w:r w:rsidR="001F3E90" w:rsidRPr="009F1921">
        <w:rPr>
          <w:rFonts w:ascii="Arial" w:hAnsi="Arial" w:cs="Arial"/>
        </w:rPr>
        <w:br/>
      </w:r>
      <w:r w:rsidR="002E0D82" w:rsidRPr="009F1921">
        <w:rPr>
          <w:rFonts w:ascii="Arial" w:hAnsi="Arial" w:cs="Arial"/>
        </w:rPr>
        <w:t xml:space="preserve">с требованиями </w:t>
      </w:r>
      <w:hyperlink w:anchor="_Требования_к_составлению_2" w:history="1">
        <w:r w:rsidR="002E0D82" w:rsidRPr="009F1921">
          <w:rPr>
            <w:rStyle w:val="af5"/>
            <w:rFonts w:ascii="Arial" w:hAnsi="Arial" w:cs="Arial"/>
          </w:rPr>
          <w:t xml:space="preserve">пункта </w:t>
        </w:r>
        <w:r w:rsidR="00EA7FBC" w:rsidRPr="009F1921">
          <w:rPr>
            <w:rStyle w:val="af5"/>
            <w:rFonts w:ascii="Arial" w:hAnsi="Arial" w:cs="Arial"/>
          </w:rPr>
          <w:t>9.</w:t>
        </w:r>
        <w:r w:rsidR="00685E9A" w:rsidRPr="009F1921">
          <w:rPr>
            <w:rStyle w:val="af5"/>
            <w:rFonts w:ascii="Arial" w:hAnsi="Arial" w:cs="Arial"/>
          </w:rPr>
          <w:t>4</w:t>
        </w:r>
      </w:hyperlink>
      <w:r w:rsidR="002E0D82" w:rsidRPr="009F1921">
        <w:rPr>
          <w:rFonts w:ascii="Arial" w:hAnsi="Arial" w:cs="Arial"/>
        </w:rPr>
        <w:t xml:space="preserve"> Методических указаний)</w:t>
      </w:r>
      <w:r w:rsidR="00E54E81" w:rsidRPr="009F1921">
        <w:rPr>
          <w:rFonts w:ascii="Arial" w:hAnsi="Arial" w:cs="Arial"/>
          <w:shd w:val="clear" w:color="auto" w:fill="FFFFFF"/>
        </w:rPr>
        <w:t>;</w:t>
      </w:r>
    </w:p>
    <w:p w14:paraId="74575128" w14:textId="58B364A6" w:rsidR="002B42BA" w:rsidRPr="009F1921" w:rsidRDefault="00705E9A" w:rsidP="009F1921">
      <w:pPr>
        <w:pStyle w:val="aff4"/>
        <w:numPr>
          <w:ilvl w:val="2"/>
          <w:numId w:val="17"/>
        </w:numPr>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rPr>
        <w:t>п</w:t>
      </w:r>
      <w:r w:rsidR="00E9168E" w:rsidRPr="009F1921">
        <w:rPr>
          <w:rFonts w:ascii="Arial" w:hAnsi="Arial" w:cs="Arial"/>
        </w:rPr>
        <w:t>р</w:t>
      </w:r>
      <w:r w:rsidR="001F3E90" w:rsidRPr="009F1921">
        <w:rPr>
          <w:rFonts w:ascii="Arial" w:hAnsi="Arial" w:cs="Arial"/>
        </w:rPr>
        <w:t>огноз движения денежных средств (в соотв</w:t>
      </w:r>
      <w:r w:rsidR="00685E9A" w:rsidRPr="009F1921">
        <w:rPr>
          <w:rFonts w:ascii="Arial" w:hAnsi="Arial" w:cs="Arial"/>
        </w:rPr>
        <w:t xml:space="preserve">етствии с требованиями </w:t>
      </w:r>
      <w:hyperlink w:anchor="_Требования_к_составлению_3" w:history="1">
        <w:r w:rsidR="00685E9A" w:rsidRPr="009F1921">
          <w:rPr>
            <w:rStyle w:val="af5"/>
            <w:rFonts w:ascii="Arial" w:hAnsi="Arial" w:cs="Arial"/>
          </w:rPr>
          <w:t>пункта 9.5</w:t>
        </w:r>
      </w:hyperlink>
      <w:r w:rsidR="001F3E90" w:rsidRPr="009F1921">
        <w:rPr>
          <w:rFonts w:ascii="Arial" w:hAnsi="Arial" w:cs="Arial"/>
        </w:rPr>
        <w:t xml:space="preserve"> Методических указаний)</w:t>
      </w:r>
      <w:r w:rsidR="002B42BA" w:rsidRPr="009F1921">
        <w:rPr>
          <w:rFonts w:ascii="Arial" w:hAnsi="Arial" w:cs="Arial"/>
        </w:rPr>
        <w:t>;</w:t>
      </w:r>
    </w:p>
    <w:p w14:paraId="74E438FF" w14:textId="77777777" w:rsidR="00AB0328" w:rsidRPr="009F1921" w:rsidRDefault="002B42BA" w:rsidP="009F1921">
      <w:pPr>
        <w:pStyle w:val="aff4"/>
        <w:numPr>
          <w:ilvl w:val="2"/>
          <w:numId w:val="17"/>
        </w:numPr>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rPr>
        <w:t>копии учредительных документов Инициатора Проекта и иных документов:</w:t>
      </w:r>
    </w:p>
    <w:p w14:paraId="4D80ABC4" w14:textId="46822979" w:rsidR="002B42BA" w:rsidRPr="009F1921" w:rsidRDefault="002B42BA" w:rsidP="009F1921">
      <w:pPr>
        <w:pStyle w:val="aff4"/>
        <w:numPr>
          <w:ilvl w:val="3"/>
          <w:numId w:val="17"/>
        </w:numPr>
        <w:tabs>
          <w:tab w:val="left" w:pos="1134"/>
          <w:tab w:val="left" w:pos="1418"/>
          <w:tab w:val="left" w:pos="1560"/>
        </w:tabs>
        <w:autoSpaceDE w:val="0"/>
        <w:autoSpaceDN w:val="0"/>
        <w:adjustRightInd w:val="0"/>
        <w:spacing w:before="120" w:after="120"/>
        <w:ind w:left="0" w:firstLine="709"/>
        <w:contextualSpacing w:val="0"/>
        <w:jc w:val="both"/>
        <w:rPr>
          <w:rFonts w:ascii="Arial" w:hAnsi="Arial" w:cs="Arial"/>
          <w:u w:val="single"/>
          <w:shd w:val="clear" w:color="auto" w:fill="FFFFFF"/>
        </w:rPr>
      </w:pPr>
      <w:r w:rsidRPr="009F1921">
        <w:rPr>
          <w:rFonts w:ascii="Arial" w:hAnsi="Arial" w:cs="Arial"/>
          <w:u w:val="single"/>
        </w:rPr>
        <w:t>для юридических лиц:</w:t>
      </w:r>
    </w:p>
    <w:p w14:paraId="3319B594" w14:textId="7E36AE77" w:rsidR="00C03024" w:rsidRPr="009F1921" w:rsidRDefault="00C03024" w:rsidP="009F1921">
      <w:pPr>
        <w:pStyle w:val="aff4"/>
        <w:numPr>
          <w:ilvl w:val="4"/>
          <w:numId w:val="28"/>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свидетельство о государственной регистрации юридического лица (ОГРН) (если юридическое лицо зарегистрировано до 2017 года)</w:t>
      </w:r>
      <w:r w:rsidR="00A83E96" w:rsidRPr="009F1921">
        <w:rPr>
          <w:rFonts w:ascii="Arial" w:hAnsi="Arial" w:cs="Arial"/>
        </w:rPr>
        <w:t xml:space="preserve"> или </w:t>
      </w:r>
      <w:r w:rsidRPr="009F1921">
        <w:rPr>
          <w:rFonts w:ascii="Arial" w:hAnsi="Arial" w:cs="Arial"/>
        </w:rPr>
        <w:t>лист записи ЕГРЮЛ (если юридическое лицо зарегистрировано начиная с 2017 года);</w:t>
      </w:r>
    </w:p>
    <w:p w14:paraId="7C57B126" w14:textId="7C15548C" w:rsidR="00C03024" w:rsidRPr="009F1921" w:rsidRDefault="00C03024" w:rsidP="009F1921">
      <w:pPr>
        <w:pStyle w:val="aff4"/>
        <w:numPr>
          <w:ilvl w:val="4"/>
          <w:numId w:val="28"/>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свидетельство о постановке на учет российской организации в налоговом органе по месту нахождения на территории Российской Федерации (ИНН);</w:t>
      </w:r>
    </w:p>
    <w:p w14:paraId="4B3407F6" w14:textId="2E749437" w:rsidR="00C03024" w:rsidRPr="009F1921" w:rsidRDefault="00C03024" w:rsidP="009F1921">
      <w:pPr>
        <w:pStyle w:val="aff4"/>
        <w:numPr>
          <w:ilvl w:val="4"/>
          <w:numId w:val="28"/>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учредительный договор/договор об учреждении (при наличии);</w:t>
      </w:r>
    </w:p>
    <w:p w14:paraId="2622420F" w14:textId="090236F9" w:rsidR="00C03024" w:rsidRPr="009F1921" w:rsidRDefault="00C03024" w:rsidP="009F1921">
      <w:pPr>
        <w:pStyle w:val="aff4"/>
        <w:numPr>
          <w:ilvl w:val="4"/>
          <w:numId w:val="28"/>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lastRenderedPageBreak/>
        <w:t>устав (в последней редакции);</w:t>
      </w:r>
    </w:p>
    <w:p w14:paraId="0B4CFD30" w14:textId="68921D8B" w:rsidR="00C03024" w:rsidRPr="009F1921" w:rsidRDefault="00C03024" w:rsidP="009F1921">
      <w:pPr>
        <w:pStyle w:val="aff4"/>
        <w:numPr>
          <w:ilvl w:val="4"/>
          <w:numId w:val="28"/>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выписка из ЕГРЮЛ, полученная не ранее чем за 30 (тридцать) календарных дней до даты подачи Комплекта документов </w:t>
      </w:r>
      <w:r w:rsidR="009905E3" w:rsidRPr="009F1921">
        <w:rPr>
          <w:rFonts w:ascii="Arial" w:hAnsi="Arial" w:cs="Arial"/>
        </w:rPr>
        <w:t>2.</w:t>
      </w:r>
      <w:r w:rsidRPr="009F1921">
        <w:rPr>
          <w:rFonts w:ascii="Arial" w:hAnsi="Arial" w:cs="Arial"/>
        </w:rPr>
        <w:t>1 в Фонд;</w:t>
      </w:r>
    </w:p>
    <w:p w14:paraId="2399D5B5" w14:textId="39EA3426" w:rsidR="00C03024" w:rsidRPr="009F1921" w:rsidRDefault="00C03024" w:rsidP="009F1921">
      <w:pPr>
        <w:pStyle w:val="aff4"/>
        <w:numPr>
          <w:ilvl w:val="4"/>
          <w:numId w:val="28"/>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документ(ы), подтверждающий(ие) полномочия органов управления юридического лица, </w:t>
      </w:r>
      <w:r w:rsidR="003C612A" w:rsidRPr="009F1921">
        <w:rPr>
          <w:rFonts w:ascii="Arial" w:hAnsi="Arial" w:cs="Arial"/>
        </w:rPr>
        <w:t>в том числе</w:t>
      </w:r>
      <w:r w:rsidRPr="009F1921">
        <w:rPr>
          <w:rFonts w:ascii="Arial" w:hAnsi="Arial" w:cs="Arial"/>
        </w:rPr>
        <w:t xml:space="preserve"> единоличного исполнительного органа организации;</w:t>
      </w:r>
    </w:p>
    <w:p w14:paraId="56CE003A" w14:textId="03E8EC38" w:rsidR="00C03024" w:rsidRPr="009F1921" w:rsidRDefault="00F9039F" w:rsidP="009F1921">
      <w:pPr>
        <w:pStyle w:val="aff4"/>
        <w:numPr>
          <w:ilvl w:val="4"/>
          <w:numId w:val="28"/>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паспорта</w:t>
      </w:r>
      <w:r w:rsidR="00C03024" w:rsidRPr="009F1921">
        <w:rPr>
          <w:rFonts w:ascii="Arial" w:hAnsi="Arial" w:cs="Arial"/>
        </w:rPr>
        <w:t xml:space="preserve"> учредителей, представителей юридического лица, </w:t>
      </w:r>
      <w:r w:rsidR="003C612A" w:rsidRPr="009F1921">
        <w:rPr>
          <w:rFonts w:ascii="Arial" w:hAnsi="Arial" w:cs="Arial"/>
        </w:rPr>
        <w:t>в том числе</w:t>
      </w:r>
      <w:r w:rsidR="00C03024" w:rsidRPr="009F1921">
        <w:rPr>
          <w:rFonts w:ascii="Arial" w:hAnsi="Arial" w:cs="Arial"/>
        </w:rPr>
        <w:t xml:space="preserve"> единоличного исполнительного органа организации и главного бухгалтера (при наличии) (все страницы, </w:t>
      </w:r>
      <w:r w:rsidR="003C612A" w:rsidRPr="009F1921">
        <w:rPr>
          <w:rFonts w:ascii="Arial" w:hAnsi="Arial" w:cs="Arial"/>
        </w:rPr>
        <w:t>в том числе</w:t>
      </w:r>
      <w:r w:rsidR="00C03024" w:rsidRPr="009F1921">
        <w:rPr>
          <w:rFonts w:ascii="Arial" w:hAnsi="Arial" w:cs="Arial"/>
        </w:rPr>
        <w:t xml:space="preserve"> незаполненные);</w:t>
      </w:r>
    </w:p>
    <w:p w14:paraId="37EBA642" w14:textId="35F685C0" w:rsidR="00C03024" w:rsidRPr="009F1921" w:rsidRDefault="00C03024" w:rsidP="009F1921">
      <w:pPr>
        <w:pStyle w:val="aff4"/>
        <w:numPr>
          <w:ilvl w:val="4"/>
          <w:numId w:val="28"/>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карточка образцов подписей и оттиска печати (при наличии печати);</w:t>
      </w:r>
    </w:p>
    <w:p w14:paraId="181EFE4D" w14:textId="77777777" w:rsidR="00091BAF" w:rsidRDefault="00C03024" w:rsidP="009F1921">
      <w:pPr>
        <w:pStyle w:val="aff4"/>
        <w:numPr>
          <w:ilvl w:val="4"/>
          <w:numId w:val="28"/>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лицензия на право осуществления деятельности, подлежащей лицензированию (в случаях, предусмотренных законода</w:t>
      </w:r>
      <w:r w:rsidR="003C612A" w:rsidRPr="009F1921">
        <w:rPr>
          <w:rFonts w:ascii="Arial" w:hAnsi="Arial" w:cs="Arial"/>
        </w:rPr>
        <w:t>тельством Российской Федерации)</w:t>
      </w:r>
      <w:r w:rsidR="00091BAF">
        <w:rPr>
          <w:rFonts w:ascii="Arial" w:hAnsi="Arial" w:cs="Arial"/>
        </w:rPr>
        <w:t>;</w:t>
      </w:r>
    </w:p>
    <w:p w14:paraId="5B75AF95" w14:textId="481AF704" w:rsidR="002B42BA" w:rsidRPr="00DB7725" w:rsidRDefault="00091BAF" w:rsidP="005A7A85">
      <w:pPr>
        <w:pStyle w:val="aff4"/>
        <w:numPr>
          <w:ilvl w:val="4"/>
          <w:numId w:val="28"/>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Pr>
          <w:rFonts w:ascii="Arial" w:hAnsi="Arial" w:cs="Arial"/>
        </w:rPr>
        <w:t xml:space="preserve">сведения о цепочке собственников Инициатора </w:t>
      </w:r>
      <w:r w:rsidR="009800F1">
        <w:rPr>
          <w:rFonts w:ascii="Arial" w:hAnsi="Arial" w:cs="Arial"/>
        </w:rPr>
        <w:t>П</w:t>
      </w:r>
      <w:r>
        <w:rPr>
          <w:rFonts w:ascii="Arial" w:hAnsi="Arial" w:cs="Arial"/>
        </w:rPr>
        <w:t xml:space="preserve">роекта (в соответствии с формой, предусмотренной </w:t>
      </w:r>
      <w:hyperlink w:anchor="_Приложение_№_11" w:history="1">
        <w:r w:rsidRPr="00091BAF">
          <w:rPr>
            <w:rStyle w:val="af5"/>
            <w:rFonts w:ascii="Arial" w:hAnsi="Arial" w:cs="Arial"/>
          </w:rPr>
          <w:t>Приложением № 11</w:t>
        </w:r>
      </w:hyperlink>
      <w:r>
        <w:rPr>
          <w:rFonts w:ascii="Arial" w:hAnsi="Arial" w:cs="Arial"/>
        </w:rPr>
        <w:t xml:space="preserve"> к Методическим указаниям).</w:t>
      </w:r>
    </w:p>
    <w:p w14:paraId="234B6BB8" w14:textId="4FE4B5CD" w:rsidR="00B550A9" w:rsidRPr="009F1921" w:rsidRDefault="002B42BA" w:rsidP="009F1921">
      <w:pPr>
        <w:pStyle w:val="aff4"/>
        <w:numPr>
          <w:ilvl w:val="3"/>
          <w:numId w:val="17"/>
        </w:numPr>
        <w:tabs>
          <w:tab w:val="left" w:pos="1134"/>
          <w:tab w:val="left" w:pos="1418"/>
          <w:tab w:val="left" w:pos="1560"/>
        </w:tabs>
        <w:autoSpaceDE w:val="0"/>
        <w:autoSpaceDN w:val="0"/>
        <w:adjustRightInd w:val="0"/>
        <w:spacing w:before="120" w:after="120"/>
        <w:ind w:left="0" w:firstLine="709"/>
        <w:contextualSpacing w:val="0"/>
        <w:jc w:val="both"/>
        <w:rPr>
          <w:rFonts w:ascii="Arial" w:hAnsi="Arial" w:cs="Arial"/>
          <w:u w:val="single"/>
        </w:rPr>
      </w:pPr>
      <w:r w:rsidRPr="009F1921">
        <w:rPr>
          <w:rFonts w:ascii="Arial" w:hAnsi="Arial" w:cs="Arial"/>
          <w:u w:val="single"/>
        </w:rPr>
        <w:t>для индивидуальных предпринимателей:</w:t>
      </w:r>
    </w:p>
    <w:p w14:paraId="1CE09F88" w14:textId="1EB982BE" w:rsidR="00C03024" w:rsidRPr="009F1921" w:rsidRDefault="00C03024" w:rsidP="009F1921">
      <w:pPr>
        <w:pStyle w:val="aff4"/>
        <w:numPr>
          <w:ilvl w:val="4"/>
          <w:numId w:val="29"/>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свидетельство о государственной регистрации физического лица в качестве индивидуального предпринимателя (ОГРН) (если индивидуальный предприниматель зарегистрирован до 2017 года)</w:t>
      </w:r>
      <w:r w:rsidR="00A83E96" w:rsidRPr="009F1921">
        <w:rPr>
          <w:rFonts w:ascii="Arial" w:hAnsi="Arial" w:cs="Arial"/>
        </w:rPr>
        <w:t xml:space="preserve"> или </w:t>
      </w:r>
      <w:r w:rsidRPr="009F1921">
        <w:rPr>
          <w:rFonts w:ascii="Arial" w:hAnsi="Arial" w:cs="Arial"/>
        </w:rPr>
        <w:t>лист записи ЕГРИП (если индивидуальный предприниматель зарегистрирован начиная с 2017 года);</w:t>
      </w:r>
    </w:p>
    <w:p w14:paraId="7054F314" w14:textId="7B19D9D1" w:rsidR="00C03024" w:rsidRPr="009F1921" w:rsidRDefault="00C03024" w:rsidP="009F1921">
      <w:pPr>
        <w:pStyle w:val="aff4"/>
        <w:numPr>
          <w:ilvl w:val="4"/>
          <w:numId w:val="29"/>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выписка из Единого Государственного Реестра индивидуальных предпринимателей (ЕГРИП), полученная не ранее, чем за 30 (тридцать) календарных дней до дня подачи Комплекта документов </w:t>
      </w:r>
      <w:r w:rsidR="009905E3" w:rsidRPr="009F1921">
        <w:rPr>
          <w:rFonts w:ascii="Arial" w:hAnsi="Arial" w:cs="Arial"/>
        </w:rPr>
        <w:t>2.</w:t>
      </w:r>
      <w:r w:rsidRPr="009F1921">
        <w:rPr>
          <w:rFonts w:ascii="Arial" w:hAnsi="Arial" w:cs="Arial"/>
        </w:rPr>
        <w:t>1 в Фонд;</w:t>
      </w:r>
    </w:p>
    <w:p w14:paraId="05FE3BD5" w14:textId="462D50D6" w:rsidR="00C03024" w:rsidRPr="009F1921" w:rsidRDefault="00C03024" w:rsidP="009F1921">
      <w:pPr>
        <w:pStyle w:val="aff4"/>
        <w:numPr>
          <w:ilvl w:val="4"/>
          <w:numId w:val="29"/>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свидетельство о постановке на учет физического лица в налоговом органе на территории Российской Федерации (ИНН);</w:t>
      </w:r>
    </w:p>
    <w:p w14:paraId="054A0DB5" w14:textId="29AA7EAE" w:rsidR="00C03024" w:rsidRPr="009F1921" w:rsidRDefault="00F9039F" w:rsidP="009F1921">
      <w:pPr>
        <w:pStyle w:val="aff4"/>
        <w:numPr>
          <w:ilvl w:val="4"/>
          <w:numId w:val="29"/>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паспорт</w:t>
      </w:r>
      <w:r w:rsidR="00C03024" w:rsidRPr="009F1921">
        <w:rPr>
          <w:rFonts w:ascii="Arial" w:hAnsi="Arial" w:cs="Arial"/>
        </w:rPr>
        <w:t xml:space="preserve"> индивидуального предпринимателя, </w:t>
      </w:r>
      <w:r w:rsidR="003C612A" w:rsidRPr="009F1921">
        <w:rPr>
          <w:rFonts w:ascii="Arial" w:hAnsi="Arial" w:cs="Arial"/>
        </w:rPr>
        <w:t>в том числе</w:t>
      </w:r>
      <w:r w:rsidR="00C03024" w:rsidRPr="009F1921">
        <w:rPr>
          <w:rFonts w:ascii="Arial" w:hAnsi="Arial" w:cs="Arial"/>
        </w:rPr>
        <w:t xml:space="preserve"> главного бухгалтера (при наличии) (все страницы, </w:t>
      </w:r>
      <w:r w:rsidR="003C612A" w:rsidRPr="009F1921">
        <w:rPr>
          <w:rFonts w:ascii="Arial" w:hAnsi="Arial" w:cs="Arial"/>
        </w:rPr>
        <w:t>в том числе</w:t>
      </w:r>
      <w:r w:rsidR="00C03024" w:rsidRPr="009F1921">
        <w:rPr>
          <w:rFonts w:ascii="Arial" w:hAnsi="Arial" w:cs="Arial"/>
        </w:rPr>
        <w:t xml:space="preserve"> незаполненные);</w:t>
      </w:r>
    </w:p>
    <w:p w14:paraId="04FC9C7E" w14:textId="7C58C219" w:rsidR="00C03024" w:rsidRPr="009F1921" w:rsidRDefault="00C03024" w:rsidP="009F1921">
      <w:pPr>
        <w:pStyle w:val="aff4"/>
        <w:numPr>
          <w:ilvl w:val="4"/>
          <w:numId w:val="29"/>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карточка образцов подписей и оттиска печати (при наличии печати);</w:t>
      </w:r>
    </w:p>
    <w:p w14:paraId="6A0C490A" w14:textId="43670130" w:rsidR="00C03024" w:rsidRPr="009F1921" w:rsidRDefault="00C03024" w:rsidP="009F1921">
      <w:pPr>
        <w:pStyle w:val="aff4"/>
        <w:numPr>
          <w:ilvl w:val="4"/>
          <w:numId w:val="29"/>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копия действующего патента (при наличии);</w:t>
      </w:r>
    </w:p>
    <w:p w14:paraId="2CBEE7AD" w14:textId="2F82CF6B" w:rsidR="002B42BA" w:rsidRPr="009F1921" w:rsidRDefault="00C03024" w:rsidP="009F1921">
      <w:pPr>
        <w:pStyle w:val="aff4"/>
        <w:numPr>
          <w:ilvl w:val="4"/>
          <w:numId w:val="29"/>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лицензия на право осуществления деятельности, подлежащей лицензированию (в случаях, предусмотренных законода</w:t>
      </w:r>
      <w:r w:rsidR="003C612A" w:rsidRPr="009F1921">
        <w:rPr>
          <w:rFonts w:ascii="Arial" w:hAnsi="Arial" w:cs="Arial"/>
        </w:rPr>
        <w:t>тельством Российской Федерации).</w:t>
      </w:r>
    </w:p>
    <w:p w14:paraId="61B312F7" w14:textId="77777777" w:rsidR="002B42BA" w:rsidRPr="009F1921" w:rsidRDefault="002B42BA" w:rsidP="009F1921">
      <w:pPr>
        <w:pStyle w:val="aff4"/>
        <w:numPr>
          <w:ilvl w:val="2"/>
          <w:numId w:val="17"/>
        </w:numPr>
        <w:tabs>
          <w:tab w:val="left" w:pos="1418"/>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shd w:val="clear" w:color="auto" w:fill="FFFFFF"/>
        </w:rPr>
        <w:t>копии документов, характеризующих финансово-хозяйственную деятельность Инициатора Проекта:</w:t>
      </w:r>
    </w:p>
    <w:p w14:paraId="2DEB8970" w14:textId="757CA5C0" w:rsidR="00B550A9" w:rsidRPr="009F1921" w:rsidRDefault="002B42BA" w:rsidP="009F1921">
      <w:pPr>
        <w:pStyle w:val="aff4"/>
        <w:numPr>
          <w:ilvl w:val="3"/>
          <w:numId w:val="17"/>
        </w:numPr>
        <w:tabs>
          <w:tab w:val="left" w:pos="1701"/>
        </w:tabs>
        <w:autoSpaceDE w:val="0"/>
        <w:autoSpaceDN w:val="0"/>
        <w:adjustRightInd w:val="0"/>
        <w:spacing w:before="120" w:after="120"/>
        <w:ind w:left="0" w:firstLine="708"/>
        <w:contextualSpacing w:val="0"/>
        <w:jc w:val="both"/>
        <w:rPr>
          <w:rFonts w:ascii="Arial" w:hAnsi="Arial" w:cs="Arial"/>
          <w:u w:val="single"/>
        </w:rPr>
      </w:pPr>
      <w:r w:rsidRPr="009F1921">
        <w:rPr>
          <w:rFonts w:ascii="Arial" w:hAnsi="Arial" w:cs="Arial"/>
          <w:u w:val="single"/>
        </w:rPr>
        <w:t>для юридиче</w:t>
      </w:r>
      <w:r w:rsidR="009B2D85" w:rsidRPr="009F1921">
        <w:rPr>
          <w:rFonts w:ascii="Arial" w:hAnsi="Arial" w:cs="Arial"/>
          <w:u w:val="single"/>
        </w:rPr>
        <w:t>ских лиц</w:t>
      </w:r>
      <w:r w:rsidRPr="009F1921">
        <w:rPr>
          <w:rFonts w:ascii="Arial" w:hAnsi="Arial" w:cs="Arial"/>
          <w:u w:val="single"/>
        </w:rPr>
        <w:t xml:space="preserve">:  </w:t>
      </w:r>
    </w:p>
    <w:p w14:paraId="7326149C" w14:textId="05C1DBE0" w:rsidR="00E45133" w:rsidRPr="009F1921" w:rsidRDefault="00E45133" w:rsidP="009F1921">
      <w:pPr>
        <w:pStyle w:val="aff4"/>
        <w:numPr>
          <w:ilvl w:val="4"/>
          <w:numId w:val="30"/>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годовая бухгалтерская (финансовая) отчетность </w:t>
      </w:r>
      <w:r w:rsidR="001970C6" w:rsidRPr="009F1921">
        <w:rPr>
          <w:rFonts w:ascii="Arial" w:hAnsi="Arial" w:cs="Arial"/>
        </w:rPr>
        <w:t>за 2 (два) последних года</w:t>
      </w:r>
      <w:r w:rsidRPr="009F1921">
        <w:rPr>
          <w:rFonts w:ascii="Arial" w:hAnsi="Arial" w:cs="Arial"/>
        </w:rPr>
        <w:t xml:space="preserve"> с отметкой</w:t>
      </w:r>
      <w:r w:rsidR="00FC1604" w:rsidRPr="009F1921">
        <w:rPr>
          <w:rFonts w:ascii="Arial" w:hAnsi="Arial" w:cs="Arial"/>
        </w:rPr>
        <w:t xml:space="preserve"> ИФНС о получении (формы 1, 2</w:t>
      </w:r>
      <w:r w:rsidRPr="009F1921">
        <w:rPr>
          <w:rFonts w:ascii="Arial" w:hAnsi="Arial" w:cs="Arial"/>
        </w:rPr>
        <w:t>) (при наличии)</w:t>
      </w:r>
      <w:r w:rsidR="00DA1EC7" w:rsidRPr="004C5F2C">
        <w:rPr>
          <w:rFonts w:ascii="Arial" w:hAnsi="Arial" w:cs="Arial"/>
          <w:vertAlign w:val="superscript"/>
        </w:rPr>
        <w:footnoteReference w:id="6"/>
      </w:r>
      <w:r w:rsidRPr="009F1921">
        <w:rPr>
          <w:rFonts w:ascii="Arial" w:hAnsi="Arial" w:cs="Arial"/>
        </w:rPr>
        <w:t>;</w:t>
      </w:r>
    </w:p>
    <w:p w14:paraId="16F1AB3F" w14:textId="26A8C7D0" w:rsidR="00E45133" w:rsidRPr="009F1921" w:rsidRDefault="00E45133" w:rsidP="009F1921">
      <w:pPr>
        <w:pStyle w:val="aff4"/>
        <w:numPr>
          <w:ilvl w:val="4"/>
          <w:numId w:val="30"/>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промежуточный бухгалтерский баланс и отчет о финансовых результатах (или их упрощенные формы) </w:t>
      </w:r>
      <w:r w:rsidR="006C46B1" w:rsidRPr="009F1921">
        <w:rPr>
          <w:rFonts w:ascii="Arial" w:hAnsi="Arial" w:cs="Arial"/>
        </w:rPr>
        <w:t xml:space="preserve">за </w:t>
      </w:r>
      <w:r w:rsidR="001970C6" w:rsidRPr="009F1921">
        <w:rPr>
          <w:rFonts w:ascii="Arial" w:hAnsi="Arial" w:cs="Arial"/>
        </w:rPr>
        <w:t>4 (четыре) последних квартальных дат,</w:t>
      </w:r>
      <w:r w:rsidR="006C46B1" w:rsidRPr="009F1921">
        <w:rPr>
          <w:rFonts w:ascii="Arial" w:hAnsi="Arial" w:cs="Arial"/>
        </w:rPr>
        <w:t xml:space="preserve"> </w:t>
      </w:r>
      <w:r w:rsidR="001970C6" w:rsidRPr="009F1921">
        <w:rPr>
          <w:rFonts w:ascii="Arial" w:hAnsi="Arial" w:cs="Arial"/>
        </w:rPr>
        <w:t>не являющихся годовыми отчетными датами, на дату подачи Комплекта документов 2.1</w:t>
      </w:r>
      <w:r w:rsidRPr="009F1921">
        <w:rPr>
          <w:rFonts w:ascii="Arial" w:hAnsi="Arial" w:cs="Arial"/>
        </w:rPr>
        <w:t>;</w:t>
      </w:r>
    </w:p>
    <w:p w14:paraId="50434C0E" w14:textId="742F0A5C" w:rsidR="00E45133" w:rsidRPr="009F1921" w:rsidRDefault="00E45133" w:rsidP="009F1921">
      <w:pPr>
        <w:pStyle w:val="aff4"/>
        <w:numPr>
          <w:ilvl w:val="4"/>
          <w:numId w:val="30"/>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расшифровки статей актива и пассива бухгалтерского баланса (в разрезе контрагентов) на последнюю квартальную дату на дату подачи Комплекта документов </w:t>
      </w:r>
      <w:r w:rsidR="00691352" w:rsidRPr="009F1921">
        <w:rPr>
          <w:rFonts w:ascii="Arial" w:hAnsi="Arial" w:cs="Arial"/>
        </w:rPr>
        <w:t>2.</w:t>
      </w:r>
      <w:r w:rsidRPr="009F1921">
        <w:rPr>
          <w:rFonts w:ascii="Arial" w:hAnsi="Arial" w:cs="Arial"/>
        </w:rPr>
        <w:t>1</w:t>
      </w:r>
      <w:r w:rsidR="00691352" w:rsidRPr="009F1921">
        <w:rPr>
          <w:rFonts w:ascii="Arial" w:hAnsi="Arial" w:cs="Arial"/>
        </w:rPr>
        <w:t>.</w:t>
      </w:r>
      <w:r w:rsidRPr="009F1921">
        <w:rPr>
          <w:rFonts w:ascii="Arial" w:hAnsi="Arial" w:cs="Arial"/>
        </w:rPr>
        <w:t>, превышающие 5 (пять) процентов валюты баланса;</w:t>
      </w:r>
    </w:p>
    <w:p w14:paraId="1BF24CAD" w14:textId="03683155" w:rsidR="00546524" w:rsidRPr="009F1921" w:rsidRDefault="00E45133" w:rsidP="009F1921">
      <w:pPr>
        <w:pStyle w:val="aff4"/>
        <w:numPr>
          <w:ilvl w:val="4"/>
          <w:numId w:val="30"/>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lastRenderedPageBreak/>
        <w:t>аудиторское заключение или справку об отсутствии аудиторского заключения в свободной форме (в случаях, предусмотренных законодательство</w:t>
      </w:r>
      <w:r w:rsidR="003C612A" w:rsidRPr="009F1921">
        <w:rPr>
          <w:rFonts w:ascii="Arial" w:hAnsi="Arial" w:cs="Arial"/>
        </w:rPr>
        <w:t>м) за последний календарный год.</w:t>
      </w:r>
    </w:p>
    <w:p w14:paraId="75E8CB5D" w14:textId="6253F912" w:rsidR="002B42BA" w:rsidRPr="009F1921" w:rsidRDefault="002B42BA" w:rsidP="009F1921">
      <w:pPr>
        <w:pStyle w:val="aff4"/>
        <w:numPr>
          <w:ilvl w:val="3"/>
          <w:numId w:val="17"/>
        </w:numPr>
        <w:tabs>
          <w:tab w:val="left" w:pos="1701"/>
        </w:tabs>
        <w:autoSpaceDE w:val="0"/>
        <w:autoSpaceDN w:val="0"/>
        <w:adjustRightInd w:val="0"/>
        <w:spacing w:before="120" w:after="120"/>
        <w:ind w:left="0" w:firstLine="708"/>
        <w:contextualSpacing w:val="0"/>
        <w:jc w:val="both"/>
        <w:rPr>
          <w:rFonts w:ascii="Arial" w:hAnsi="Arial" w:cs="Arial"/>
        </w:rPr>
      </w:pPr>
      <w:r w:rsidRPr="009F1921">
        <w:rPr>
          <w:rFonts w:ascii="Arial" w:hAnsi="Arial" w:cs="Arial"/>
          <w:u w:val="single"/>
        </w:rPr>
        <w:t>для индивидуальных предпринимателей</w:t>
      </w:r>
      <w:r w:rsidRPr="009F1921">
        <w:rPr>
          <w:rFonts w:ascii="Arial" w:hAnsi="Arial" w:cs="Arial"/>
        </w:rPr>
        <w:t xml:space="preserve"> в зависимости от выбранной системы налогообложения:</w:t>
      </w:r>
    </w:p>
    <w:p w14:paraId="7ECEA7A4" w14:textId="1B4FBA14" w:rsidR="002B42BA" w:rsidRPr="009F1921" w:rsidRDefault="002B42BA" w:rsidP="009F1921">
      <w:pPr>
        <w:pStyle w:val="aff4"/>
        <w:numPr>
          <w:ilvl w:val="4"/>
          <w:numId w:val="3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ОСН: налоговая декларация по налогу на добавленную стоимость, 3-НДФЛ, кн</w:t>
      </w:r>
      <w:r w:rsidR="00A26004" w:rsidRPr="009F1921">
        <w:rPr>
          <w:rFonts w:ascii="Arial" w:hAnsi="Arial" w:cs="Arial"/>
        </w:rPr>
        <w:t>ига учета доходов и расходов за 2 (два) последних года</w:t>
      </w:r>
      <w:r w:rsidRPr="009F1921">
        <w:rPr>
          <w:rFonts w:ascii="Arial" w:hAnsi="Arial" w:cs="Arial"/>
        </w:rPr>
        <w:t xml:space="preserve"> и </w:t>
      </w:r>
      <w:r w:rsidR="006C46B1" w:rsidRPr="009F1921">
        <w:rPr>
          <w:rFonts w:ascii="Arial" w:hAnsi="Arial" w:cs="Arial"/>
        </w:rPr>
        <w:t>завершенные кварталы текущего года</w:t>
      </w:r>
      <w:r w:rsidRPr="009F1921">
        <w:rPr>
          <w:rFonts w:ascii="Arial" w:hAnsi="Arial" w:cs="Arial"/>
        </w:rPr>
        <w:t>;</w:t>
      </w:r>
    </w:p>
    <w:p w14:paraId="3AF7B7D6" w14:textId="7CF0C7AF" w:rsidR="00DF1090" w:rsidRPr="009F1921" w:rsidRDefault="00DF1090" w:rsidP="009F1921">
      <w:pPr>
        <w:pStyle w:val="aff4"/>
        <w:numPr>
          <w:ilvl w:val="4"/>
          <w:numId w:val="3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УСН: налоговая декларация, книга учета доходов и расходов </w:t>
      </w:r>
      <w:r w:rsidR="00A26004" w:rsidRPr="009F1921">
        <w:rPr>
          <w:rFonts w:ascii="Arial" w:hAnsi="Arial" w:cs="Arial"/>
        </w:rPr>
        <w:t>за 2 (два) последних года и завершенные кварталы текущего года</w:t>
      </w:r>
      <w:r w:rsidRPr="009F1921">
        <w:rPr>
          <w:rFonts w:ascii="Arial" w:hAnsi="Arial" w:cs="Arial"/>
        </w:rPr>
        <w:t>;</w:t>
      </w:r>
    </w:p>
    <w:p w14:paraId="58D9A46F" w14:textId="68146E1E" w:rsidR="00A17F73" w:rsidRPr="009F1921" w:rsidRDefault="00A17F73" w:rsidP="009F1921">
      <w:pPr>
        <w:pStyle w:val="aff4"/>
        <w:numPr>
          <w:ilvl w:val="4"/>
          <w:numId w:val="3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ЕНВД: налоговая декларация, книга учета доходов и расходов </w:t>
      </w:r>
      <w:r w:rsidR="00A26004" w:rsidRPr="009F1921">
        <w:rPr>
          <w:rFonts w:ascii="Arial" w:hAnsi="Arial" w:cs="Arial"/>
        </w:rPr>
        <w:t>за 2 (два) последних года и завершенные кварталы текущего года</w:t>
      </w:r>
      <w:r w:rsidRPr="009F1921">
        <w:rPr>
          <w:rFonts w:ascii="Arial" w:hAnsi="Arial" w:cs="Arial"/>
        </w:rPr>
        <w:t>;</w:t>
      </w:r>
    </w:p>
    <w:p w14:paraId="4F678F52" w14:textId="7F369CB2" w:rsidR="00DF1090" w:rsidRPr="009F1921" w:rsidRDefault="00DF1090" w:rsidP="009F1921">
      <w:pPr>
        <w:pStyle w:val="aff4"/>
        <w:numPr>
          <w:ilvl w:val="4"/>
          <w:numId w:val="3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ЕСХН: налоговая декларация, книга учета доходов и расходов </w:t>
      </w:r>
      <w:r w:rsidR="00A26004" w:rsidRPr="009F1921">
        <w:rPr>
          <w:rFonts w:ascii="Arial" w:hAnsi="Arial" w:cs="Arial"/>
        </w:rPr>
        <w:t>за 2 (два) последних года и завершенные кварталы текущего года</w:t>
      </w:r>
      <w:r w:rsidRPr="009F1921">
        <w:rPr>
          <w:rFonts w:ascii="Arial" w:hAnsi="Arial" w:cs="Arial"/>
        </w:rPr>
        <w:t>;</w:t>
      </w:r>
    </w:p>
    <w:p w14:paraId="5777A63A" w14:textId="3E5A7750" w:rsidR="00DF1090" w:rsidRPr="009F1921" w:rsidRDefault="00DF1090" w:rsidP="009F1921">
      <w:pPr>
        <w:pStyle w:val="aff4"/>
        <w:numPr>
          <w:ilvl w:val="4"/>
          <w:numId w:val="3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патентная система: книга учета доходов и расходов </w:t>
      </w:r>
      <w:r w:rsidR="00A26004" w:rsidRPr="009F1921">
        <w:rPr>
          <w:rFonts w:ascii="Arial" w:hAnsi="Arial" w:cs="Arial"/>
        </w:rPr>
        <w:t>за 2 (два) последних года и завершенные кварталы текущего года</w:t>
      </w:r>
      <w:r w:rsidR="00A17F73" w:rsidRPr="009F1921">
        <w:rPr>
          <w:rFonts w:ascii="Arial" w:hAnsi="Arial" w:cs="Arial"/>
        </w:rPr>
        <w:t>.</w:t>
      </w:r>
    </w:p>
    <w:p w14:paraId="77555ABA" w14:textId="75AB76F9" w:rsidR="00584429" w:rsidRPr="009F1921" w:rsidRDefault="00584429" w:rsidP="009F1921">
      <w:pPr>
        <w:pStyle w:val="aff4"/>
        <w:numPr>
          <w:ilvl w:val="2"/>
          <w:numId w:val="17"/>
        </w:numPr>
        <w:tabs>
          <w:tab w:val="left" w:pos="1418"/>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rPr>
        <w:t>копии договоров с поставщиками сырья/материалов и покупателями продукции/услуг в рамках текущей деятельности Инициатора Проекта (по трем крупнейшим) (при наличии);</w:t>
      </w:r>
    </w:p>
    <w:p w14:paraId="0AF34BF9" w14:textId="56B84C56" w:rsidR="009D50BC" w:rsidRPr="009F1921" w:rsidRDefault="002B42BA" w:rsidP="009F1921">
      <w:pPr>
        <w:pStyle w:val="aff4"/>
        <w:numPr>
          <w:ilvl w:val="2"/>
          <w:numId w:val="17"/>
        </w:numPr>
        <w:tabs>
          <w:tab w:val="left" w:pos="1418"/>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оригиналы документов, характеризующих финансово-хозяйственную деятельность Инициатора Проекта:</w:t>
      </w:r>
    </w:p>
    <w:p w14:paraId="32B63A18" w14:textId="4858D1C8" w:rsidR="002B42BA" w:rsidRPr="009F1921" w:rsidRDefault="00623986" w:rsidP="009F1921">
      <w:pPr>
        <w:pStyle w:val="aff4"/>
        <w:numPr>
          <w:ilvl w:val="4"/>
          <w:numId w:val="32"/>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справка о наличии или отсутствии картотеки № 2 и ссудной задолженности, полученные не ранее, чем за 45 (сорок пять) дней до дня подачи </w:t>
      </w:r>
      <w:r w:rsidRPr="009F1921">
        <w:rPr>
          <w:rFonts w:ascii="Arial" w:hAnsi="Arial" w:cs="Arial"/>
        </w:rPr>
        <w:br/>
        <w:t>Комплекта документов 2</w:t>
      </w:r>
      <w:r w:rsidR="00735582" w:rsidRPr="009F1921">
        <w:rPr>
          <w:rFonts w:ascii="Arial" w:hAnsi="Arial" w:cs="Arial"/>
        </w:rPr>
        <w:t>.1</w:t>
      </w:r>
      <w:r w:rsidR="00691352" w:rsidRPr="009F1921">
        <w:rPr>
          <w:rFonts w:ascii="Arial" w:hAnsi="Arial" w:cs="Arial"/>
        </w:rPr>
        <w:t>.</w:t>
      </w:r>
      <w:r w:rsidRPr="009F1921">
        <w:rPr>
          <w:rFonts w:ascii="Arial" w:hAnsi="Arial" w:cs="Arial"/>
        </w:rPr>
        <w:t xml:space="preserve"> в Фонд; при наличии ссудной задолженности – копии кредитных и обеспечительных договоров</w:t>
      </w:r>
      <w:r w:rsidR="002B42BA" w:rsidRPr="009F1921">
        <w:rPr>
          <w:rFonts w:ascii="Arial" w:hAnsi="Arial" w:cs="Arial"/>
        </w:rPr>
        <w:t>;</w:t>
      </w:r>
    </w:p>
    <w:p w14:paraId="5BB25CF3" w14:textId="7CB1FC81" w:rsidR="009D50BC" w:rsidRPr="009F1921" w:rsidRDefault="009D50BC" w:rsidP="009F1921">
      <w:pPr>
        <w:pStyle w:val="aff4"/>
        <w:numPr>
          <w:ilvl w:val="4"/>
          <w:numId w:val="32"/>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справка из ИФНС об открытых счетах, полученная </w:t>
      </w:r>
      <w:r w:rsidRPr="009F1921">
        <w:rPr>
          <w:rFonts w:ascii="Arial" w:hAnsi="Arial" w:cs="Arial"/>
        </w:rPr>
        <w:br/>
        <w:t>не ранее, чем за 45 (сорок пять) календарных дней до дня подачи Комплекта документов 2</w:t>
      </w:r>
      <w:r w:rsidR="00735582" w:rsidRPr="009F1921">
        <w:rPr>
          <w:rFonts w:ascii="Arial" w:hAnsi="Arial" w:cs="Arial"/>
        </w:rPr>
        <w:t>.1</w:t>
      </w:r>
      <w:r w:rsidR="00691352" w:rsidRPr="009F1921">
        <w:rPr>
          <w:rFonts w:ascii="Arial" w:hAnsi="Arial" w:cs="Arial"/>
        </w:rPr>
        <w:t>.</w:t>
      </w:r>
      <w:r w:rsidRPr="009F1921">
        <w:rPr>
          <w:rFonts w:ascii="Arial" w:hAnsi="Arial" w:cs="Arial"/>
        </w:rPr>
        <w:t xml:space="preserve"> в Фонд;</w:t>
      </w:r>
    </w:p>
    <w:p w14:paraId="187D2535" w14:textId="471AF56D" w:rsidR="008D675B" w:rsidRPr="009F1921" w:rsidRDefault="008D675B" w:rsidP="009F1921">
      <w:pPr>
        <w:pStyle w:val="aff4"/>
        <w:numPr>
          <w:ilvl w:val="4"/>
          <w:numId w:val="32"/>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справка из ИФНС</w:t>
      </w:r>
      <w:r w:rsidR="00BF578C" w:rsidRPr="009F1921">
        <w:rPr>
          <w:rFonts w:ascii="Arial" w:hAnsi="Arial" w:cs="Arial"/>
        </w:rPr>
        <w:t xml:space="preserve"> об отсутствии/наличии у Инициатора Проекта задолженности </w:t>
      </w:r>
      <w:r w:rsidRPr="009F1921">
        <w:rPr>
          <w:rFonts w:ascii="Arial" w:hAnsi="Arial" w:cs="Arial"/>
        </w:rPr>
        <w:t xml:space="preserve">по уплате налогов, сборов, страховых взносов, пеней, штрафов, процентов, подлежащих к уплате в соответствии с законодательством Российской Федерации, полученная не ранее, чем за 45 (сорок пять) календарных дней до дня подачи </w:t>
      </w:r>
      <w:r w:rsidR="005B44B9">
        <w:rPr>
          <w:rFonts w:ascii="Arial" w:hAnsi="Arial" w:cs="Arial"/>
        </w:rPr>
        <w:t>Комплекта документов 2.1 в Фонд.</w:t>
      </w:r>
    </w:p>
    <w:p w14:paraId="79C623F5" w14:textId="1590BF9D" w:rsidR="008D675B" w:rsidRPr="009F1921" w:rsidRDefault="005B44B9" w:rsidP="008D675B">
      <w:pPr>
        <w:pStyle w:val="aff4"/>
        <w:tabs>
          <w:tab w:val="left" w:pos="1134"/>
        </w:tabs>
        <w:autoSpaceDE w:val="0"/>
        <w:autoSpaceDN w:val="0"/>
        <w:adjustRightInd w:val="0"/>
        <w:spacing w:before="120" w:after="120"/>
        <w:ind w:left="0" w:firstLine="709"/>
        <w:contextualSpacing w:val="0"/>
        <w:jc w:val="both"/>
        <w:rPr>
          <w:rFonts w:ascii="Arial" w:hAnsi="Arial" w:cs="Arial"/>
        </w:rPr>
      </w:pPr>
      <w:r>
        <w:rPr>
          <w:rFonts w:ascii="Arial" w:hAnsi="Arial" w:cs="Arial"/>
        </w:rPr>
        <w:t>П</w:t>
      </w:r>
      <w:r w:rsidR="006822AC" w:rsidRPr="009F1921">
        <w:rPr>
          <w:rFonts w:ascii="Arial" w:hAnsi="Arial" w:cs="Arial"/>
        </w:rPr>
        <w:t>ри</w:t>
      </w:r>
      <w:r w:rsidR="008D675B" w:rsidRPr="009F1921">
        <w:rPr>
          <w:rFonts w:ascii="Arial" w:hAnsi="Arial" w:cs="Arial"/>
        </w:rPr>
        <w:t xml:space="preserve"> наличи</w:t>
      </w:r>
      <w:r w:rsidR="006822AC" w:rsidRPr="009F1921">
        <w:rPr>
          <w:rFonts w:ascii="Arial" w:hAnsi="Arial" w:cs="Arial"/>
        </w:rPr>
        <w:t>и</w:t>
      </w:r>
      <w:r w:rsidR="008D675B" w:rsidRPr="009F1921">
        <w:rPr>
          <w:rFonts w:ascii="Arial" w:hAnsi="Arial" w:cs="Arial"/>
        </w:rPr>
        <w:t xml:space="preserve"> у Инициатора Проекта задолженности по уплате налогов, сборов, страховых взносов, пеней, штрафов, процентов, подлежащих к уплате в соответствии с законодательством Российской Федерации – справка Инициатора Проекта,</w:t>
      </w:r>
      <w:r w:rsidR="009A4C12" w:rsidRPr="009F1921">
        <w:rPr>
          <w:rFonts w:ascii="Arial" w:hAnsi="Arial" w:cs="Arial"/>
        </w:rPr>
        <w:t xml:space="preserve"> подтверждающая образование задолженности вследствие Чрезвычайной ситуации федерального характера;</w:t>
      </w:r>
      <w:r w:rsidR="009A4C12" w:rsidRPr="009F1921">
        <w:rPr>
          <w:rStyle w:val="FontStyle23"/>
          <w:rFonts w:ascii="Arial" w:hAnsi="Arial" w:cs="Arial"/>
          <w:sz w:val="24"/>
          <w:szCs w:val="24"/>
        </w:rPr>
        <w:t xml:space="preserve"> </w:t>
      </w:r>
    </w:p>
    <w:p w14:paraId="116A3EC6" w14:textId="2A968C5B" w:rsidR="003A1EE3" w:rsidRPr="009F1921" w:rsidRDefault="003A1EE3" w:rsidP="009F1921">
      <w:pPr>
        <w:pStyle w:val="aff4"/>
        <w:numPr>
          <w:ilvl w:val="4"/>
          <w:numId w:val="32"/>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информация об аффилированных лицах, соответствующая требованиям статьи 4 Закона РСФСР от 22 марта 1991 г. № 948-1 «О конкуренции и ограничении монополистической деятельности на товарных рынках», составленная по форме</w:t>
      </w:r>
      <w:r w:rsidR="00C62C52" w:rsidRPr="009F1921">
        <w:rPr>
          <w:rStyle w:val="FontStyle333"/>
          <w:rFonts w:ascii="Arial" w:hAnsi="Arial" w:cs="Arial"/>
          <w:sz w:val="24"/>
          <w:szCs w:val="24"/>
        </w:rPr>
        <w:t xml:space="preserve"> в соответствии с </w:t>
      </w:r>
      <w:hyperlink w:anchor="_Приложение_№_10_1" w:history="1">
        <w:r w:rsidR="00C62C52" w:rsidRPr="009F1921">
          <w:rPr>
            <w:rStyle w:val="af5"/>
            <w:rFonts w:ascii="Arial" w:hAnsi="Arial" w:cs="Arial"/>
          </w:rPr>
          <w:t>Приложением 10</w:t>
        </w:r>
      </w:hyperlink>
      <w:r w:rsidR="00C62C52" w:rsidRPr="009F1921">
        <w:rPr>
          <w:rStyle w:val="FontStyle333"/>
          <w:rFonts w:ascii="Arial" w:hAnsi="Arial" w:cs="Arial"/>
          <w:sz w:val="24"/>
          <w:szCs w:val="24"/>
        </w:rPr>
        <w:t xml:space="preserve"> </w:t>
      </w:r>
      <w:r w:rsidR="00C62C52" w:rsidRPr="009F1921">
        <w:rPr>
          <w:rFonts w:ascii="Arial" w:hAnsi="Arial" w:cs="Arial"/>
          <w:shd w:val="clear" w:color="auto" w:fill="FFFFFF"/>
        </w:rPr>
        <w:t>к Методическим указаниям</w:t>
      </w:r>
      <w:r w:rsidRPr="009F1921">
        <w:rPr>
          <w:rFonts w:ascii="Arial" w:hAnsi="Arial" w:cs="Arial"/>
        </w:rPr>
        <w:t>.</w:t>
      </w:r>
    </w:p>
    <w:p w14:paraId="2E908EEE" w14:textId="7EBA6749" w:rsidR="006C69E2" w:rsidRPr="009F1921" w:rsidRDefault="009E058F" w:rsidP="009F1921">
      <w:pPr>
        <w:pStyle w:val="aff4"/>
        <w:numPr>
          <w:ilvl w:val="2"/>
          <w:numId w:val="17"/>
        </w:numPr>
        <w:tabs>
          <w:tab w:val="left" w:pos="1560"/>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shd w:val="clear" w:color="auto" w:fill="FFFFFF"/>
        </w:rPr>
        <w:t>документ, подтверждающий предварительное согласие (оферту) банка-гаранта</w:t>
      </w:r>
      <w:r w:rsidR="00F14515" w:rsidRPr="009F1921">
        <w:rPr>
          <w:rStyle w:val="ad"/>
          <w:rFonts w:ascii="Arial" w:hAnsi="Arial" w:cs="Arial"/>
          <w:shd w:val="clear" w:color="auto" w:fill="FFFFFF"/>
        </w:rPr>
        <w:footnoteReference w:id="7"/>
      </w:r>
      <w:r w:rsidRPr="009F1921">
        <w:rPr>
          <w:rFonts w:ascii="Arial" w:hAnsi="Arial" w:cs="Arial"/>
          <w:shd w:val="clear" w:color="auto" w:fill="FFFFFF"/>
        </w:rPr>
        <w:t xml:space="preserve"> на предоставление гарантии с указанием основных параметров </w:t>
      </w:r>
      <w:r w:rsidRPr="009F1921">
        <w:rPr>
          <w:rFonts w:ascii="Arial" w:hAnsi="Arial" w:cs="Arial"/>
          <w:shd w:val="clear" w:color="auto" w:fill="FFFFFF"/>
        </w:rPr>
        <w:lastRenderedPageBreak/>
        <w:t>обеспечиваемых обязательств</w:t>
      </w:r>
      <w:r w:rsidR="00E75F79" w:rsidRPr="009F1921">
        <w:rPr>
          <w:rFonts w:ascii="Arial" w:hAnsi="Arial" w:cs="Arial"/>
          <w:shd w:val="clear" w:color="auto" w:fill="FFFFFF"/>
        </w:rPr>
        <w:t xml:space="preserve"> (</w:t>
      </w:r>
      <w:r w:rsidR="00E75F79" w:rsidRPr="009F1921">
        <w:rPr>
          <w:rFonts w:ascii="Arial" w:hAnsi="Arial" w:cs="Arial"/>
        </w:rPr>
        <w:t xml:space="preserve">в </w:t>
      </w:r>
      <w:r w:rsidR="00E75F79" w:rsidRPr="009F1921">
        <w:rPr>
          <w:rFonts w:ascii="Arial" w:hAnsi="Arial" w:cs="Arial"/>
          <w:shd w:val="clear" w:color="auto" w:fill="FFFFFF"/>
        </w:rPr>
        <w:t>случае</w:t>
      </w:r>
      <w:r w:rsidR="00E75F79" w:rsidRPr="009F1921">
        <w:rPr>
          <w:rFonts w:ascii="Arial" w:hAnsi="Arial" w:cs="Arial"/>
        </w:rPr>
        <w:t xml:space="preserve"> привлечения безотзывной банковской гарантии в качестве обеспечения исполнения обязательств Инициатора Проекта</w:t>
      </w:r>
      <w:r w:rsidR="00E75F79" w:rsidRPr="009F1921">
        <w:rPr>
          <w:rFonts w:ascii="Arial" w:hAnsi="Arial" w:cs="Arial"/>
          <w:shd w:val="clear" w:color="auto" w:fill="FFFFFF"/>
        </w:rPr>
        <w:t>)</w:t>
      </w:r>
      <w:r w:rsidR="00F14515" w:rsidRPr="009F1921">
        <w:rPr>
          <w:rStyle w:val="ad"/>
          <w:rFonts w:ascii="Arial" w:hAnsi="Arial" w:cs="Arial"/>
          <w:shd w:val="clear" w:color="auto" w:fill="FFFFFF"/>
        </w:rPr>
        <w:footnoteReference w:id="8"/>
      </w:r>
      <w:r w:rsidR="007604D5" w:rsidRPr="009F1921">
        <w:rPr>
          <w:rFonts w:ascii="Arial" w:hAnsi="Arial" w:cs="Arial"/>
        </w:rPr>
        <w:t>;</w:t>
      </w:r>
    </w:p>
    <w:p w14:paraId="11290325" w14:textId="06DD8F97" w:rsidR="002B42BA" w:rsidRPr="009F1921" w:rsidRDefault="002B42BA" w:rsidP="009F1921">
      <w:pPr>
        <w:pStyle w:val="aff4"/>
        <w:numPr>
          <w:ilvl w:val="2"/>
          <w:numId w:val="17"/>
        </w:numPr>
        <w:tabs>
          <w:tab w:val="left" w:pos="1418"/>
          <w:tab w:val="left" w:pos="1560"/>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 xml:space="preserve">согласие на обработку персональных данных каждого физического лица, предоставляющего персональные данные (в </w:t>
      </w:r>
      <w:r w:rsidR="002C609E" w:rsidRPr="009F1921">
        <w:rPr>
          <w:rFonts w:ascii="Arial" w:hAnsi="Arial" w:cs="Arial"/>
          <w:shd w:val="clear" w:color="auto" w:fill="FFFFFF"/>
        </w:rPr>
        <w:t>соответствии</w:t>
      </w:r>
      <w:r w:rsidRPr="009F1921">
        <w:rPr>
          <w:rFonts w:ascii="Arial" w:hAnsi="Arial" w:cs="Arial"/>
          <w:shd w:val="clear" w:color="auto" w:fill="FFFFFF"/>
        </w:rPr>
        <w:t xml:space="preserve"> с формой,</w:t>
      </w:r>
      <w:r w:rsidR="00717D0F" w:rsidRPr="009F1921">
        <w:rPr>
          <w:rFonts w:ascii="Arial" w:hAnsi="Arial" w:cs="Arial"/>
          <w:shd w:val="clear" w:color="auto" w:fill="FFFFFF"/>
        </w:rPr>
        <w:t xml:space="preserve"> предусмотренной </w:t>
      </w:r>
      <w:hyperlink w:anchor="_Приложение_№_5" w:history="1">
        <w:r w:rsidR="00717D0F" w:rsidRPr="009F1921">
          <w:rPr>
            <w:rStyle w:val="af5"/>
            <w:rFonts w:ascii="Arial" w:hAnsi="Arial" w:cs="Arial"/>
            <w:shd w:val="clear" w:color="auto" w:fill="FFFFFF"/>
          </w:rPr>
          <w:t>Приложением</w:t>
        </w:r>
        <w:r w:rsidR="00074672" w:rsidRPr="009F1921">
          <w:rPr>
            <w:rStyle w:val="af5"/>
            <w:rFonts w:ascii="Arial" w:hAnsi="Arial" w:cs="Arial"/>
            <w:shd w:val="clear" w:color="auto" w:fill="FFFFFF"/>
          </w:rPr>
          <w:t xml:space="preserve"> № </w:t>
        </w:r>
        <w:r w:rsidR="006868D3" w:rsidRPr="009F1921">
          <w:rPr>
            <w:rStyle w:val="af5"/>
            <w:rFonts w:ascii="Arial" w:hAnsi="Arial" w:cs="Arial"/>
            <w:shd w:val="clear" w:color="auto" w:fill="FFFFFF"/>
          </w:rPr>
          <w:t>4</w:t>
        </w:r>
      </w:hyperlink>
      <w:r w:rsidRPr="009F1921">
        <w:rPr>
          <w:rFonts w:ascii="Arial" w:hAnsi="Arial" w:cs="Arial"/>
          <w:shd w:val="clear" w:color="auto" w:fill="FFFFFF"/>
        </w:rPr>
        <w:t xml:space="preserve"> к Методическим указаниям)</w:t>
      </w:r>
      <w:r w:rsidR="0084504B" w:rsidRPr="009F1921">
        <w:rPr>
          <w:rFonts w:ascii="Arial" w:hAnsi="Arial" w:cs="Arial"/>
          <w:shd w:val="clear" w:color="auto" w:fill="FFFFFF"/>
        </w:rPr>
        <w:t>;</w:t>
      </w:r>
    </w:p>
    <w:p w14:paraId="7A3A0551" w14:textId="73AD47A2" w:rsidR="007D3B6D" w:rsidRPr="009F1921" w:rsidRDefault="007D3B6D" w:rsidP="009F1921">
      <w:pPr>
        <w:pStyle w:val="aff4"/>
        <w:numPr>
          <w:ilvl w:val="2"/>
          <w:numId w:val="17"/>
        </w:numPr>
        <w:tabs>
          <w:tab w:val="left" w:pos="1418"/>
          <w:tab w:val="left" w:pos="1560"/>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 xml:space="preserve">в случае </w:t>
      </w:r>
      <w:r w:rsidRPr="009F1921">
        <w:rPr>
          <w:rFonts w:ascii="Arial" w:hAnsi="Arial" w:cs="Arial"/>
        </w:rPr>
        <w:t>привлечения независимой гарантии АО «Корпорация «МСП» в качестве обеспечения исполнения обязательств Инициатора Проекта дополнительно представляются документы и материалы</w:t>
      </w:r>
      <w:r w:rsidR="00F93906" w:rsidRPr="009F1921">
        <w:rPr>
          <w:rFonts w:ascii="Arial" w:hAnsi="Arial" w:cs="Arial"/>
        </w:rPr>
        <w:t xml:space="preserve"> в соответствии с </w:t>
      </w:r>
      <w:r w:rsidR="00295AA2" w:rsidRPr="009F1921">
        <w:rPr>
          <w:rFonts w:ascii="Arial" w:hAnsi="Arial" w:cs="Arial"/>
        </w:rPr>
        <w:t>Каталогом независимых гарантий, выдаваемых в пользу некоммерческой организации «Фонд развития моногородов»</w:t>
      </w:r>
      <w:r w:rsidR="00F93906" w:rsidRPr="009F1921">
        <w:rPr>
          <w:rFonts w:ascii="Arial" w:hAnsi="Arial" w:cs="Arial"/>
        </w:rPr>
        <w:t xml:space="preserve"> </w:t>
      </w:r>
      <w:r w:rsidR="00035334" w:rsidRPr="009F1921">
        <w:rPr>
          <w:rFonts w:ascii="Arial" w:hAnsi="Arial" w:cs="Arial"/>
        </w:rPr>
        <w:t>(</w:t>
      </w:r>
      <w:hyperlink r:id="rId13" w:history="1">
        <w:r w:rsidR="00035334" w:rsidRPr="009F1921">
          <w:rPr>
            <w:rStyle w:val="af5"/>
            <w:rFonts w:ascii="Arial" w:hAnsi="Arial" w:cs="Arial"/>
          </w:rPr>
          <w:t>https://corpmsp.ru/finansovaya-podderzhka/garantiynaya-podderzhka-subektov-msp-ngs/nezavisimye-garantii-korporatsii-msp/spisok-akkreditovannyh-organizatsij-partnerov/</w:t>
        </w:r>
      </w:hyperlink>
      <w:r w:rsidR="00035334" w:rsidRPr="009F1921">
        <w:rPr>
          <w:rFonts w:ascii="Arial" w:hAnsi="Arial" w:cs="Arial"/>
          <w:color w:val="1F497D"/>
        </w:rPr>
        <w:t>)</w:t>
      </w:r>
    </w:p>
    <w:p w14:paraId="54118AD8" w14:textId="3275814D" w:rsidR="003649FA" w:rsidRPr="009F1921" w:rsidRDefault="00B1521A" w:rsidP="009F1921">
      <w:pPr>
        <w:pStyle w:val="aff4"/>
        <w:numPr>
          <w:ilvl w:val="2"/>
          <w:numId w:val="17"/>
        </w:numPr>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Фонд вправе запросить иную необходимую информацию и документацию в рамках рассмотрения вопроса об участии Фонда в финансировании Инвестиционного проекта в форме займа.</w:t>
      </w:r>
    </w:p>
    <w:p w14:paraId="47DF6BF3" w14:textId="3CF34371" w:rsidR="00770EC5" w:rsidRPr="009F1921" w:rsidRDefault="00770EC5" w:rsidP="00714D7F">
      <w:pPr>
        <w:pStyle w:val="2"/>
        <w:spacing w:line="240" w:lineRule="auto"/>
        <w:ind w:left="0" w:firstLine="709"/>
        <w:rPr>
          <w:rStyle w:val="FontStyle23"/>
          <w:rFonts w:ascii="Arial" w:hAnsi="Arial" w:cs="Arial"/>
          <w:sz w:val="24"/>
          <w:szCs w:val="24"/>
        </w:rPr>
      </w:pPr>
      <w:bookmarkStart w:id="31" w:name="_Комплект_документов_2.2"/>
      <w:bookmarkStart w:id="32" w:name="_Toc45797742"/>
      <w:bookmarkEnd w:id="31"/>
      <w:r w:rsidRPr="009F1921">
        <w:rPr>
          <w:rStyle w:val="FontStyle23"/>
          <w:rFonts w:ascii="Arial" w:hAnsi="Arial" w:cs="Arial"/>
          <w:sz w:val="24"/>
          <w:szCs w:val="24"/>
        </w:rPr>
        <w:t>Комплект документов 2</w:t>
      </w:r>
      <w:r w:rsidR="005E3351" w:rsidRPr="009F1921">
        <w:rPr>
          <w:rStyle w:val="FontStyle23"/>
          <w:rFonts w:ascii="Arial" w:hAnsi="Arial" w:cs="Arial"/>
          <w:sz w:val="24"/>
          <w:szCs w:val="24"/>
        </w:rPr>
        <w:t>.2</w:t>
      </w:r>
      <w:r w:rsidRPr="009F1921">
        <w:rPr>
          <w:rStyle w:val="FontStyle23"/>
          <w:rFonts w:ascii="Arial" w:hAnsi="Arial" w:cs="Arial"/>
          <w:sz w:val="24"/>
          <w:szCs w:val="24"/>
        </w:rPr>
        <w:t xml:space="preserve"> для займов от 5 млн рублей до 250 млн рублей </w:t>
      </w:r>
      <w:r w:rsidR="001F6AA4" w:rsidRPr="009F1921">
        <w:rPr>
          <w:rStyle w:val="FontStyle23"/>
          <w:rFonts w:ascii="Arial" w:hAnsi="Arial" w:cs="Arial"/>
          <w:sz w:val="24"/>
          <w:szCs w:val="24"/>
        </w:rPr>
        <w:t xml:space="preserve">(включительно) </w:t>
      </w:r>
      <w:r w:rsidRPr="009F1921">
        <w:rPr>
          <w:rStyle w:val="FontStyle23"/>
          <w:rFonts w:ascii="Arial" w:hAnsi="Arial" w:cs="Arial"/>
          <w:sz w:val="24"/>
          <w:szCs w:val="24"/>
        </w:rPr>
        <w:t xml:space="preserve">на цели финансирования </w:t>
      </w:r>
      <w:r w:rsidRPr="009F1921">
        <w:rPr>
          <w:rStyle w:val="FontStyle23"/>
          <w:rFonts w:ascii="Arial" w:hAnsi="Arial" w:cs="Arial"/>
          <w:sz w:val="24"/>
          <w:szCs w:val="24"/>
          <w:u w:val="single"/>
        </w:rPr>
        <w:t>капитальных вложений</w:t>
      </w:r>
      <w:r w:rsidRPr="009F1921">
        <w:rPr>
          <w:rStyle w:val="FontStyle23"/>
          <w:rFonts w:ascii="Arial" w:hAnsi="Arial" w:cs="Arial"/>
          <w:sz w:val="24"/>
          <w:szCs w:val="24"/>
        </w:rPr>
        <w:t xml:space="preserve"> должен включать следующие документы и материалы:</w:t>
      </w:r>
      <w:bookmarkEnd w:id="32"/>
    </w:p>
    <w:p w14:paraId="4B5397A3" w14:textId="77777777" w:rsidR="00714D7F" w:rsidRPr="009F1921" w:rsidRDefault="00714D7F" w:rsidP="009F1921">
      <w:pPr>
        <w:pStyle w:val="aff4"/>
        <w:numPr>
          <w:ilvl w:val="1"/>
          <w:numId w:val="17"/>
        </w:numPr>
        <w:autoSpaceDE w:val="0"/>
        <w:autoSpaceDN w:val="0"/>
        <w:adjustRightInd w:val="0"/>
        <w:spacing w:before="120" w:after="120"/>
        <w:contextualSpacing w:val="0"/>
        <w:jc w:val="both"/>
        <w:rPr>
          <w:rFonts w:ascii="Arial" w:hAnsi="Arial" w:cs="Arial"/>
          <w:vanish/>
          <w:shd w:val="clear" w:color="auto" w:fill="FFFFFF"/>
        </w:rPr>
      </w:pPr>
    </w:p>
    <w:p w14:paraId="116B611C" w14:textId="4B933A14" w:rsidR="00A83E96" w:rsidRPr="009F1921" w:rsidRDefault="00A83E96" w:rsidP="009F1921">
      <w:pPr>
        <w:pStyle w:val="aff4"/>
        <w:numPr>
          <w:ilvl w:val="2"/>
          <w:numId w:val="17"/>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shd w:val="clear" w:color="auto" w:fill="FFFFFF"/>
        </w:rPr>
        <w:t>Заявка в соответствии с формой,</w:t>
      </w:r>
      <w:r w:rsidR="00074672" w:rsidRPr="009F1921">
        <w:rPr>
          <w:rFonts w:ascii="Arial" w:hAnsi="Arial" w:cs="Arial"/>
          <w:shd w:val="clear" w:color="auto" w:fill="FFFFFF"/>
        </w:rPr>
        <w:t xml:space="preserve"> предусмотренной </w:t>
      </w:r>
      <w:hyperlink w:anchor="_Приложение_№_4" w:history="1">
        <w:r w:rsidR="00074672" w:rsidRPr="009F1921">
          <w:rPr>
            <w:rStyle w:val="af5"/>
            <w:rFonts w:ascii="Arial" w:hAnsi="Arial" w:cs="Arial"/>
            <w:shd w:val="clear" w:color="auto" w:fill="FFFFFF"/>
          </w:rPr>
          <w:t xml:space="preserve">Приложением № </w:t>
        </w:r>
        <w:r w:rsidR="006868D3" w:rsidRPr="009F1921">
          <w:rPr>
            <w:rStyle w:val="af5"/>
            <w:rFonts w:ascii="Arial" w:hAnsi="Arial" w:cs="Arial"/>
            <w:shd w:val="clear" w:color="auto" w:fill="FFFFFF"/>
          </w:rPr>
          <w:t>3</w:t>
        </w:r>
      </w:hyperlink>
      <w:r w:rsidR="001D5F42" w:rsidRPr="009F1921">
        <w:rPr>
          <w:rFonts w:ascii="Arial" w:hAnsi="Arial" w:cs="Arial"/>
          <w:shd w:val="clear" w:color="auto" w:fill="FFFFFF"/>
        </w:rPr>
        <w:t xml:space="preserve"> </w:t>
      </w:r>
      <w:r w:rsidR="001D5F42" w:rsidRPr="009F1921">
        <w:rPr>
          <w:rFonts w:ascii="Arial" w:hAnsi="Arial" w:cs="Arial"/>
          <w:shd w:val="clear" w:color="auto" w:fill="FFFFFF"/>
        </w:rPr>
        <w:br/>
      </w:r>
      <w:r w:rsidRPr="009F1921">
        <w:rPr>
          <w:rFonts w:ascii="Arial" w:hAnsi="Arial" w:cs="Arial"/>
          <w:shd w:val="clear" w:color="auto" w:fill="FFFFFF"/>
        </w:rPr>
        <w:t>к Методическим указаниям;</w:t>
      </w:r>
    </w:p>
    <w:p w14:paraId="5F793BF9" w14:textId="24A24BB5" w:rsidR="00A83E96" w:rsidRPr="009F1921" w:rsidRDefault="00A83E96" w:rsidP="009F1921">
      <w:pPr>
        <w:pStyle w:val="aff4"/>
        <w:numPr>
          <w:ilvl w:val="2"/>
          <w:numId w:val="17"/>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shd w:val="clear" w:color="auto" w:fill="FFFFFF"/>
        </w:rPr>
        <w:t xml:space="preserve">Паспорт Инвестиционного проекта (в соответствии с формой, предусмотренной </w:t>
      </w:r>
      <w:hyperlink w:anchor="_Приложение_№3" w:history="1">
        <w:r w:rsidRPr="009F1921">
          <w:rPr>
            <w:rStyle w:val="af5"/>
            <w:rFonts w:ascii="Arial" w:hAnsi="Arial" w:cs="Arial"/>
            <w:shd w:val="clear" w:color="auto" w:fill="FFFFFF"/>
          </w:rPr>
          <w:t xml:space="preserve">Приложением № </w:t>
        </w:r>
        <w:r w:rsidR="006868D3" w:rsidRPr="009F1921">
          <w:rPr>
            <w:rStyle w:val="af5"/>
            <w:rFonts w:ascii="Arial" w:hAnsi="Arial" w:cs="Arial"/>
            <w:shd w:val="clear" w:color="auto" w:fill="FFFFFF"/>
          </w:rPr>
          <w:t>2</w:t>
        </w:r>
      </w:hyperlink>
      <w:r w:rsidRPr="009F1921">
        <w:rPr>
          <w:rFonts w:ascii="Arial" w:hAnsi="Arial" w:cs="Arial"/>
          <w:shd w:val="clear" w:color="auto" w:fill="FFFFFF"/>
        </w:rPr>
        <w:tab/>
        <w:t xml:space="preserve"> к Методическим указаниям), включающий анкету Инициатора Проекта и анкету Инвестиционного проекта;</w:t>
      </w:r>
    </w:p>
    <w:p w14:paraId="48FEA044" w14:textId="70665071" w:rsidR="00A83E96" w:rsidRPr="009F1921" w:rsidRDefault="001D5F42" w:rsidP="009F1921">
      <w:pPr>
        <w:pStyle w:val="aff4"/>
        <w:numPr>
          <w:ilvl w:val="2"/>
          <w:numId w:val="17"/>
        </w:numPr>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rPr>
        <w:t>бизнес-план Инвестиционного проекта</w:t>
      </w:r>
      <w:r w:rsidR="00A83E96" w:rsidRPr="009F1921">
        <w:rPr>
          <w:rFonts w:ascii="Arial" w:hAnsi="Arial" w:cs="Arial"/>
          <w:shd w:val="clear" w:color="auto" w:fill="FFFFFF"/>
        </w:rPr>
        <w:t xml:space="preserve"> </w:t>
      </w:r>
      <w:r w:rsidR="00A83E96" w:rsidRPr="009F1921">
        <w:rPr>
          <w:rFonts w:ascii="Arial" w:hAnsi="Arial" w:cs="Arial"/>
        </w:rPr>
        <w:t>(</w:t>
      </w:r>
      <w:r w:rsidRPr="009F1921">
        <w:rPr>
          <w:rFonts w:ascii="Arial" w:hAnsi="Arial" w:cs="Arial"/>
        </w:rPr>
        <w:t xml:space="preserve">в соответствии </w:t>
      </w:r>
      <w:r w:rsidR="00A83E96" w:rsidRPr="009F1921">
        <w:rPr>
          <w:rFonts w:ascii="Arial" w:hAnsi="Arial" w:cs="Arial"/>
        </w:rPr>
        <w:t xml:space="preserve">с требованиями </w:t>
      </w:r>
      <w:hyperlink w:anchor="_Требования_к_составлению" w:history="1">
        <w:r w:rsidR="00A83E96" w:rsidRPr="009F1921">
          <w:rPr>
            <w:rStyle w:val="af5"/>
            <w:rFonts w:ascii="Arial" w:hAnsi="Arial" w:cs="Arial"/>
          </w:rPr>
          <w:t xml:space="preserve">пункта </w:t>
        </w:r>
        <w:r w:rsidR="00E4286E" w:rsidRPr="009F1921">
          <w:rPr>
            <w:rStyle w:val="af5"/>
            <w:rFonts w:ascii="Arial" w:hAnsi="Arial" w:cs="Arial"/>
          </w:rPr>
          <w:t>9.2</w:t>
        </w:r>
      </w:hyperlink>
      <w:r w:rsidR="00A83E96" w:rsidRPr="009F1921">
        <w:rPr>
          <w:rFonts w:ascii="Arial" w:hAnsi="Arial" w:cs="Arial"/>
        </w:rPr>
        <w:t xml:space="preserve"> Методических указаний)</w:t>
      </w:r>
      <w:r w:rsidR="00A83E96" w:rsidRPr="009F1921">
        <w:rPr>
          <w:rFonts w:ascii="Arial" w:hAnsi="Arial" w:cs="Arial"/>
          <w:shd w:val="clear" w:color="auto" w:fill="FFFFFF"/>
        </w:rPr>
        <w:t>;</w:t>
      </w:r>
    </w:p>
    <w:p w14:paraId="6B571E40" w14:textId="61774F8A" w:rsidR="00A83E96" w:rsidRPr="009F1921" w:rsidRDefault="008A4EE5" w:rsidP="009F1921">
      <w:pPr>
        <w:pStyle w:val="aff4"/>
        <w:numPr>
          <w:ilvl w:val="2"/>
          <w:numId w:val="17"/>
        </w:numPr>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rPr>
        <w:t>финансовое обоснование Инвестиционного проекта</w:t>
      </w:r>
      <w:r w:rsidR="00A83E96" w:rsidRPr="009F1921">
        <w:rPr>
          <w:rFonts w:ascii="Arial" w:hAnsi="Arial" w:cs="Arial"/>
        </w:rPr>
        <w:t xml:space="preserve"> (в соответствии </w:t>
      </w:r>
      <w:r w:rsidRPr="009F1921">
        <w:rPr>
          <w:rFonts w:ascii="Arial" w:hAnsi="Arial" w:cs="Arial"/>
        </w:rPr>
        <w:br/>
      </w:r>
      <w:r w:rsidR="00A83E96" w:rsidRPr="009F1921">
        <w:rPr>
          <w:rFonts w:ascii="Arial" w:hAnsi="Arial" w:cs="Arial"/>
        </w:rPr>
        <w:t xml:space="preserve">с требованиями </w:t>
      </w:r>
      <w:hyperlink w:anchor="_Требования_к_составлению_1" w:history="1">
        <w:r w:rsidR="00A83E96" w:rsidRPr="009F1921">
          <w:rPr>
            <w:rStyle w:val="af5"/>
            <w:rFonts w:ascii="Arial" w:hAnsi="Arial" w:cs="Arial"/>
          </w:rPr>
          <w:t xml:space="preserve">пункта </w:t>
        </w:r>
        <w:r w:rsidR="00E4286E" w:rsidRPr="009F1921">
          <w:rPr>
            <w:rStyle w:val="af5"/>
            <w:rFonts w:ascii="Arial" w:hAnsi="Arial" w:cs="Arial"/>
          </w:rPr>
          <w:t>9.3</w:t>
        </w:r>
      </w:hyperlink>
      <w:r w:rsidR="00A83E96" w:rsidRPr="009F1921">
        <w:rPr>
          <w:rFonts w:ascii="Arial" w:hAnsi="Arial" w:cs="Arial"/>
        </w:rPr>
        <w:t xml:space="preserve"> Методических указаний);</w:t>
      </w:r>
    </w:p>
    <w:p w14:paraId="26628A93" w14:textId="68A8E18C" w:rsidR="00DD38A4" w:rsidRPr="009F1921" w:rsidRDefault="002C609E" w:rsidP="009F1921">
      <w:pPr>
        <w:pStyle w:val="aff4"/>
        <w:numPr>
          <w:ilvl w:val="2"/>
          <w:numId w:val="17"/>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копии выписок</w:t>
      </w:r>
      <w:r w:rsidR="00DD38A4" w:rsidRPr="009F1921">
        <w:rPr>
          <w:rFonts w:ascii="Arial" w:hAnsi="Arial" w:cs="Arial"/>
        </w:rPr>
        <w:t xml:space="preserve"> из ЕГРН, полученные не ранее чем за 30 (тридцать) календарных дней до дня подачи Комплекта документов 2.2 и копии правоустанавливающих документов (при необходимости) на объекты недвижимого имущества, на которых реализуется/планируется Реализация Инвестиционного проекта;</w:t>
      </w:r>
    </w:p>
    <w:p w14:paraId="08307D62" w14:textId="194926CF" w:rsidR="00A83E96" w:rsidRPr="009F1921" w:rsidRDefault="00A83E96" w:rsidP="009F1921">
      <w:pPr>
        <w:pStyle w:val="aff4"/>
        <w:numPr>
          <w:ilvl w:val="2"/>
          <w:numId w:val="17"/>
        </w:numPr>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rPr>
        <w:t>копии учредительных документов Инициатора Проекта и иных документов:</w:t>
      </w:r>
    </w:p>
    <w:p w14:paraId="4746BD17" w14:textId="77777777" w:rsidR="00A83E96" w:rsidRPr="009F1921" w:rsidRDefault="00A83E96" w:rsidP="009F1921">
      <w:pPr>
        <w:pStyle w:val="aff4"/>
        <w:numPr>
          <w:ilvl w:val="3"/>
          <w:numId w:val="17"/>
        </w:numPr>
        <w:tabs>
          <w:tab w:val="left" w:pos="1134"/>
          <w:tab w:val="left" w:pos="1418"/>
          <w:tab w:val="left" w:pos="1560"/>
        </w:tabs>
        <w:autoSpaceDE w:val="0"/>
        <w:autoSpaceDN w:val="0"/>
        <w:adjustRightInd w:val="0"/>
        <w:spacing w:before="120" w:after="120"/>
        <w:ind w:left="0" w:firstLine="709"/>
        <w:contextualSpacing w:val="0"/>
        <w:jc w:val="both"/>
        <w:rPr>
          <w:rFonts w:ascii="Arial" w:hAnsi="Arial" w:cs="Arial"/>
          <w:u w:val="single"/>
          <w:shd w:val="clear" w:color="auto" w:fill="FFFFFF"/>
        </w:rPr>
      </w:pPr>
      <w:r w:rsidRPr="009F1921">
        <w:rPr>
          <w:rFonts w:ascii="Arial" w:hAnsi="Arial" w:cs="Arial"/>
          <w:u w:val="single"/>
        </w:rPr>
        <w:t>для юридических лиц:</w:t>
      </w:r>
    </w:p>
    <w:p w14:paraId="28151EBD" w14:textId="77777777" w:rsidR="00A83E96" w:rsidRPr="009F1921" w:rsidRDefault="00A83E96" w:rsidP="009F1921">
      <w:pPr>
        <w:pStyle w:val="aff4"/>
        <w:numPr>
          <w:ilvl w:val="4"/>
          <w:numId w:val="33"/>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свидетельство о государственной регистрации юридического лица (ОГРН) (если юридическое лицо зарегистрировано до 2017 года) или лист записи ЕГРЮЛ (если юридическое лицо зарегистрировано начиная с 2017 года);</w:t>
      </w:r>
    </w:p>
    <w:p w14:paraId="4D490F94" w14:textId="77777777" w:rsidR="00A83E96" w:rsidRPr="009F1921" w:rsidRDefault="00A83E96" w:rsidP="009F1921">
      <w:pPr>
        <w:pStyle w:val="aff4"/>
        <w:numPr>
          <w:ilvl w:val="4"/>
          <w:numId w:val="33"/>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свидетельство о постановке на учет российской организации в налоговом органе по месту нахождения на территории Российской Федерации (ИНН);</w:t>
      </w:r>
    </w:p>
    <w:p w14:paraId="06E76F38" w14:textId="77777777" w:rsidR="00A83E96" w:rsidRPr="009F1921" w:rsidRDefault="00A83E96" w:rsidP="009F1921">
      <w:pPr>
        <w:pStyle w:val="aff4"/>
        <w:numPr>
          <w:ilvl w:val="4"/>
          <w:numId w:val="33"/>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учредительный договор/договор об учреждении (при наличии);</w:t>
      </w:r>
    </w:p>
    <w:p w14:paraId="77A271A3" w14:textId="77777777" w:rsidR="00A83E96" w:rsidRPr="009F1921" w:rsidRDefault="00A83E96" w:rsidP="009F1921">
      <w:pPr>
        <w:pStyle w:val="aff4"/>
        <w:numPr>
          <w:ilvl w:val="4"/>
          <w:numId w:val="33"/>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устав (в последней редакции);</w:t>
      </w:r>
    </w:p>
    <w:p w14:paraId="2DEE6032" w14:textId="4B73D7EE" w:rsidR="00A83E96" w:rsidRPr="009F1921" w:rsidRDefault="00A83E96" w:rsidP="009F1921">
      <w:pPr>
        <w:pStyle w:val="aff4"/>
        <w:numPr>
          <w:ilvl w:val="4"/>
          <w:numId w:val="33"/>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lastRenderedPageBreak/>
        <w:t xml:space="preserve">выписка из ЕГРЮЛ, полученная не ранее чем за 30 (тридцать) календарных дней до даты подачи Комплекта документов </w:t>
      </w:r>
      <w:r w:rsidR="00960ED0" w:rsidRPr="009F1921">
        <w:rPr>
          <w:rFonts w:ascii="Arial" w:hAnsi="Arial" w:cs="Arial"/>
        </w:rPr>
        <w:t>2.2</w:t>
      </w:r>
      <w:r w:rsidRPr="009F1921">
        <w:rPr>
          <w:rFonts w:ascii="Arial" w:hAnsi="Arial" w:cs="Arial"/>
        </w:rPr>
        <w:t xml:space="preserve"> в Фонд;</w:t>
      </w:r>
    </w:p>
    <w:p w14:paraId="2CED19E2" w14:textId="5B9D63F6" w:rsidR="00A83E96" w:rsidRPr="009F1921" w:rsidRDefault="00A83E96" w:rsidP="009F1921">
      <w:pPr>
        <w:pStyle w:val="aff4"/>
        <w:numPr>
          <w:ilvl w:val="4"/>
          <w:numId w:val="33"/>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документ(ы), подтверждающий(ие) полномочия органов управления юридического лица, </w:t>
      </w:r>
      <w:r w:rsidR="003C612A" w:rsidRPr="009F1921">
        <w:rPr>
          <w:rFonts w:ascii="Arial" w:hAnsi="Arial" w:cs="Arial"/>
        </w:rPr>
        <w:t>в том числе</w:t>
      </w:r>
      <w:r w:rsidRPr="009F1921">
        <w:rPr>
          <w:rFonts w:ascii="Arial" w:hAnsi="Arial" w:cs="Arial"/>
        </w:rPr>
        <w:t xml:space="preserve"> единоличного исполнительного органа организации;</w:t>
      </w:r>
    </w:p>
    <w:p w14:paraId="619AFA9C" w14:textId="2F9C2E1E" w:rsidR="00A83E96" w:rsidRPr="009F1921" w:rsidRDefault="00F9039F" w:rsidP="009F1921">
      <w:pPr>
        <w:pStyle w:val="aff4"/>
        <w:numPr>
          <w:ilvl w:val="4"/>
          <w:numId w:val="33"/>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паспорта</w:t>
      </w:r>
      <w:r w:rsidR="00A83E96" w:rsidRPr="009F1921">
        <w:rPr>
          <w:rFonts w:ascii="Arial" w:hAnsi="Arial" w:cs="Arial"/>
        </w:rPr>
        <w:t xml:space="preserve"> учредителей, представителей юридического лица, </w:t>
      </w:r>
      <w:r w:rsidR="003C612A" w:rsidRPr="009F1921">
        <w:rPr>
          <w:rFonts w:ascii="Arial" w:hAnsi="Arial" w:cs="Arial"/>
        </w:rPr>
        <w:t>в том числе</w:t>
      </w:r>
      <w:r w:rsidR="00A83E96" w:rsidRPr="009F1921">
        <w:rPr>
          <w:rFonts w:ascii="Arial" w:hAnsi="Arial" w:cs="Arial"/>
        </w:rPr>
        <w:t xml:space="preserve"> единоличного исполнительного органа организации и главного бухгалтера (при наличии) (все страницы, </w:t>
      </w:r>
      <w:r w:rsidR="003C612A" w:rsidRPr="009F1921">
        <w:rPr>
          <w:rFonts w:ascii="Arial" w:hAnsi="Arial" w:cs="Arial"/>
        </w:rPr>
        <w:t>в том числе</w:t>
      </w:r>
      <w:r w:rsidR="00A83E96" w:rsidRPr="009F1921">
        <w:rPr>
          <w:rFonts w:ascii="Arial" w:hAnsi="Arial" w:cs="Arial"/>
        </w:rPr>
        <w:t xml:space="preserve"> незаполненные);</w:t>
      </w:r>
    </w:p>
    <w:p w14:paraId="118D2A1C" w14:textId="0D22FC81" w:rsidR="00A83E96" w:rsidRPr="009F1921" w:rsidRDefault="00A83E96" w:rsidP="009F1921">
      <w:pPr>
        <w:pStyle w:val="aff4"/>
        <w:numPr>
          <w:ilvl w:val="4"/>
          <w:numId w:val="33"/>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карточка образцов подписей и оттиска печати (при наличии печати);</w:t>
      </w:r>
    </w:p>
    <w:p w14:paraId="1AD3EB87" w14:textId="64756883" w:rsidR="00A83E96" w:rsidRDefault="00A83E96" w:rsidP="009F1921">
      <w:pPr>
        <w:pStyle w:val="aff4"/>
        <w:numPr>
          <w:ilvl w:val="4"/>
          <w:numId w:val="33"/>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лицензия на право осуществления деятельности, подлежащей лицензированию (в случаях, предусмотренных законодательством Российской Федерации);</w:t>
      </w:r>
    </w:p>
    <w:p w14:paraId="073756C4" w14:textId="4D86E051" w:rsidR="005A7A85" w:rsidRPr="00DB7725" w:rsidRDefault="005A7A85" w:rsidP="005A7A85">
      <w:pPr>
        <w:pStyle w:val="aff4"/>
        <w:numPr>
          <w:ilvl w:val="4"/>
          <w:numId w:val="33"/>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Pr>
          <w:rFonts w:ascii="Arial" w:hAnsi="Arial" w:cs="Arial"/>
        </w:rPr>
        <w:t xml:space="preserve">сведения о цепочке собственников Инициатора </w:t>
      </w:r>
      <w:r w:rsidR="009800F1">
        <w:rPr>
          <w:rFonts w:ascii="Arial" w:hAnsi="Arial" w:cs="Arial"/>
        </w:rPr>
        <w:t>П</w:t>
      </w:r>
      <w:r>
        <w:rPr>
          <w:rFonts w:ascii="Arial" w:hAnsi="Arial" w:cs="Arial"/>
        </w:rPr>
        <w:t xml:space="preserve">роекта (в соответствии с формой, предусмотренной </w:t>
      </w:r>
      <w:hyperlink w:anchor="_Приложение_№_11" w:history="1">
        <w:r w:rsidRPr="00091BAF">
          <w:rPr>
            <w:rStyle w:val="af5"/>
            <w:rFonts w:ascii="Arial" w:hAnsi="Arial" w:cs="Arial"/>
          </w:rPr>
          <w:t>Приложением № 11</w:t>
        </w:r>
      </w:hyperlink>
      <w:r>
        <w:rPr>
          <w:rFonts w:ascii="Arial" w:hAnsi="Arial" w:cs="Arial"/>
        </w:rPr>
        <w:t xml:space="preserve"> к Методическим указаниям).</w:t>
      </w:r>
    </w:p>
    <w:p w14:paraId="4EFF68CB" w14:textId="77777777" w:rsidR="00A83E96" w:rsidRPr="009F1921" w:rsidRDefault="00A83E96" w:rsidP="009F1921">
      <w:pPr>
        <w:pStyle w:val="aff4"/>
        <w:numPr>
          <w:ilvl w:val="3"/>
          <w:numId w:val="17"/>
        </w:numPr>
        <w:tabs>
          <w:tab w:val="left" w:pos="1134"/>
          <w:tab w:val="left" w:pos="1418"/>
          <w:tab w:val="left" w:pos="1560"/>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u w:val="single"/>
        </w:rPr>
        <w:t>для индивидуальных предпринимателей</w:t>
      </w:r>
      <w:r w:rsidRPr="009F1921">
        <w:rPr>
          <w:rFonts w:ascii="Arial" w:hAnsi="Arial" w:cs="Arial"/>
        </w:rPr>
        <w:t>:</w:t>
      </w:r>
    </w:p>
    <w:p w14:paraId="13DD2B81" w14:textId="2D12AE51" w:rsidR="00A83E96" w:rsidRPr="009F1921" w:rsidRDefault="00A83E96" w:rsidP="009F1921">
      <w:pPr>
        <w:pStyle w:val="aff4"/>
        <w:numPr>
          <w:ilvl w:val="4"/>
          <w:numId w:val="3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свидетельство о государственной регистрации физического лица в качестве индивидуального предпринимателя (ОГРН) (если индивидуальный предпринимател</w:t>
      </w:r>
      <w:r w:rsidR="00DD4EDD" w:rsidRPr="009F1921">
        <w:rPr>
          <w:rFonts w:ascii="Arial" w:hAnsi="Arial" w:cs="Arial"/>
        </w:rPr>
        <w:t xml:space="preserve">ь зарегистрирован до 2017 года) или </w:t>
      </w:r>
      <w:r w:rsidRPr="009F1921">
        <w:rPr>
          <w:rFonts w:ascii="Arial" w:hAnsi="Arial" w:cs="Arial"/>
        </w:rPr>
        <w:t>лист записи ЕГРИП (если индивидуальный предприниматель зарегистрирован начиная с 2017 года);</w:t>
      </w:r>
    </w:p>
    <w:p w14:paraId="26DAB102" w14:textId="24322CE9" w:rsidR="00A83E96" w:rsidRPr="009F1921" w:rsidRDefault="00A83E96" w:rsidP="009F1921">
      <w:pPr>
        <w:pStyle w:val="aff4"/>
        <w:numPr>
          <w:ilvl w:val="4"/>
          <w:numId w:val="3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выписка из Единого Государственного Реестра индивидуальных предпринимателей (ЕГРИП), полученная не ранее, чем за 30 (тридцать) календарных дней до д</w:t>
      </w:r>
      <w:r w:rsidR="00332B7F" w:rsidRPr="009F1921">
        <w:rPr>
          <w:rFonts w:ascii="Arial" w:hAnsi="Arial" w:cs="Arial"/>
        </w:rPr>
        <w:t>ня подачи Комплекта документов 2.2</w:t>
      </w:r>
      <w:r w:rsidRPr="009F1921">
        <w:rPr>
          <w:rFonts w:ascii="Arial" w:hAnsi="Arial" w:cs="Arial"/>
        </w:rPr>
        <w:t xml:space="preserve"> в Фонд;</w:t>
      </w:r>
    </w:p>
    <w:p w14:paraId="2EC55598" w14:textId="77777777" w:rsidR="00A83E96" w:rsidRPr="009F1921" w:rsidRDefault="00A83E96" w:rsidP="009F1921">
      <w:pPr>
        <w:pStyle w:val="aff4"/>
        <w:numPr>
          <w:ilvl w:val="4"/>
          <w:numId w:val="3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свидетельство о постановке на учет физического лица в налоговом органе на территории Российской Федерации (ИНН);</w:t>
      </w:r>
    </w:p>
    <w:p w14:paraId="63718713" w14:textId="558EDF0D" w:rsidR="00A83E96" w:rsidRPr="009F1921" w:rsidRDefault="00F9039F" w:rsidP="009F1921">
      <w:pPr>
        <w:pStyle w:val="aff4"/>
        <w:numPr>
          <w:ilvl w:val="4"/>
          <w:numId w:val="3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паспорт</w:t>
      </w:r>
      <w:r w:rsidR="00A83E96" w:rsidRPr="009F1921">
        <w:rPr>
          <w:rFonts w:ascii="Arial" w:hAnsi="Arial" w:cs="Arial"/>
        </w:rPr>
        <w:t xml:space="preserve"> индивидуального предпринимателя, </w:t>
      </w:r>
      <w:r w:rsidR="003C612A" w:rsidRPr="009F1921">
        <w:rPr>
          <w:rFonts w:ascii="Arial" w:hAnsi="Arial" w:cs="Arial"/>
        </w:rPr>
        <w:t>в том числе</w:t>
      </w:r>
      <w:r w:rsidR="00A83E96" w:rsidRPr="009F1921">
        <w:rPr>
          <w:rFonts w:ascii="Arial" w:hAnsi="Arial" w:cs="Arial"/>
        </w:rPr>
        <w:t xml:space="preserve"> главного бухгалтера (при наличии) (все страницы, </w:t>
      </w:r>
      <w:r w:rsidR="003C612A" w:rsidRPr="009F1921">
        <w:rPr>
          <w:rFonts w:ascii="Arial" w:hAnsi="Arial" w:cs="Arial"/>
        </w:rPr>
        <w:t>в том числе</w:t>
      </w:r>
      <w:r w:rsidR="00A83E96" w:rsidRPr="009F1921">
        <w:rPr>
          <w:rFonts w:ascii="Arial" w:hAnsi="Arial" w:cs="Arial"/>
        </w:rPr>
        <w:t xml:space="preserve"> незаполненные);</w:t>
      </w:r>
    </w:p>
    <w:p w14:paraId="1557E276" w14:textId="05D8F861" w:rsidR="00A83E96" w:rsidRPr="009F1921" w:rsidRDefault="00A83E96" w:rsidP="009F1921">
      <w:pPr>
        <w:pStyle w:val="aff4"/>
        <w:numPr>
          <w:ilvl w:val="4"/>
          <w:numId w:val="3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карточка образцов подписей и оттиска печати (при наличии печати);</w:t>
      </w:r>
    </w:p>
    <w:p w14:paraId="67977453" w14:textId="77777777" w:rsidR="00A83E96" w:rsidRPr="009F1921" w:rsidRDefault="00A83E96" w:rsidP="009F1921">
      <w:pPr>
        <w:pStyle w:val="aff4"/>
        <w:numPr>
          <w:ilvl w:val="4"/>
          <w:numId w:val="3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копия действующего патента (при наличии);</w:t>
      </w:r>
    </w:p>
    <w:p w14:paraId="38567B7B" w14:textId="77777777" w:rsidR="00A83E96" w:rsidRPr="009F1921" w:rsidRDefault="00A83E96" w:rsidP="009F1921">
      <w:pPr>
        <w:pStyle w:val="aff4"/>
        <w:numPr>
          <w:ilvl w:val="4"/>
          <w:numId w:val="3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лицензия на право осуществления деятельности, подлежащей лицензированию (в случаях, предусмотренных законодательством Российской Федерации);</w:t>
      </w:r>
    </w:p>
    <w:p w14:paraId="68CBE3AA" w14:textId="77777777" w:rsidR="00A83E96" w:rsidRPr="009F1921" w:rsidRDefault="00A83E96" w:rsidP="009F1921">
      <w:pPr>
        <w:pStyle w:val="aff4"/>
        <w:numPr>
          <w:ilvl w:val="2"/>
          <w:numId w:val="17"/>
        </w:numPr>
        <w:tabs>
          <w:tab w:val="left" w:pos="1418"/>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shd w:val="clear" w:color="auto" w:fill="FFFFFF"/>
        </w:rPr>
        <w:t>копии документов, характеризующих финансово-хозяйственную деятельность Инициатора Проекта:</w:t>
      </w:r>
    </w:p>
    <w:p w14:paraId="70E9E39F" w14:textId="77777777" w:rsidR="00A83E96" w:rsidRPr="009F1921" w:rsidRDefault="00A83E96" w:rsidP="009F1921">
      <w:pPr>
        <w:pStyle w:val="aff4"/>
        <w:numPr>
          <w:ilvl w:val="3"/>
          <w:numId w:val="17"/>
        </w:numPr>
        <w:tabs>
          <w:tab w:val="left" w:pos="1701"/>
        </w:tabs>
        <w:autoSpaceDE w:val="0"/>
        <w:autoSpaceDN w:val="0"/>
        <w:adjustRightInd w:val="0"/>
        <w:spacing w:before="120" w:after="120"/>
        <w:ind w:left="0" w:firstLine="708"/>
        <w:contextualSpacing w:val="0"/>
        <w:jc w:val="both"/>
        <w:rPr>
          <w:rFonts w:ascii="Arial" w:hAnsi="Arial" w:cs="Arial"/>
          <w:u w:val="single"/>
        </w:rPr>
      </w:pPr>
      <w:r w:rsidRPr="009F1921">
        <w:rPr>
          <w:rFonts w:ascii="Arial" w:hAnsi="Arial" w:cs="Arial"/>
          <w:u w:val="single"/>
        </w:rPr>
        <w:t xml:space="preserve">для юридических лиц:  </w:t>
      </w:r>
    </w:p>
    <w:p w14:paraId="57CE360F" w14:textId="39DD2AAD" w:rsidR="00A83E96" w:rsidRPr="009F1921" w:rsidRDefault="00A83E96" w:rsidP="009F1921">
      <w:pPr>
        <w:pStyle w:val="aff4"/>
        <w:numPr>
          <w:ilvl w:val="4"/>
          <w:numId w:val="35"/>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годовая бухгалтерская (финансовая) отчетность за 2 (два) последних года с отметкой ИФНС о получении (формы 1, 2) (при наличии)</w:t>
      </w:r>
      <w:r w:rsidR="00DA1EC7" w:rsidRPr="00624685">
        <w:rPr>
          <w:rFonts w:ascii="Arial" w:hAnsi="Arial" w:cs="Arial"/>
          <w:vertAlign w:val="superscript"/>
        </w:rPr>
        <w:footnoteReference w:id="9"/>
      </w:r>
      <w:r w:rsidRPr="009F1921">
        <w:rPr>
          <w:rFonts w:ascii="Arial" w:hAnsi="Arial" w:cs="Arial"/>
        </w:rPr>
        <w:t>;</w:t>
      </w:r>
    </w:p>
    <w:p w14:paraId="1CFCBB7D" w14:textId="4BE5F028" w:rsidR="00A83E96" w:rsidRPr="009F1921" w:rsidRDefault="00A83E96" w:rsidP="009F1921">
      <w:pPr>
        <w:pStyle w:val="aff4"/>
        <w:numPr>
          <w:ilvl w:val="4"/>
          <w:numId w:val="35"/>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промежуточный бухгалтерский баланс и отчет о финансовых результатах (или их упрощенные формы) за 4 (четыре) последних квартальных дат, не являющихся годовыми отчетными датами, на дату подачи Комплекта документов 2.</w:t>
      </w:r>
      <w:r w:rsidR="00717D0F" w:rsidRPr="009F1921">
        <w:rPr>
          <w:rFonts w:ascii="Arial" w:hAnsi="Arial" w:cs="Arial"/>
        </w:rPr>
        <w:t>2</w:t>
      </w:r>
      <w:r w:rsidRPr="009F1921">
        <w:rPr>
          <w:rFonts w:ascii="Arial" w:hAnsi="Arial" w:cs="Arial"/>
        </w:rPr>
        <w:t>;</w:t>
      </w:r>
    </w:p>
    <w:p w14:paraId="26B15C50" w14:textId="77777777" w:rsidR="00A83E96" w:rsidRPr="009F1921" w:rsidRDefault="00A83E96" w:rsidP="009F1921">
      <w:pPr>
        <w:pStyle w:val="aff4"/>
        <w:numPr>
          <w:ilvl w:val="4"/>
          <w:numId w:val="35"/>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расшифровки статей актива и пассива бухгалтерского баланса (в разрезе контрагентов) на последнюю квартальную дату на дату подачи Комплекта документов 2.1., превышающие 5 (пять) процентов валюты баланса;</w:t>
      </w:r>
    </w:p>
    <w:p w14:paraId="7D2F41D9" w14:textId="77777777" w:rsidR="00A83E96" w:rsidRPr="009F1921" w:rsidRDefault="00A83E96" w:rsidP="009F1921">
      <w:pPr>
        <w:pStyle w:val="aff4"/>
        <w:numPr>
          <w:ilvl w:val="4"/>
          <w:numId w:val="35"/>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lastRenderedPageBreak/>
        <w:t>аудиторское заключение или справку об отсутствии аудиторского заключения в свободной форме (в случаях, предусмотренных законодательством) за последний календарный год;</w:t>
      </w:r>
    </w:p>
    <w:p w14:paraId="18FE2B67" w14:textId="77777777" w:rsidR="00A83E96" w:rsidRPr="009F1921" w:rsidRDefault="00A83E96" w:rsidP="009F1921">
      <w:pPr>
        <w:pStyle w:val="aff4"/>
        <w:numPr>
          <w:ilvl w:val="3"/>
          <w:numId w:val="17"/>
        </w:numPr>
        <w:tabs>
          <w:tab w:val="left" w:pos="1418"/>
          <w:tab w:val="left" w:pos="1701"/>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u w:val="single"/>
        </w:rPr>
        <w:t>для индивидуальных предпринимателей</w:t>
      </w:r>
      <w:r w:rsidRPr="009F1921">
        <w:rPr>
          <w:rFonts w:ascii="Arial" w:hAnsi="Arial" w:cs="Arial"/>
        </w:rPr>
        <w:t xml:space="preserve"> в зависимости от выбранной системы налогообложения:</w:t>
      </w:r>
    </w:p>
    <w:p w14:paraId="69D3D4C6" w14:textId="77777777" w:rsidR="00A83E96" w:rsidRPr="009F1921" w:rsidRDefault="00A83E96" w:rsidP="009F1921">
      <w:pPr>
        <w:pStyle w:val="aff4"/>
        <w:numPr>
          <w:ilvl w:val="4"/>
          <w:numId w:val="36"/>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ОСН: налоговая декларация по налогу на добавленную стоимость, 3-НДФЛ, книга учета доходов и расходов за 2 (два) последних года и завершенные кварталы текущего года;</w:t>
      </w:r>
    </w:p>
    <w:p w14:paraId="7E969F45" w14:textId="77777777" w:rsidR="00A83E96" w:rsidRPr="009F1921" w:rsidRDefault="00A83E96" w:rsidP="009F1921">
      <w:pPr>
        <w:pStyle w:val="aff4"/>
        <w:numPr>
          <w:ilvl w:val="4"/>
          <w:numId w:val="36"/>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УСН: налоговая декларация, книга учета доходов и расходов за 2 (два) последних года и завершенные кварталы текущего года;</w:t>
      </w:r>
    </w:p>
    <w:p w14:paraId="7369171E" w14:textId="77777777" w:rsidR="00A83E96" w:rsidRPr="009F1921" w:rsidRDefault="00A83E96" w:rsidP="009F1921">
      <w:pPr>
        <w:pStyle w:val="aff4"/>
        <w:numPr>
          <w:ilvl w:val="4"/>
          <w:numId w:val="36"/>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ЕНВД: налоговая декларация, книга учета доходов и расходов за 2 (два) последних года и завершенные кварталы текущего года;</w:t>
      </w:r>
    </w:p>
    <w:p w14:paraId="21A8E03F" w14:textId="77777777" w:rsidR="00A83E96" w:rsidRPr="009F1921" w:rsidRDefault="00A83E96" w:rsidP="009F1921">
      <w:pPr>
        <w:pStyle w:val="aff4"/>
        <w:numPr>
          <w:ilvl w:val="4"/>
          <w:numId w:val="36"/>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ЕСХН: налоговая декларация, книга учета доходов и расходов за 2 (два) последних года и завершенные кварталы текущего года;</w:t>
      </w:r>
    </w:p>
    <w:p w14:paraId="66AF9E96" w14:textId="77777777" w:rsidR="00A83E96" w:rsidRPr="009F1921" w:rsidRDefault="00A83E96" w:rsidP="009F1921">
      <w:pPr>
        <w:pStyle w:val="aff4"/>
        <w:numPr>
          <w:ilvl w:val="4"/>
          <w:numId w:val="36"/>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патентная система: книга учета доходов и расходов за 2 (два) последних года и завершенные кварталы текущего года.</w:t>
      </w:r>
    </w:p>
    <w:p w14:paraId="7A63C831" w14:textId="2532C96D" w:rsidR="00A83E96" w:rsidRPr="009F1921" w:rsidRDefault="00A83E96" w:rsidP="009F1921">
      <w:pPr>
        <w:pStyle w:val="aff4"/>
        <w:numPr>
          <w:ilvl w:val="2"/>
          <w:numId w:val="17"/>
        </w:numPr>
        <w:tabs>
          <w:tab w:val="left" w:pos="1418"/>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rPr>
        <w:t>копии договоров с поставщиками сырья/материалов и покупателями продукции/услуг в рамках текущей деятельности Инициатора Проекта (по трем крупнейшим) (при наличии);</w:t>
      </w:r>
    </w:p>
    <w:p w14:paraId="0A19C5B5" w14:textId="77777777" w:rsidR="0084504B" w:rsidRPr="009F1921" w:rsidRDefault="0084504B" w:rsidP="009F1921">
      <w:pPr>
        <w:pStyle w:val="aff4"/>
        <w:numPr>
          <w:ilvl w:val="2"/>
          <w:numId w:val="17"/>
        </w:numPr>
        <w:tabs>
          <w:tab w:val="left" w:pos="1418"/>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копии договоров/предварительных договоров/иных соглашений </w:t>
      </w:r>
      <w:r w:rsidRPr="009F1921">
        <w:rPr>
          <w:rFonts w:ascii="Arial" w:hAnsi="Arial" w:cs="Arial"/>
        </w:rPr>
        <w:br/>
        <w:t>с поставщиками сырья/материалов и покупателями продукции/услуг в рамках деятельности по Инвестиционному проекту (при наличии);</w:t>
      </w:r>
    </w:p>
    <w:p w14:paraId="286613C5" w14:textId="19C25E51" w:rsidR="0084504B" w:rsidRPr="009F1921" w:rsidRDefault="0084504B" w:rsidP="009F1921">
      <w:pPr>
        <w:pStyle w:val="aff4"/>
        <w:numPr>
          <w:ilvl w:val="2"/>
          <w:numId w:val="17"/>
        </w:numPr>
        <w:tabs>
          <w:tab w:val="left" w:pos="1560"/>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rPr>
        <w:t xml:space="preserve">копии договоров/предварительных договоров/коммерческих предложений на приобретение оборудования/осуществление строительно-монтажных работ/осуществление иных капитальных затрат, планируемых к финансированию в рамках Инвестиционного проекта </w:t>
      </w:r>
      <w:r w:rsidRPr="009F1921">
        <w:rPr>
          <w:rStyle w:val="FontStyle23"/>
          <w:rFonts w:ascii="Arial" w:hAnsi="Arial" w:cs="Arial"/>
          <w:sz w:val="24"/>
          <w:szCs w:val="24"/>
        </w:rPr>
        <w:t xml:space="preserve">с использованием </w:t>
      </w:r>
      <w:r w:rsidRPr="009F1921">
        <w:rPr>
          <w:rFonts w:ascii="Arial" w:hAnsi="Arial" w:cs="Arial"/>
        </w:rPr>
        <w:t>Средств Фонда (при наличии);</w:t>
      </w:r>
    </w:p>
    <w:p w14:paraId="6103E8A0" w14:textId="77777777" w:rsidR="00A83E96" w:rsidRPr="009F1921" w:rsidRDefault="00A83E96" w:rsidP="009F1921">
      <w:pPr>
        <w:pStyle w:val="aff4"/>
        <w:numPr>
          <w:ilvl w:val="2"/>
          <w:numId w:val="17"/>
        </w:numPr>
        <w:tabs>
          <w:tab w:val="left" w:pos="1418"/>
          <w:tab w:val="left" w:pos="1560"/>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оригиналы документов, характеризующих финансово-хозяйственную деятельность Инициатора Проекта:</w:t>
      </w:r>
    </w:p>
    <w:p w14:paraId="6E002075" w14:textId="5398B9E2" w:rsidR="00A83E96" w:rsidRPr="009F1921" w:rsidRDefault="00A83E96" w:rsidP="009F1921">
      <w:pPr>
        <w:pStyle w:val="aff4"/>
        <w:numPr>
          <w:ilvl w:val="4"/>
          <w:numId w:val="37"/>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справка о наличии или отсутствии картотеки № 2 и ссудной задолженности, полученные не ранее, чем за 45 (сорок пять) дней до дня подачи </w:t>
      </w:r>
      <w:r w:rsidRPr="009F1921">
        <w:rPr>
          <w:rFonts w:ascii="Arial" w:hAnsi="Arial" w:cs="Arial"/>
        </w:rPr>
        <w:br/>
        <w:t>Комплекта документов 2</w:t>
      </w:r>
      <w:r w:rsidR="008D0D16" w:rsidRPr="009F1921">
        <w:rPr>
          <w:rFonts w:ascii="Arial" w:hAnsi="Arial" w:cs="Arial"/>
        </w:rPr>
        <w:t>.2</w:t>
      </w:r>
      <w:r w:rsidRPr="009F1921">
        <w:rPr>
          <w:rFonts w:ascii="Arial" w:hAnsi="Arial" w:cs="Arial"/>
        </w:rPr>
        <w:t xml:space="preserve"> в Фонд; при наличии ссудной задолженности – копии кредитных и обеспечительных договоров;</w:t>
      </w:r>
    </w:p>
    <w:p w14:paraId="15EA1CA5" w14:textId="12E44F19" w:rsidR="00A83E96" w:rsidRPr="009F1921" w:rsidRDefault="00A83E96" w:rsidP="009F1921">
      <w:pPr>
        <w:pStyle w:val="aff4"/>
        <w:numPr>
          <w:ilvl w:val="4"/>
          <w:numId w:val="37"/>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справка из ИФНС об открытых счетах, полученная </w:t>
      </w:r>
      <w:r w:rsidRPr="009F1921">
        <w:rPr>
          <w:rFonts w:ascii="Arial" w:hAnsi="Arial" w:cs="Arial"/>
        </w:rPr>
        <w:br/>
        <w:t>не ранее, чем за 45 (сорок пять) календарных дней до дня подачи Комплекта документов 2</w:t>
      </w:r>
      <w:r w:rsidR="008D0D16" w:rsidRPr="009F1921">
        <w:rPr>
          <w:rFonts w:ascii="Arial" w:hAnsi="Arial" w:cs="Arial"/>
        </w:rPr>
        <w:t>.2</w:t>
      </w:r>
      <w:r w:rsidRPr="009F1921">
        <w:rPr>
          <w:rFonts w:ascii="Arial" w:hAnsi="Arial" w:cs="Arial"/>
        </w:rPr>
        <w:t xml:space="preserve"> в Фонд;</w:t>
      </w:r>
    </w:p>
    <w:p w14:paraId="4AFD9632" w14:textId="7068B02E" w:rsidR="00BF578C" w:rsidRPr="009F1921" w:rsidRDefault="00BF578C" w:rsidP="009F1921">
      <w:pPr>
        <w:pStyle w:val="aff4"/>
        <w:numPr>
          <w:ilvl w:val="4"/>
          <w:numId w:val="37"/>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справка из ИФНС об отсутствии/наличии у Инициатора Проекта задолженности по уплате налогов, сборов, страховых взносов, пеней, штрафов, процентов, подлежащих к уплате в соответствии с законодательством Российской Федерации, полученная не ранее, чем за 45 (сорок пять) календарных дней до дня подачи Комплекта докуме</w:t>
      </w:r>
      <w:r w:rsidR="005B44B9">
        <w:rPr>
          <w:rFonts w:ascii="Arial" w:hAnsi="Arial" w:cs="Arial"/>
        </w:rPr>
        <w:t>нтов 2.1 в Фонд.</w:t>
      </w:r>
    </w:p>
    <w:p w14:paraId="7D77CEF5" w14:textId="0DC6A1C9" w:rsidR="00BF578C" w:rsidRPr="009F1921" w:rsidRDefault="005B44B9" w:rsidP="00BF578C">
      <w:pPr>
        <w:pStyle w:val="aff4"/>
        <w:tabs>
          <w:tab w:val="left" w:pos="1134"/>
        </w:tabs>
        <w:autoSpaceDE w:val="0"/>
        <w:autoSpaceDN w:val="0"/>
        <w:adjustRightInd w:val="0"/>
        <w:spacing w:before="120" w:after="120"/>
        <w:ind w:left="0" w:firstLine="709"/>
        <w:contextualSpacing w:val="0"/>
        <w:jc w:val="both"/>
        <w:rPr>
          <w:rFonts w:ascii="Arial" w:hAnsi="Arial" w:cs="Arial"/>
        </w:rPr>
      </w:pPr>
      <w:r>
        <w:rPr>
          <w:rFonts w:ascii="Arial" w:hAnsi="Arial" w:cs="Arial"/>
        </w:rPr>
        <w:t>П</w:t>
      </w:r>
      <w:r w:rsidR="00BF578C" w:rsidRPr="009F1921">
        <w:rPr>
          <w:rFonts w:ascii="Arial" w:hAnsi="Arial" w:cs="Arial"/>
        </w:rPr>
        <w:t>ри наличии у Инициатора Проекта задолженности по уплате налогов, сборов, страховых взносов, пеней, штрафов, процентов, подлежащих к уплате в соответствии с законодательством Российской Федерации – справка Инициатора Проекта, подтверждающая образование задолженности вследствие Чрезвычайной ситуации федерального характера;</w:t>
      </w:r>
      <w:r w:rsidR="00BF578C" w:rsidRPr="009F1921">
        <w:rPr>
          <w:rStyle w:val="FontStyle23"/>
          <w:rFonts w:ascii="Arial" w:hAnsi="Arial" w:cs="Arial"/>
          <w:sz w:val="24"/>
          <w:szCs w:val="24"/>
        </w:rPr>
        <w:t xml:space="preserve"> </w:t>
      </w:r>
    </w:p>
    <w:p w14:paraId="78844B54" w14:textId="06F9AB6C" w:rsidR="00A83E96" w:rsidRPr="009F1921" w:rsidRDefault="00A83E96" w:rsidP="009F1921">
      <w:pPr>
        <w:pStyle w:val="aff4"/>
        <w:numPr>
          <w:ilvl w:val="4"/>
          <w:numId w:val="37"/>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lastRenderedPageBreak/>
        <w:t>информация об аффилированных лицах, соответствующая требованиям статьи 4 Закона РСФСР от 22 марта 1991 г. № 948-1 «О конкуренции и ограничении монополистической деятельности на товарных рынках», составленная по форме</w:t>
      </w:r>
      <w:r w:rsidR="00C62C52" w:rsidRPr="009F1921">
        <w:rPr>
          <w:rStyle w:val="FontStyle333"/>
          <w:rFonts w:ascii="Arial" w:hAnsi="Arial" w:cs="Arial"/>
          <w:sz w:val="24"/>
          <w:szCs w:val="24"/>
        </w:rPr>
        <w:t xml:space="preserve"> в соответствии с </w:t>
      </w:r>
      <w:hyperlink w:anchor="_Приложение_№_10_1" w:history="1">
        <w:r w:rsidR="00C62C52" w:rsidRPr="009F1921">
          <w:rPr>
            <w:rStyle w:val="af5"/>
            <w:rFonts w:ascii="Arial" w:hAnsi="Arial" w:cs="Arial"/>
          </w:rPr>
          <w:t>Приложением 10</w:t>
        </w:r>
      </w:hyperlink>
      <w:r w:rsidR="00C62C52" w:rsidRPr="009F1921">
        <w:rPr>
          <w:rStyle w:val="FontStyle333"/>
          <w:rFonts w:ascii="Arial" w:hAnsi="Arial" w:cs="Arial"/>
          <w:sz w:val="24"/>
          <w:szCs w:val="24"/>
        </w:rPr>
        <w:t xml:space="preserve"> </w:t>
      </w:r>
      <w:r w:rsidR="00C62C52" w:rsidRPr="009F1921">
        <w:rPr>
          <w:rFonts w:ascii="Arial" w:hAnsi="Arial" w:cs="Arial"/>
          <w:shd w:val="clear" w:color="auto" w:fill="FFFFFF"/>
        </w:rPr>
        <w:t>к Методическим указаниям</w:t>
      </w:r>
      <w:r w:rsidRPr="009F1921">
        <w:rPr>
          <w:rFonts w:ascii="Arial" w:hAnsi="Arial" w:cs="Arial"/>
        </w:rPr>
        <w:t>.</w:t>
      </w:r>
    </w:p>
    <w:p w14:paraId="064AD246" w14:textId="0E7BE592" w:rsidR="00A83E96" w:rsidRPr="009F1921" w:rsidRDefault="00A83E96" w:rsidP="009F1921">
      <w:pPr>
        <w:pStyle w:val="aff4"/>
        <w:numPr>
          <w:ilvl w:val="2"/>
          <w:numId w:val="17"/>
        </w:numPr>
        <w:tabs>
          <w:tab w:val="left" w:pos="1560"/>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shd w:val="clear" w:color="auto" w:fill="FFFFFF"/>
        </w:rPr>
        <w:t>документ, подтверждающий предварительное согласие (оферту) банка-гаранта</w:t>
      </w:r>
      <w:r w:rsidR="009E4757" w:rsidRPr="009F1921">
        <w:rPr>
          <w:rStyle w:val="ad"/>
          <w:rFonts w:ascii="Arial" w:hAnsi="Arial" w:cs="Arial"/>
          <w:shd w:val="clear" w:color="auto" w:fill="FFFFFF"/>
        </w:rPr>
        <w:footnoteReference w:id="10"/>
      </w:r>
      <w:r w:rsidRPr="009F1921">
        <w:rPr>
          <w:rFonts w:ascii="Arial" w:hAnsi="Arial" w:cs="Arial"/>
          <w:shd w:val="clear" w:color="auto" w:fill="FFFFFF"/>
        </w:rPr>
        <w:t xml:space="preserve"> на предоставление гарантии с указанием основных параметров обеспечиваемых обязательств (</w:t>
      </w:r>
      <w:r w:rsidRPr="009F1921">
        <w:rPr>
          <w:rFonts w:ascii="Arial" w:hAnsi="Arial" w:cs="Arial"/>
        </w:rPr>
        <w:t xml:space="preserve">в </w:t>
      </w:r>
      <w:r w:rsidRPr="009F1921">
        <w:rPr>
          <w:rFonts w:ascii="Arial" w:hAnsi="Arial" w:cs="Arial"/>
          <w:shd w:val="clear" w:color="auto" w:fill="FFFFFF"/>
        </w:rPr>
        <w:t>случае</w:t>
      </w:r>
      <w:r w:rsidRPr="009F1921">
        <w:rPr>
          <w:rFonts w:ascii="Arial" w:hAnsi="Arial" w:cs="Arial"/>
        </w:rPr>
        <w:t xml:space="preserve"> привлечения безотзывной банковской гарантии в качестве обеспечения исполнения обязательств Инициатора Проекта</w:t>
      </w:r>
      <w:r w:rsidRPr="009F1921">
        <w:rPr>
          <w:rFonts w:ascii="Arial" w:hAnsi="Arial" w:cs="Arial"/>
          <w:shd w:val="clear" w:color="auto" w:fill="FFFFFF"/>
        </w:rPr>
        <w:t>)</w:t>
      </w:r>
      <w:r w:rsidR="009E4757" w:rsidRPr="009F1921">
        <w:rPr>
          <w:rStyle w:val="ad"/>
          <w:rFonts w:ascii="Arial" w:hAnsi="Arial" w:cs="Arial"/>
          <w:shd w:val="clear" w:color="auto" w:fill="FFFFFF"/>
        </w:rPr>
        <w:footnoteReference w:id="11"/>
      </w:r>
      <w:r w:rsidRPr="009F1921">
        <w:rPr>
          <w:rFonts w:ascii="Arial" w:hAnsi="Arial" w:cs="Arial"/>
        </w:rPr>
        <w:t>;</w:t>
      </w:r>
    </w:p>
    <w:p w14:paraId="1C0387A8" w14:textId="6538E9A6" w:rsidR="008D0D16" w:rsidRPr="009F1921" w:rsidRDefault="008D0D16" w:rsidP="009F1921">
      <w:pPr>
        <w:pStyle w:val="aff4"/>
        <w:numPr>
          <w:ilvl w:val="2"/>
          <w:numId w:val="17"/>
        </w:numPr>
        <w:tabs>
          <w:tab w:val="left" w:pos="1560"/>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документ, подтверждающий наличие источников собственных средств для финансирования Инвестиционного проекта (представляется в случае отсутствия собственных средств на основании бухгалтерской (финансовой) отчетности в необходимом объеме), а также иных источников, участвующих в финансировании Проекта;</w:t>
      </w:r>
    </w:p>
    <w:p w14:paraId="7F718B89" w14:textId="5D90524F" w:rsidR="00A83E96" w:rsidRPr="009F1921" w:rsidRDefault="00A83E96" w:rsidP="009F1921">
      <w:pPr>
        <w:pStyle w:val="aff4"/>
        <w:numPr>
          <w:ilvl w:val="2"/>
          <w:numId w:val="17"/>
        </w:numPr>
        <w:tabs>
          <w:tab w:val="left" w:pos="1418"/>
          <w:tab w:val="left" w:pos="1560"/>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 xml:space="preserve">согласие на обработку персональных данных каждого физического лица, предоставляющего персональные данные (в </w:t>
      </w:r>
      <w:r w:rsidR="002C609E" w:rsidRPr="009F1921">
        <w:rPr>
          <w:rFonts w:ascii="Arial" w:hAnsi="Arial" w:cs="Arial"/>
          <w:shd w:val="clear" w:color="auto" w:fill="FFFFFF"/>
        </w:rPr>
        <w:t>соответствии</w:t>
      </w:r>
      <w:r w:rsidRPr="009F1921">
        <w:rPr>
          <w:rFonts w:ascii="Arial" w:hAnsi="Arial" w:cs="Arial"/>
          <w:shd w:val="clear" w:color="auto" w:fill="FFFFFF"/>
        </w:rPr>
        <w:t xml:space="preserve"> с формой,</w:t>
      </w:r>
      <w:r w:rsidR="00074672" w:rsidRPr="009F1921">
        <w:rPr>
          <w:rFonts w:ascii="Arial" w:hAnsi="Arial" w:cs="Arial"/>
          <w:shd w:val="clear" w:color="auto" w:fill="FFFFFF"/>
        </w:rPr>
        <w:t xml:space="preserve"> предусмотренной </w:t>
      </w:r>
      <w:hyperlink w:anchor="_Приложение_№_5" w:history="1">
        <w:r w:rsidR="00074672" w:rsidRPr="009F1921">
          <w:rPr>
            <w:rStyle w:val="af5"/>
            <w:rFonts w:ascii="Arial" w:hAnsi="Arial" w:cs="Arial"/>
            <w:shd w:val="clear" w:color="auto" w:fill="FFFFFF"/>
          </w:rPr>
          <w:t xml:space="preserve">Приложением № </w:t>
        </w:r>
        <w:r w:rsidR="006868D3" w:rsidRPr="009F1921">
          <w:rPr>
            <w:rStyle w:val="af5"/>
            <w:rFonts w:ascii="Arial" w:hAnsi="Arial" w:cs="Arial"/>
            <w:shd w:val="clear" w:color="auto" w:fill="FFFFFF"/>
          </w:rPr>
          <w:t>4</w:t>
        </w:r>
      </w:hyperlink>
      <w:r w:rsidRPr="009F1921">
        <w:rPr>
          <w:rFonts w:ascii="Arial" w:hAnsi="Arial" w:cs="Arial"/>
          <w:shd w:val="clear" w:color="auto" w:fill="FFFFFF"/>
        </w:rPr>
        <w:t xml:space="preserve"> к Методическим указаниям)</w:t>
      </w:r>
      <w:r w:rsidR="0084504B" w:rsidRPr="009F1921">
        <w:rPr>
          <w:rFonts w:ascii="Arial" w:hAnsi="Arial" w:cs="Arial"/>
          <w:shd w:val="clear" w:color="auto" w:fill="FFFFFF"/>
        </w:rPr>
        <w:t>;</w:t>
      </w:r>
    </w:p>
    <w:p w14:paraId="3990E717" w14:textId="5A6D76D9" w:rsidR="00191980" w:rsidRPr="009F1921" w:rsidRDefault="00A173CF" w:rsidP="009F1921">
      <w:pPr>
        <w:pStyle w:val="aff4"/>
        <w:numPr>
          <w:ilvl w:val="2"/>
          <w:numId w:val="17"/>
        </w:numPr>
        <w:tabs>
          <w:tab w:val="left" w:pos="1418"/>
          <w:tab w:val="left" w:pos="1560"/>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 xml:space="preserve">в случае </w:t>
      </w:r>
      <w:r w:rsidRPr="009F1921">
        <w:rPr>
          <w:rFonts w:ascii="Arial" w:hAnsi="Arial" w:cs="Arial"/>
        </w:rPr>
        <w:t>привлечения независимой гарантии АО «Корпорация «МСП»</w:t>
      </w:r>
      <w:r w:rsidR="00191980" w:rsidRPr="009F1921">
        <w:rPr>
          <w:rFonts w:ascii="Arial" w:hAnsi="Arial" w:cs="Arial"/>
        </w:rPr>
        <w:t>/ независимой гарантии АО «Корпорация «МСП» совместно с поручительством региональной гарантийной организации</w:t>
      </w:r>
      <w:r w:rsidRPr="009F1921">
        <w:rPr>
          <w:rFonts w:ascii="Arial" w:hAnsi="Arial" w:cs="Arial"/>
        </w:rPr>
        <w:t xml:space="preserve"> в качестве обеспечения исполнения обязательств Инициатора Проекта дополнительно представляются документы и материалы в соответствии</w:t>
      </w:r>
      <w:r w:rsidR="00A35D2B" w:rsidRPr="009F1921">
        <w:rPr>
          <w:rFonts w:ascii="Arial" w:hAnsi="Arial" w:cs="Arial"/>
        </w:rPr>
        <w:t xml:space="preserve"> </w:t>
      </w:r>
      <w:r w:rsidR="00295AA2" w:rsidRPr="009F1921">
        <w:rPr>
          <w:rFonts w:ascii="Arial" w:hAnsi="Arial" w:cs="Arial"/>
        </w:rPr>
        <w:t>с Каталогом независимых гарантий, выдаваемых в пользу некоммерческой организации «Фонд развития моногородов»</w:t>
      </w:r>
      <w:r w:rsidRPr="009F1921">
        <w:rPr>
          <w:rFonts w:ascii="Arial" w:hAnsi="Arial" w:cs="Arial"/>
        </w:rPr>
        <w:t xml:space="preserve"> (</w:t>
      </w:r>
      <w:hyperlink r:id="rId14" w:history="1">
        <w:r w:rsidR="00035334" w:rsidRPr="009F1921">
          <w:rPr>
            <w:rStyle w:val="af5"/>
            <w:rFonts w:ascii="Arial" w:hAnsi="Arial" w:cs="Arial"/>
          </w:rPr>
          <w:t>https://corpmsp.ru/finansovaya-podderzhka/garantiynaya-podderzhka-subektov-msp-ngs/nezavisimye-garantii-korporatsii-msp/spisok-akkreditovannyh-organizatsij-partnerov/</w:t>
        </w:r>
      </w:hyperlink>
      <w:r w:rsidR="00035334" w:rsidRPr="009F1921">
        <w:rPr>
          <w:rFonts w:ascii="Arial" w:hAnsi="Arial" w:cs="Arial"/>
          <w:color w:val="1F497D"/>
        </w:rPr>
        <w:t>)</w:t>
      </w:r>
    </w:p>
    <w:p w14:paraId="5B4554E7" w14:textId="2CC65352" w:rsidR="00770EC5" w:rsidRPr="009F1921" w:rsidRDefault="00A83E96" w:rsidP="009F1921">
      <w:pPr>
        <w:pStyle w:val="aff4"/>
        <w:numPr>
          <w:ilvl w:val="2"/>
          <w:numId w:val="17"/>
        </w:numPr>
        <w:tabs>
          <w:tab w:val="left" w:pos="1560"/>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Фонд вправе запросить иную необходимую информацию и документацию в рамках рассмотрения вопроса об участии Фонда в финансировании Инвестиционного проекта в форме займа.</w:t>
      </w:r>
    </w:p>
    <w:p w14:paraId="2F0830CA" w14:textId="133277C3" w:rsidR="00700E18" w:rsidRPr="009F1921" w:rsidRDefault="00700E18" w:rsidP="009F1921">
      <w:pPr>
        <w:pStyle w:val="1"/>
        <w:numPr>
          <w:ilvl w:val="0"/>
          <w:numId w:val="17"/>
        </w:numPr>
        <w:spacing w:line="240" w:lineRule="auto"/>
        <w:rPr>
          <w:rStyle w:val="FontStyle23"/>
          <w:rFonts w:ascii="Arial" w:hAnsi="Arial" w:cs="Arial"/>
          <w:b w:val="0"/>
          <w:iCs w:val="0"/>
          <w:sz w:val="24"/>
          <w:szCs w:val="24"/>
        </w:rPr>
      </w:pPr>
      <w:bookmarkStart w:id="33" w:name="_СОСТАВ_КОМПЛЕКТА_ДОКУМЕНТОВ_1"/>
      <w:bookmarkStart w:id="34" w:name="_Toc45797743"/>
      <w:bookmarkEnd w:id="33"/>
      <w:r w:rsidRPr="009F1921">
        <w:rPr>
          <w:rStyle w:val="FontStyle23"/>
          <w:rFonts w:ascii="Arial" w:hAnsi="Arial" w:cs="Arial"/>
          <w:sz w:val="24"/>
          <w:szCs w:val="24"/>
        </w:rPr>
        <w:t xml:space="preserve">СОСТАВ КОМПЛЕКТА ДОКУМЕНТОВ </w:t>
      </w:r>
      <w:r w:rsidR="00BB3534" w:rsidRPr="009F1921">
        <w:rPr>
          <w:rStyle w:val="FontStyle23"/>
          <w:rFonts w:ascii="Arial" w:hAnsi="Arial" w:cs="Arial"/>
          <w:sz w:val="24"/>
          <w:szCs w:val="24"/>
        </w:rPr>
        <w:t>3</w:t>
      </w:r>
      <w:r w:rsidR="00046F1C" w:rsidRPr="009F1921">
        <w:rPr>
          <w:rStyle w:val="FontStyle23"/>
          <w:rFonts w:ascii="Arial" w:hAnsi="Arial" w:cs="Arial"/>
          <w:sz w:val="24"/>
          <w:szCs w:val="24"/>
        </w:rPr>
        <w:br/>
      </w:r>
      <w:r w:rsidRPr="009F1921">
        <w:rPr>
          <w:rStyle w:val="FontStyle23"/>
          <w:rFonts w:ascii="Arial" w:hAnsi="Arial" w:cs="Arial"/>
          <w:sz w:val="24"/>
          <w:szCs w:val="24"/>
        </w:rPr>
        <w:t>(</w:t>
      </w:r>
      <w:r w:rsidR="001F6AA4" w:rsidRPr="009F1921">
        <w:rPr>
          <w:rStyle w:val="FontStyle23"/>
          <w:rFonts w:ascii="Arial" w:hAnsi="Arial" w:cs="Arial"/>
          <w:sz w:val="24"/>
          <w:szCs w:val="24"/>
        </w:rPr>
        <w:t>продукт «Заем свыше 250 млн рублей до 1 000 млн рублей (включительно)»</w:t>
      </w:r>
      <w:r w:rsidRPr="009F1921">
        <w:rPr>
          <w:rStyle w:val="FontStyle23"/>
          <w:rFonts w:ascii="Arial" w:hAnsi="Arial" w:cs="Arial"/>
          <w:sz w:val="24"/>
          <w:szCs w:val="24"/>
        </w:rPr>
        <w:t>)</w:t>
      </w:r>
      <w:bookmarkEnd w:id="34"/>
    </w:p>
    <w:p w14:paraId="6A95364F" w14:textId="77777777" w:rsidR="003C7B3A" w:rsidRPr="009F1921" w:rsidRDefault="003C7B3A" w:rsidP="009F1921">
      <w:pPr>
        <w:pStyle w:val="aff4"/>
        <w:numPr>
          <w:ilvl w:val="0"/>
          <w:numId w:val="18"/>
        </w:numPr>
        <w:autoSpaceDE w:val="0"/>
        <w:autoSpaceDN w:val="0"/>
        <w:adjustRightInd w:val="0"/>
        <w:spacing w:before="120" w:after="120"/>
        <w:contextualSpacing w:val="0"/>
        <w:jc w:val="both"/>
        <w:rPr>
          <w:rStyle w:val="FontStyle23"/>
          <w:rFonts w:ascii="Arial" w:eastAsiaTheme="majorEastAsia" w:hAnsi="Arial" w:cs="Arial"/>
          <w:iCs/>
          <w:vanish/>
          <w:sz w:val="24"/>
          <w:szCs w:val="24"/>
        </w:rPr>
      </w:pPr>
    </w:p>
    <w:p w14:paraId="44DEF503" w14:textId="77777777" w:rsidR="003C7B3A" w:rsidRPr="009F1921" w:rsidRDefault="003C7B3A" w:rsidP="009F1921">
      <w:pPr>
        <w:pStyle w:val="aff4"/>
        <w:numPr>
          <w:ilvl w:val="0"/>
          <w:numId w:val="18"/>
        </w:numPr>
        <w:autoSpaceDE w:val="0"/>
        <w:autoSpaceDN w:val="0"/>
        <w:adjustRightInd w:val="0"/>
        <w:spacing w:before="120" w:after="120"/>
        <w:contextualSpacing w:val="0"/>
        <w:jc w:val="both"/>
        <w:rPr>
          <w:rStyle w:val="FontStyle23"/>
          <w:rFonts w:ascii="Arial" w:eastAsiaTheme="majorEastAsia" w:hAnsi="Arial" w:cs="Arial"/>
          <w:iCs/>
          <w:vanish/>
          <w:sz w:val="24"/>
          <w:szCs w:val="24"/>
        </w:rPr>
      </w:pPr>
    </w:p>
    <w:p w14:paraId="623969C0" w14:textId="77777777" w:rsidR="003C7B3A" w:rsidRPr="009F1921" w:rsidRDefault="003C7B3A" w:rsidP="009F1921">
      <w:pPr>
        <w:pStyle w:val="aff4"/>
        <w:numPr>
          <w:ilvl w:val="0"/>
          <w:numId w:val="18"/>
        </w:numPr>
        <w:autoSpaceDE w:val="0"/>
        <w:autoSpaceDN w:val="0"/>
        <w:adjustRightInd w:val="0"/>
        <w:spacing w:before="120" w:after="120"/>
        <w:contextualSpacing w:val="0"/>
        <w:jc w:val="both"/>
        <w:rPr>
          <w:rStyle w:val="FontStyle23"/>
          <w:rFonts w:ascii="Arial" w:eastAsiaTheme="majorEastAsia" w:hAnsi="Arial" w:cs="Arial"/>
          <w:iCs/>
          <w:vanish/>
          <w:sz w:val="24"/>
          <w:szCs w:val="24"/>
        </w:rPr>
      </w:pPr>
    </w:p>
    <w:p w14:paraId="02884319" w14:textId="77777777" w:rsidR="003C7B3A" w:rsidRPr="009F1921" w:rsidRDefault="003C7B3A" w:rsidP="009F1921">
      <w:pPr>
        <w:pStyle w:val="aff4"/>
        <w:numPr>
          <w:ilvl w:val="0"/>
          <w:numId w:val="18"/>
        </w:numPr>
        <w:autoSpaceDE w:val="0"/>
        <w:autoSpaceDN w:val="0"/>
        <w:adjustRightInd w:val="0"/>
        <w:spacing w:before="120" w:after="120"/>
        <w:contextualSpacing w:val="0"/>
        <w:jc w:val="both"/>
        <w:rPr>
          <w:rStyle w:val="FontStyle23"/>
          <w:rFonts w:ascii="Arial" w:eastAsiaTheme="majorEastAsia" w:hAnsi="Arial" w:cs="Arial"/>
          <w:iCs/>
          <w:vanish/>
          <w:sz w:val="24"/>
          <w:szCs w:val="24"/>
        </w:rPr>
      </w:pPr>
    </w:p>
    <w:p w14:paraId="71EBE21B" w14:textId="77777777" w:rsidR="003C7B3A" w:rsidRPr="009F1921" w:rsidRDefault="003C7B3A" w:rsidP="009F1921">
      <w:pPr>
        <w:pStyle w:val="aff4"/>
        <w:numPr>
          <w:ilvl w:val="0"/>
          <w:numId w:val="18"/>
        </w:numPr>
        <w:autoSpaceDE w:val="0"/>
        <w:autoSpaceDN w:val="0"/>
        <w:adjustRightInd w:val="0"/>
        <w:spacing w:before="120" w:after="120"/>
        <w:contextualSpacing w:val="0"/>
        <w:jc w:val="both"/>
        <w:rPr>
          <w:rStyle w:val="FontStyle23"/>
          <w:rFonts w:ascii="Arial" w:eastAsiaTheme="majorEastAsia" w:hAnsi="Arial" w:cs="Arial"/>
          <w:iCs/>
          <w:vanish/>
          <w:sz w:val="24"/>
          <w:szCs w:val="24"/>
        </w:rPr>
      </w:pPr>
    </w:p>
    <w:p w14:paraId="2E8AED76" w14:textId="77777777" w:rsidR="003C7B3A" w:rsidRPr="009F1921" w:rsidRDefault="003C7B3A" w:rsidP="009F1921">
      <w:pPr>
        <w:pStyle w:val="aff4"/>
        <w:numPr>
          <w:ilvl w:val="0"/>
          <w:numId w:val="18"/>
        </w:numPr>
        <w:autoSpaceDE w:val="0"/>
        <w:autoSpaceDN w:val="0"/>
        <w:adjustRightInd w:val="0"/>
        <w:spacing w:before="120" w:after="120"/>
        <w:contextualSpacing w:val="0"/>
        <w:jc w:val="both"/>
        <w:rPr>
          <w:rStyle w:val="FontStyle23"/>
          <w:rFonts w:ascii="Arial" w:eastAsiaTheme="majorEastAsia" w:hAnsi="Arial" w:cs="Arial"/>
          <w:iCs/>
          <w:vanish/>
          <w:sz w:val="24"/>
          <w:szCs w:val="24"/>
        </w:rPr>
      </w:pPr>
    </w:p>
    <w:p w14:paraId="68448B53" w14:textId="014E2916" w:rsidR="00700E18" w:rsidRPr="009F1921" w:rsidRDefault="00700E18" w:rsidP="009F1921">
      <w:pPr>
        <w:pStyle w:val="a2"/>
        <w:widowControl/>
        <w:numPr>
          <w:ilvl w:val="1"/>
          <w:numId w:val="18"/>
        </w:numPr>
        <w:spacing w:before="120" w:after="120"/>
        <w:ind w:left="0" w:firstLine="709"/>
        <w:jc w:val="both"/>
        <w:rPr>
          <w:rStyle w:val="FontStyle23"/>
          <w:rFonts w:ascii="Arial" w:hAnsi="Arial" w:cs="Arial"/>
          <w:i w:val="0"/>
          <w:color w:val="auto"/>
          <w:spacing w:val="0"/>
          <w:sz w:val="24"/>
          <w:szCs w:val="24"/>
        </w:rPr>
      </w:pPr>
      <w:r w:rsidRPr="009F1921">
        <w:rPr>
          <w:rStyle w:val="FontStyle23"/>
          <w:rFonts w:ascii="Arial" w:hAnsi="Arial" w:cs="Arial"/>
          <w:i w:val="0"/>
          <w:color w:val="auto"/>
          <w:spacing w:val="0"/>
          <w:sz w:val="24"/>
          <w:szCs w:val="24"/>
        </w:rPr>
        <w:t>Комплект документов</w:t>
      </w:r>
      <w:r w:rsidR="00444737" w:rsidRPr="009F1921">
        <w:rPr>
          <w:rStyle w:val="FontStyle23"/>
          <w:rFonts w:ascii="Arial" w:hAnsi="Arial" w:cs="Arial"/>
          <w:i w:val="0"/>
          <w:color w:val="auto"/>
          <w:spacing w:val="0"/>
          <w:sz w:val="24"/>
          <w:szCs w:val="24"/>
        </w:rPr>
        <w:t xml:space="preserve"> </w:t>
      </w:r>
      <w:r w:rsidR="00D179A5" w:rsidRPr="009F1921">
        <w:rPr>
          <w:rStyle w:val="FontStyle23"/>
          <w:rFonts w:ascii="Arial" w:hAnsi="Arial" w:cs="Arial"/>
          <w:i w:val="0"/>
          <w:color w:val="auto"/>
          <w:spacing w:val="0"/>
          <w:sz w:val="24"/>
          <w:szCs w:val="24"/>
        </w:rPr>
        <w:t xml:space="preserve">3 </w:t>
      </w:r>
      <w:r w:rsidRPr="009F1921">
        <w:rPr>
          <w:rStyle w:val="FontStyle23"/>
          <w:rFonts w:ascii="Arial" w:hAnsi="Arial" w:cs="Arial"/>
          <w:i w:val="0"/>
          <w:color w:val="auto"/>
          <w:spacing w:val="0"/>
          <w:sz w:val="24"/>
          <w:szCs w:val="24"/>
        </w:rPr>
        <w:t>должен включать следующие документы и материалы:</w:t>
      </w:r>
    </w:p>
    <w:p w14:paraId="28A1D61B" w14:textId="4281806D" w:rsidR="001F389F" w:rsidRPr="009F1921" w:rsidRDefault="003C7B3A"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shd w:val="clear" w:color="auto" w:fill="FFFFFF"/>
        </w:rPr>
        <w:t>Заявка в соответствии с формой,</w:t>
      </w:r>
      <w:r w:rsidR="00074672" w:rsidRPr="009F1921">
        <w:rPr>
          <w:rFonts w:ascii="Arial" w:hAnsi="Arial" w:cs="Arial"/>
          <w:shd w:val="clear" w:color="auto" w:fill="FFFFFF"/>
        </w:rPr>
        <w:t xml:space="preserve"> предусмотренной </w:t>
      </w:r>
      <w:hyperlink w:anchor="_Приложение_№_4" w:history="1">
        <w:r w:rsidR="00074672" w:rsidRPr="009F1921">
          <w:rPr>
            <w:rStyle w:val="af5"/>
            <w:rFonts w:ascii="Arial" w:hAnsi="Arial" w:cs="Arial"/>
            <w:shd w:val="clear" w:color="auto" w:fill="FFFFFF"/>
          </w:rPr>
          <w:t xml:space="preserve">Приложением № </w:t>
        </w:r>
        <w:r w:rsidR="006868D3" w:rsidRPr="009F1921">
          <w:rPr>
            <w:rStyle w:val="af5"/>
            <w:rFonts w:ascii="Arial" w:hAnsi="Arial" w:cs="Arial"/>
            <w:shd w:val="clear" w:color="auto" w:fill="FFFFFF"/>
          </w:rPr>
          <w:t>3</w:t>
        </w:r>
      </w:hyperlink>
      <w:r w:rsidRPr="009F1921">
        <w:rPr>
          <w:rFonts w:ascii="Arial" w:hAnsi="Arial" w:cs="Arial"/>
          <w:shd w:val="clear" w:color="auto" w:fill="FFFFFF"/>
        </w:rPr>
        <w:t xml:space="preserve"> к Методическим указаниям;</w:t>
      </w:r>
    </w:p>
    <w:p w14:paraId="639F9350" w14:textId="312FFF46" w:rsidR="00700E18" w:rsidRPr="009F1921" w:rsidRDefault="003C7B3A"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shd w:val="clear" w:color="auto" w:fill="FFFFFF"/>
        </w:rPr>
        <w:t>П</w:t>
      </w:r>
      <w:r w:rsidR="00700E18" w:rsidRPr="009F1921">
        <w:rPr>
          <w:rFonts w:ascii="Arial" w:hAnsi="Arial" w:cs="Arial"/>
          <w:shd w:val="clear" w:color="auto" w:fill="FFFFFF"/>
        </w:rPr>
        <w:t xml:space="preserve">аспорт Инвестиционного проекта (в соответствии с формой, предусмотренной </w:t>
      </w:r>
      <w:hyperlink w:anchor="_Приложение_№_7" w:history="1">
        <w:r w:rsidR="00700E18" w:rsidRPr="009F1921">
          <w:rPr>
            <w:rStyle w:val="af5"/>
            <w:rFonts w:ascii="Arial" w:hAnsi="Arial" w:cs="Arial"/>
            <w:shd w:val="clear" w:color="auto" w:fill="FFFFFF"/>
          </w:rPr>
          <w:t>Приложением № </w:t>
        </w:r>
        <w:r w:rsidR="006868D3" w:rsidRPr="009F1921">
          <w:rPr>
            <w:rStyle w:val="af5"/>
            <w:rFonts w:ascii="Arial" w:hAnsi="Arial" w:cs="Arial"/>
            <w:shd w:val="clear" w:color="auto" w:fill="FFFFFF"/>
          </w:rPr>
          <w:t>6</w:t>
        </w:r>
      </w:hyperlink>
      <w:r w:rsidR="00700E18" w:rsidRPr="009F1921">
        <w:rPr>
          <w:rFonts w:ascii="Arial" w:hAnsi="Arial" w:cs="Arial"/>
          <w:shd w:val="clear" w:color="auto" w:fill="FFFFFF"/>
        </w:rPr>
        <w:t xml:space="preserve"> к настоящим Методическим указаниям);</w:t>
      </w:r>
    </w:p>
    <w:p w14:paraId="7BE3452B" w14:textId="0415DCA4" w:rsidR="00700E18" w:rsidRPr="009F1921" w:rsidRDefault="00700E18" w:rsidP="009F1921">
      <w:pPr>
        <w:pStyle w:val="aff4"/>
        <w:numPr>
          <w:ilvl w:val="2"/>
          <w:numId w:val="18"/>
        </w:numPr>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rPr>
        <w:t>бизнес-план Инвестиционного проекта</w:t>
      </w:r>
      <w:r w:rsidR="003C7B3A" w:rsidRPr="009F1921">
        <w:rPr>
          <w:rFonts w:ascii="Arial" w:hAnsi="Arial" w:cs="Arial"/>
        </w:rPr>
        <w:t xml:space="preserve"> (в соответствии с требованиями </w:t>
      </w:r>
      <w:hyperlink w:anchor="_Требования_к_составлению_4" w:history="1">
        <w:r w:rsidR="003C7B3A" w:rsidRPr="009F1921">
          <w:rPr>
            <w:rStyle w:val="af5"/>
            <w:rFonts w:ascii="Arial" w:hAnsi="Arial" w:cs="Arial"/>
          </w:rPr>
          <w:t xml:space="preserve">пункта </w:t>
        </w:r>
        <w:r w:rsidR="00626224" w:rsidRPr="009F1921">
          <w:rPr>
            <w:rStyle w:val="af5"/>
            <w:rFonts w:ascii="Arial" w:hAnsi="Arial" w:cs="Arial"/>
          </w:rPr>
          <w:t>9.6</w:t>
        </w:r>
      </w:hyperlink>
      <w:r w:rsidR="003C7B3A" w:rsidRPr="009F1921">
        <w:rPr>
          <w:rFonts w:ascii="Arial" w:hAnsi="Arial" w:cs="Arial"/>
        </w:rPr>
        <w:t xml:space="preserve"> Методических указаний)</w:t>
      </w:r>
      <w:r w:rsidRPr="009F1921">
        <w:rPr>
          <w:rFonts w:ascii="Arial" w:hAnsi="Arial" w:cs="Arial"/>
        </w:rPr>
        <w:t>;</w:t>
      </w:r>
    </w:p>
    <w:p w14:paraId="58E16C0B" w14:textId="0FDF196E" w:rsidR="00700E18" w:rsidRPr="009F1921" w:rsidRDefault="00E76500" w:rsidP="009F1921">
      <w:pPr>
        <w:pStyle w:val="aff4"/>
        <w:numPr>
          <w:ilvl w:val="2"/>
          <w:numId w:val="18"/>
        </w:numPr>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rPr>
        <w:t>финансовая</w:t>
      </w:r>
      <w:r w:rsidR="00700E18" w:rsidRPr="009F1921">
        <w:rPr>
          <w:rFonts w:ascii="Arial" w:hAnsi="Arial" w:cs="Arial"/>
        </w:rPr>
        <w:t xml:space="preserve"> модель Инвестиционного проекта</w:t>
      </w:r>
      <w:r w:rsidR="003C7B3A" w:rsidRPr="009F1921">
        <w:rPr>
          <w:rFonts w:ascii="Arial" w:hAnsi="Arial" w:cs="Arial"/>
        </w:rPr>
        <w:t xml:space="preserve"> (в соответствии с требованиями </w:t>
      </w:r>
      <w:hyperlink w:anchor="_Требования_к_построению" w:history="1">
        <w:r w:rsidR="003C7B3A" w:rsidRPr="009F1921">
          <w:rPr>
            <w:rStyle w:val="af5"/>
            <w:rFonts w:ascii="Arial" w:hAnsi="Arial" w:cs="Arial"/>
          </w:rPr>
          <w:t xml:space="preserve">пункта </w:t>
        </w:r>
        <w:r w:rsidR="00626224" w:rsidRPr="009F1921">
          <w:rPr>
            <w:rStyle w:val="af5"/>
            <w:rFonts w:ascii="Arial" w:hAnsi="Arial" w:cs="Arial"/>
          </w:rPr>
          <w:t>9.7</w:t>
        </w:r>
      </w:hyperlink>
      <w:r w:rsidR="003C7B3A" w:rsidRPr="009F1921">
        <w:rPr>
          <w:rFonts w:ascii="Arial" w:hAnsi="Arial" w:cs="Arial"/>
        </w:rPr>
        <w:t xml:space="preserve"> Методических указаний)</w:t>
      </w:r>
      <w:r w:rsidR="00700E18" w:rsidRPr="009F1921">
        <w:rPr>
          <w:rFonts w:ascii="Arial" w:hAnsi="Arial" w:cs="Arial"/>
        </w:rPr>
        <w:t>;</w:t>
      </w:r>
    </w:p>
    <w:p w14:paraId="5AFAD1B6" w14:textId="3A9E7826" w:rsidR="00B07E95" w:rsidRPr="009F1921" w:rsidRDefault="002C609E"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lastRenderedPageBreak/>
        <w:t>копии выписок</w:t>
      </w:r>
      <w:r w:rsidR="0010411A" w:rsidRPr="009F1921">
        <w:rPr>
          <w:rFonts w:ascii="Arial" w:hAnsi="Arial" w:cs="Arial"/>
        </w:rPr>
        <w:t xml:space="preserve"> из ЕГРН, полученные не ранее чем за 30 (тридцать) календарных дней до дня подачи Комплекта документов </w:t>
      </w:r>
      <w:r w:rsidR="00701EE5" w:rsidRPr="009F1921">
        <w:rPr>
          <w:rFonts w:ascii="Arial" w:hAnsi="Arial" w:cs="Arial"/>
        </w:rPr>
        <w:t>3</w:t>
      </w:r>
      <w:r w:rsidR="0010411A" w:rsidRPr="009F1921">
        <w:rPr>
          <w:rFonts w:ascii="Arial" w:hAnsi="Arial" w:cs="Arial"/>
        </w:rPr>
        <w:t xml:space="preserve"> и копии правоустанавливающих документов (при необходимости) на объекты недвижимого имущества, на которых реализуется/планируется Реализация Инвестиционного проекта;</w:t>
      </w:r>
    </w:p>
    <w:p w14:paraId="634C2CA6" w14:textId="77777777" w:rsidR="00700E18" w:rsidRPr="009F1921" w:rsidRDefault="00700E18" w:rsidP="009F1921">
      <w:pPr>
        <w:pStyle w:val="aff4"/>
        <w:numPr>
          <w:ilvl w:val="2"/>
          <w:numId w:val="18"/>
        </w:numPr>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rPr>
        <w:t>копии учредительных документов</w:t>
      </w:r>
      <w:r w:rsidR="0080725B" w:rsidRPr="009F1921">
        <w:rPr>
          <w:rFonts w:ascii="Arial" w:hAnsi="Arial" w:cs="Arial"/>
        </w:rPr>
        <w:t xml:space="preserve"> Инициатора Проекта</w:t>
      </w:r>
      <w:r w:rsidRPr="009F1921">
        <w:rPr>
          <w:rFonts w:ascii="Arial" w:hAnsi="Arial" w:cs="Arial"/>
        </w:rPr>
        <w:t xml:space="preserve"> и иных документов:</w:t>
      </w:r>
    </w:p>
    <w:p w14:paraId="5D97D383" w14:textId="4329731F" w:rsidR="00332B7F" w:rsidRPr="009F1921" w:rsidRDefault="00332B7F" w:rsidP="009F1921">
      <w:pPr>
        <w:pStyle w:val="aff4"/>
        <w:numPr>
          <w:ilvl w:val="4"/>
          <w:numId w:val="38"/>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свидетельство о государственной регистрации юридического лица (ОГРН) (если юридическое лицо зарегистрировано до 2017 года) или лист записи ЕГРЮЛ (если юридическое лицо зарегистрировано начиная с 2017 года);</w:t>
      </w:r>
    </w:p>
    <w:p w14:paraId="249A43A0" w14:textId="48FDFDA0" w:rsidR="00332B7F" w:rsidRPr="009F1921" w:rsidRDefault="00332B7F" w:rsidP="009F1921">
      <w:pPr>
        <w:pStyle w:val="aff4"/>
        <w:numPr>
          <w:ilvl w:val="4"/>
          <w:numId w:val="38"/>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свидетельство о постановке на учет российской организации в налоговом органе по месту нахождения на территории Российской Федерации (ИНН);</w:t>
      </w:r>
    </w:p>
    <w:p w14:paraId="4D210E57" w14:textId="72AC5209" w:rsidR="00332B7F" w:rsidRPr="009F1921" w:rsidRDefault="00332B7F" w:rsidP="009F1921">
      <w:pPr>
        <w:pStyle w:val="aff4"/>
        <w:numPr>
          <w:ilvl w:val="4"/>
          <w:numId w:val="38"/>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учредительный договор/договор об учреждении (при наличии);</w:t>
      </w:r>
    </w:p>
    <w:p w14:paraId="083008CF" w14:textId="34455637" w:rsidR="00332B7F" w:rsidRPr="009F1921" w:rsidRDefault="00332B7F" w:rsidP="009F1921">
      <w:pPr>
        <w:pStyle w:val="aff4"/>
        <w:numPr>
          <w:ilvl w:val="4"/>
          <w:numId w:val="38"/>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устав (в последней редакции);</w:t>
      </w:r>
    </w:p>
    <w:p w14:paraId="35CEA193" w14:textId="34EFD9BA" w:rsidR="00332B7F" w:rsidRPr="009F1921" w:rsidRDefault="00332B7F" w:rsidP="009F1921">
      <w:pPr>
        <w:pStyle w:val="aff4"/>
        <w:numPr>
          <w:ilvl w:val="4"/>
          <w:numId w:val="38"/>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выписка из ЕГРЮЛ, полученная не ранее чем за 30 (тридцать) календарных дней до даты подачи Комплекта документов 3 в Фонд;</w:t>
      </w:r>
    </w:p>
    <w:p w14:paraId="53195CF7" w14:textId="6E111E6C" w:rsidR="00332B7F" w:rsidRPr="009F1921" w:rsidRDefault="00332B7F" w:rsidP="009F1921">
      <w:pPr>
        <w:pStyle w:val="aff4"/>
        <w:numPr>
          <w:ilvl w:val="4"/>
          <w:numId w:val="38"/>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документ(ы), подтверждающий(ие) полномочия органов управления юридического лица, </w:t>
      </w:r>
      <w:r w:rsidR="000E0A04" w:rsidRPr="009F1921">
        <w:rPr>
          <w:rFonts w:ascii="Arial" w:hAnsi="Arial" w:cs="Arial"/>
        </w:rPr>
        <w:t>в том числе</w:t>
      </w:r>
      <w:r w:rsidRPr="009F1921">
        <w:rPr>
          <w:rFonts w:ascii="Arial" w:hAnsi="Arial" w:cs="Arial"/>
        </w:rPr>
        <w:t xml:space="preserve"> единоличного исполнительного органа организации;</w:t>
      </w:r>
    </w:p>
    <w:p w14:paraId="02E8496B" w14:textId="02F4532B" w:rsidR="00332B7F" w:rsidRPr="009F1921" w:rsidRDefault="00F9039F" w:rsidP="009F1921">
      <w:pPr>
        <w:pStyle w:val="aff4"/>
        <w:numPr>
          <w:ilvl w:val="4"/>
          <w:numId w:val="38"/>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паспорта</w:t>
      </w:r>
      <w:r w:rsidR="00332B7F" w:rsidRPr="009F1921">
        <w:rPr>
          <w:rFonts w:ascii="Arial" w:hAnsi="Arial" w:cs="Arial"/>
        </w:rPr>
        <w:t xml:space="preserve"> учредителей, представителей юридического лица, </w:t>
      </w:r>
      <w:r w:rsidR="000E0A04" w:rsidRPr="009F1921">
        <w:rPr>
          <w:rFonts w:ascii="Arial" w:hAnsi="Arial" w:cs="Arial"/>
        </w:rPr>
        <w:t>в том числе</w:t>
      </w:r>
      <w:r w:rsidR="00332B7F" w:rsidRPr="009F1921">
        <w:rPr>
          <w:rFonts w:ascii="Arial" w:hAnsi="Arial" w:cs="Arial"/>
        </w:rPr>
        <w:t xml:space="preserve"> единоличного исполнительного органа организации и главного бухгалтера (при наличии) (все страницы, </w:t>
      </w:r>
      <w:r w:rsidR="000E0A04" w:rsidRPr="009F1921">
        <w:rPr>
          <w:rFonts w:ascii="Arial" w:hAnsi="Arial" w:cs="Arial"/>
        </w:rPr>
        <w:t>в том числе</w:t>
      </w:r>
      <w:r w:rsidR="00332B7F" w:rsidRPr="009F1921">
        <w:rPr>
          <w:rFonts w:ascii="Arial" w:hAnsi="Arial" w:cs="Arial"/>
        </w:rPr>
        <w:t xml:space="preserve"> незаполненные);</w:t>
      </w:r>
    </w:p>
    <w:p w14:paraId="24552F5E" w14:textId="7325B208" w:rsidR="00332B7F" w:rsidRPr="009F1921" w:rsidRDefault="00332B7F" w:rsidP="009F1921">
      <w:pPr>
        <w:pStyle w:val="aff4"/>
        <w:numPr>
          <w:ilvl w:val="4"/>
          <w:numId w:val="38"/>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карточка образцов подписей и оттиска печати (при наличии печати);</w:t>
      </w:r>
    </w:p>
    <w:p w14:paraId="797A570F" w14:textId="1F3BD24C" w:rsidR="00700E18" w:rsidRDefault="00332B7F" w:rsidP="009F1921">
      <w:pPr>
        <w:pStyle w:val="aff4"/>
        <w:numPr>
          <w:ilvl w:val="4"/>
          <w:numId w:val="38"/>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лицензия на право осуществления деятельности, подлежащей лицензированию (в случаях, предусмотренных законодательством Российской Федерации);</w:t>
      </w:r>
    </w:p>
    <w:p w14:paraId="0653B988" w14:textId="4E6CE4FF" w:rsidR="005A7A85" w:rsidRPr="009F1921" w:rsidRDefault="005A7A85" w:rsidP="00DB7725">
      <w:pPr>
        <w:pStyle w:val="aff4"/>
        <w:numPr>
          <w:ilvl w:val="4"/>
          <w:numId w:val="38"/>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Pr>
          <w:rFonts w:ascii="Arial" w:hAnsi="Arial" w:cs="Arial"/>
        </w:rPr>
        <w:t xml:space="preserve">сведения о цепочке собственников Инициатора </w:t>
      </w:r>
      <w:r w:rsidR="009800F1">
        <w:rPr>
          <w:rFonts w:ascii="Arial" w:hAnsi="Arial" w:cs="Arial"/>
        </w:rPr>
        <w:t>П</w:t>
      </w:r>
      <w:r>
        <w:rPr>
          <w:rFonts w:ascii="Arial" w:hAnsi="Arial" w:cs="Arial"/>
        </w:rPr>
        <w:t xml:space="preserve">роекта (в соответствии с формой, предусмотренной </w:t>
      </w:r>
      <w:hyperlink w:anchor="_Приложение_№_11" w:history="1">
        <w:r w:rsidRPr="00091BAF">
          <w:rPr>
            <w:rStyle w:val="af5"/>
            <w:rFonts w:ascii="Arial" w:hAnsi="Arial" w:cs="Arial"/>
          </w:rPr>
          <w:t>Приложением № 11</w:t>
        </w:r>
      </w:hyperlink>
      <w:r>
        <w:rPr>
          <w:rFonts w:ascii="Arial" w:hAnsi="Arial" w:cs="Arial"/>
        </w:rPr>
        <w:t xml:space="preserve"> к Методическим указаниям);</w:t>
      </w:r>
    </w:p>
    <w:p w14:paraId="656ADD46" w14:textId="05B132E8" w:rsidR="00700E18" w:rsidRPr="009F1921" w:rsidRDefault="00700E18" w:rsidP="009F1921">
      <w:pPr>
        <w:pStyle w:val="aff4"/>
        <w:numPr>
          <w:ilvl w:val="4"/>
          <w:numId w:val="38"/>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справк</w:t>
      </w:r>
      <w:r w:rsidR="00CB554B" w:rsidRPr="009F1921">
        <w:rPr>
          <w:rFonts w:ascii="Arial" w:hAnsi="Arial" w:cs="Arial"/>
        </w:rPr>
        <w:t>а</w:t>
      </w:r>
      <w:r w:rsidRPr="009F1921">
        <w:rPr>
          <w:rFonts w:ascii="Arial" w:hAnsi="Arial" w:cs="Arial"/>
        </w:rPr>
        <w:t xml:space="preserve"> по форме федерального статистического наблюдения </w:t>
      </w:r>
      <w:r w:rsidRPr="009F1921">
        <w:rPr>
          <w:rFonts w:ascii="Arial" w:hAnsi="Arial" w:cs="Arial"/>
        </w:rPr>
        <w:br/>
        <w:t xml:space="preserve">№ П-4 «Сведения о численности и заработной плате работников» за месяц, предшествующий месяцу подачи </w:t>
      </w:r>
      <w:r w:rsidR="00647AB0" w:rsidRPr="009F1921">
        <w:rPr>
          <w:rFonts w:ascii="Arial" w:hAnsi="Arial" w:cs="Arial"/>
        </w:rPr>
        <w:t xml:space="preserve">Комплекта документов </w:t>
      </w:r>
      <w:r w:rsidR="00D179A5" w:rsidRPr="009F1921">
        <w:rPr>
          <w:rFonts w:ascii="Arial" w:hAnsi="Arial" w:cs="Arial"/>
        </w:rPr>
        <w:t>3</w:t>
      </w:r>
      <w:r w:rsidR="00A66A93" w:rsidRPr="009F1921">
        <w:rPr>
          <w:rFonts w:ascii="Arial" w:hAnsi="Arial" w:cs="Arial"/>
        </w:rPr>
        <w:t>.</w:t>
      </w:r>
    </w:p>
    <w:p w14:paraId="4FB7A5F6" w14:textId="138E2317" w:rsidR="00700E18" w:rsidRPr="009F1921" w:rsidRDefault="00700E18" w:rsidP="009F1921">
      <w:pPr>
        <w:pStyle w:val="aff4"/>
        <w:numPr>
          <w:ilvl w:val="2"/>
          <w:numId w:val="18"/>
        </w:numPr>
        <w:tabs>
          <w:tab w:val="left" w:pos="1134"/>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копии документов, характеризующих финансово-хозяйственную деятельность</w:t>
      </w:r>
      <w:r w:rsidR="00CB554B" w:rsidRPr="009F1921">
        <w:rPr>
          <w:rFonts w:ascii="Arial" w:hAnsi="Arial" w:cs="Arial"/>
          <w:shd w:val="clear" w:color="auto" w:fill="FFFFFF"/>
        </w:rPr>
        <w:t xml:space="preserve"> Инициатора </w:t>
      </w:r>
      <w:r w:rsidR="00250384" w:rsidRPr="009F1921">
        <w:rPr>
          <w:rFonts w:ascii="Arial" w:hAnsi="Arial" w:cs="Arial"/>
          <w:shd w:val="clear" w:color="auto" w:fill="FFFFFF"/>
        </w:rPr>
        <w:t>П</w:t>
      </w:r>
      <w:r w:rsidR="00CB554B" w:rsidRPr="009F1921">
        <w:rPr>
          <w:rFonts w:ascii="Arial" w:hAnsi="Arial" w:cs="Arial"/>
          <w:shd w:val="clear" w:color="auto" w:fill="FFFFFF"/>
        </w:rPr>
        <w:t>роекта</w:t>
      </w:r>
      <w:r w:rsidRPr="009F1921">
        <w:rPr>
          <w:rFonts w:ascii="Arial" w:hAnsi="Arial" w:cs="Arial"/>
          <w:shd w:val="clear" w:color="auto" w:fill="FFFFFF"/>
        </w:rPr>
        <w:t>:</w:t>
      </w:r>
    </w:p>
    <w:p w14:paraId="5366BEE9" w14:textId="6157E49E" w:rsidR="00700E18" w:rsidRPr="009F1921" w:rsidRDefault="00300B83" w:rsidP="009F1921">
      <w:pPr>
        <w:pStyle w:val="aff4"/>
        <w:numPr>
          <w:ilvl w:val="4"/>
          <w:numId w:val="39"/>
        </w:numPr>
        <w:tabs>
          <w:tab w:val="left" w:pos="1134"/>
          <w:tab w:val="left" w:pos="1843"/>
        </w:tabs>
        <w:autoSpaceDE w:val="0"/>
        <w:autoSpaceDN w:val="0"/>
        <w:adjustRightInd w:val="0"/>
        <w:spacing w:before="120" w:after="120"/>
        <w:ind w:left="0" w:firstLine="709"/>
        <w:contextualSpacing w:val="0"/>
        <w:jc w:val="both"/>
        <w:rPr>
          <w:rFonts w:ascii="Arial" w:hAnsi="Arial" w:cs="Arial"/>
          <w:color w:val="000000" w:themeColor="text1"/>
          <w:shd w:val="clear" w:color="auto" w:fill="FFFFFF"/>
        </w:rPr>
      </w:pPr>
      <w:r w:rsidRPr="009F1921">
        <w:rPr>
          <w:rFonts w:ascii="Arial" w:hAnsi="Arial" w:cs="Arial"/>
          <w:color w:val="000000" w:themeColor="text1"/>
          <w:shd w:val="clear" w:color="auto" w:fill="FFFFFF"/>
        </w:rPr>
        <w:t>годовая бухгалтерская (финансовая</w:t>
      </w:r>
      <w:r w:rsidR="00700E18" w:rsidRPr="009F1921">
        <w:rPr>
          <w:rFonts w:ascii="Arial" w:hAnsi="Arial" w:cs="Arial"/>
          <w:color w:val="000000" w:themeColor="text1"/>
          <w:shd w:val="clear" w:color="auto" w:fill="FFFFFF"/>
        </w:rPr>
        <w:t>) отчетность за 3</w:t>
      </w:r>
      <w:r w:rsidR="006A2042" w:rsidRPr="009F1921">
        <w:rPr>
          <w:rFonts w:ascii="Arial" w:hAnsi="Arial" w:cs="Arial"/>
          <w:color w:val="000000" w:themeColor="text1"/>
          <w:shd w:val="clear" w:color="auto" w:fill="FFFFFF"/>
        </w:rPr>
        <w:t xml:space="preserve"> (три)</w:t>
      </w:r>
      <w:r w:rsidR="00700E18" w:rsidRPr="009F1921">
        <w:rPr>
          <w:rFonts w:ascii="Arial" w:hAnsi="Arial" w:cs="Arial"/>
          <w:color w:val="000000" w:themeColor="text1"/>
          <w:shd w:val="clear" w:color="auto" w:fill="FFFFFF"/>
        </w:rPr>
        <w:t xml:space="preserve"> последних года с отметкой </w:t>
      </w:r>
      <w:r w:rsidR="00276CD0" w:rsidRPr="009F1921">
        <w:rPr>
          <w:rFonts w:ascii="Arial" w:hAnsi="Arial" w:cs="Arial"/>
          <w:color w:val="000000" w:themeColor="text1"/>
          <w:shd w:val="clear" w:color="auto" w:fill="FFFFFF"/>
        </w:rPr>
        <w:t>И</w:t>
      </w:r>
      <w:r w:rsidR="00700E18" w:rsidRPr="009F1921">
        <w:rPr>
          <w:rFonts w:ascii="Arial" w:hAnsi="Arial" w:cs="Arial"/>
          <w:color w:val="000000" w:themeColor="text1"/>
          <w:shd w:val="clear" w:color="auto" w:fill="FFFFFF"/>
        </w:rPr>
        <w:t>ФНС о получении</w:t>
      </w:r>
      <w:r w:rsidR="004D0D38" w:rsidRPr="009F1921">
        <w:rPr>
          <w:rFonts w:ascii="Arial" w:hAnsi="Arial" w:cs="Arial"/>
          <w:color w:val="000000" w:themeColor="text1"/>
          <w:shd w:val="clear" w:color="auto" w:fill="FFFFFF"/>
        </w:rPr>
        <w:t xml:space="preserve"> (формы 1, 2)</w:t>
      </w:r>
      <w:r w:rsidR="00DA1EC7" w:rsidRPr="00624685">
        <w:rPr>
          <w:rFonts w:ascii="Arial" w:hAnsi="Arial" w:cs="Arial"/>
          <w:color w:val="000000" w:themeColor="text1"/>
          <w:shd w:val="clear" w:color="auto" w:fill="FFFFFF"/>
          <w:vertAlign w:val="superscript"/>
        </w:rPr>
        <w:footnoteReference w:id="12"/>
      </w:r>
      <w:r w:rsidR="00700E18" w:rsidRPr="009F1921">
        <w:rPr>
          <w:rFonts w:ascii="Arial" w:hAnsi="Arial" w:cs="Arial"/>
          <w:color w:val="000000" w:themeColor="text1"/>
          <w:shd w:val="clear" w:color="auto" w:fill="FFFFFF"/>
        </w:rPr>
        <w:t>;</w:t>
      </w:r>
    </w:p>
    <w:p w14:paraId="27B6C3BE" w14:textId="31D43129" w:rsidR="00700E18" w:rsidRPr="009F1921" w:rsidRDefault="00700E18" w:rsidP="009F1921">
      <w:pPr>
        <w:pStyle w:val="aff4"/>
        <w:numPr>
          <w:ilvl w:val="4"/>
          <w:numId w:val="39"/>
        </w:numPr>
        <w:tabs>
          <w:tab w:val="left" w:pos="1134"/>
          <w:tab w:val="left" w:pos="1843"/>
        </w:tabs>
        <w:autoSpaceDE w:val="0"/>
        <w:autoSpaceDN w:val="0"/>
        <w:adjustRightInd w:val="0"/>
        <w:spacing w:before="120" w:after="120"/>
        <w:ind w:left="0" w:firstLine="709"/>
        <w:contextualSpacing w:val="0"/>
        <w:jc w:val="both"/>
        <w:rPr>
          <w:rFonts w:ascii="Arial" w:hAnsi="Arial" w:cs="Arial"/>
          <w:color w:val="000000" w:themeColor="text1"/>
          <w:shd w:val="clear" w:color="auto" w:fill="FFFFFF"/>
        </w:rPr>
      </w:pPr>
      <w:r w:rsidRPr="009F1921">
        <w:rPr>
          <w:rFonts w:ascii="Arial" w:hAnsi="Arial" w:cs="Arial"/>
          <w:color w:val="000000" w:themeColor="text1"/>
          <w:shd w:val="clear" w:color="auto" w:fill="FFFFFF"/>
        </w:rPr>
        <w:t>отчет об изменении капитала, отчет о движении денежных средств, отчет о целевом использовании денежных средств (формы 3,</w:t>
      </w:r>
      <w:r w:rsidR="00C25E79" w:rsidRPr="009F1921">
        <w:rPr>
          <w:rFonts w:ascii="Arial" w:hAnsi="Arial" w:cs="Arial"/>
          <w:color w:val="000000" w:themeColor="text1"/>
          <w:shd w:val="clear" w:color="auto" w:fill="FFFFFF"/>
        </w:rPr>
        <w:t xml:space="preserve"> </w:t>
      </w:r>
      <w:r w:rsidR="003334D1" w:rsidRPr="009F1921">
        <w:rPr>
          <w:rFonts w:ascii="Arial" w:hAnsi="Arial" w:cs="Arial"/>
          <w:color w:val="000000" w:themeColor="text1"/>
          <w:shd w:val="clear" w:color="auto" w:fill="FFFFFF"/>
        </w:rPr>
        <w:t>4</w:t>
      </w:r>
      <w:r w:rsidRPr="009F1921">
        <w:rPr>
          <w:rFonts w:ascii="Arial" w:hAnsi="Arial" w:cs="Arial"/>
          <w:color w:val="000000" w:themeColor="text1"/>
          <w:shd w:val="clear" w:color="auto" w:fill="FFFFFF"/>
        </w:rPr>
        <w:t>,</w:t>
      </w:r>
      <w:r w:rsidR="00C25E79" w:rsidRPr="009F1921">
        <w:rPr>
          <w:rFonts w:ascii="Arial" w:hAnsi="Arial" w:cs="Arial"/>
          <w:color w:val="000000" w:themeColor="text1"/>
          <w:shd w:val="clear" w:color="auto" w:fill="FFFFFF"/>
        </w:rPr>
        <w:t xml:space="preserve"> </w:t>
      </w:r>
      <w:r w:rsidR="003334D1" w:rsidRPr="009F1921">
        <w:rPr>
          <w:rFonts w:ascii="Arial" w:hAnsi="Arial" w:cs="Arial"/>
          <w:color w:val="000000" w:themeColor="text1"/>
          <w:shd w:val="clear" w:color="auto" w:fill="FFFFFF"/>
        </w:rPr>
        <w:t>5</w:t>
      </w:r>
      <w:r w:rsidRPr="009F1921">
        <w:rPr>
          <w:rFonts w:ascii="Arial" w:hAnsi="Arial" w:cs="Arial"/>
          <w:color w:val="000000" w:themeColor="text1"/>
          <w:shd w:val="clear" w:color="auto" w:fill="FFFFFF"/>
        </w:rPr>
        <w:t xml:space="preserve">) </w:t>
      </w:r>
      <w:r w:rsidR="00A66A93" w:rsidRPr="009F1921">
        <w:rPr>
          <w:rFonts w:ascii="Arial" w:hAnsi="Arial" w:cs="Arial"/>
          <w:color w:val="000000" w:themeColor="text1"/>
          <w:shd w:val="clear" w:color="auto" w:fill="FFFFFF"/>
        </w:rPr>
        <w:t xml:space="preserve">за 3 (три) последних года </w:t>
      </w:r>
      <w:r w:rsidRPr="009F1921">
        <w:rPr>
          <w:rFonts w:ascii="Arial" w:hAnsi="Arial" w:cs="Arial"/>
          <w:color w:val="000000" w:themeColor="text1"/>
          <w:shd w:val="clear" w:color="auto" w:fill="FFFFFF"/>
        </w:rPr>
        <w:t>(при наличии);</w:t>
      </w:r>
    </w:p>
    <w:p w14:paraId="2980145C" w14:textId="3F31CF72" w:rsidR="00700E18" w:rsidRPr="009F1921" w:rsidRDefault="00700E18" w:rsidP="009F1921">
      <w:pPr>
        <w:pStyle w:val="aff4"/>
        <w:numPr>
          <w:ilvl w:val="4"/>
          <w:numId w:val="39"/>
        </w:numPr>
        <w:tabs>
          <w:tab w:val="left" w:pos="1134"/>
          <w:tab w:val="left" w:pos="1843"/>
        </w:tabs>
        <w:autoSpaceDE w:val="0"/>
        <w:autoSpaceDN w:val="0"/>
        <w:adjustRightInd w:val="0"/>
        <w:spacing w:before="120" w:after="120"/>
        <w:ind w:left="0" w:firstLine="709"/>
        <w:contextualSpacing w:val="0"/>
        <w:jc w:val="both"/>
        <w:rPr>
          <w:rFonts w:ascii="Arial" w:hAnsi="Arial" w:cs="Arial"/>
          <w:color w:val="000000" w:themeColor="text1"/>
          <w:shd w:val="clear" w:color="auto" w:fill="FFFFFF"/>
        </w:rPr>
      </w:pPr>
      <w:r w:rsidRPr="009F1921">
        <w:rPr>
          <w:rFonts w:ascii="Arial" w:hAnsi="Arial" w:cs="Arial"/>
          <w:color w:val="000000" w:themeColor="text1"/>
          <w:shd w:val="clear" w:color="auto" w:fill="FFFFFF"/>
        </w:rPr>
        <w:t>промежуточный бухгалтерский баланс и отчет о финансовых результатах (или их упрощенные формы) за 5 (пять) последних квартальных дат</w:t>
      </w:r>
      <w:r w:rsidR="002353F8" w:rsidRPr="009F1921">
        <w:rPr>
          <w:rFonts w:ascii="Arial" w:hAnsi="Arial" w:cs="Arial"/>
          <w:color w:val="000000" w:themeColor="text1"/>
          <w:shd w:val="clear" w:color="auto" w:fill="FFFFFF"/>
        </w:rPr>
        <w:t xml:space="preserve">, </w:t>
      </w:r>
      <w:r w:rsidR="00F572AF" w:rsidRPr="009F1921">
        <w:rPr>
          <w:rFonts w:ascii="Arial" w:hAnsi="Arial" w:cs="Arial"/>
          <w:color w:val="000000" w:themeColor="text1"/>
          <w:shd w:val="clear" w:color="auto" w:fill="FFFFFF"/>
        </w:rPr>
        <w:t>не являющих</w:t>
      </w:r>
      <w:r w:rsidR="002353F8" w:rsidRPr="009F1921">
        <w:rPr>
          <w:rFonts w:ascii="Arial" w:hAnsi="Arial" w:cs="Arial"/>
          <w:color w:val="000000" w:themeColor="text1"/>
          <w:shd w:val="clear" w:color="auto" w:fill="FFFFFF"/>
        </w:rPr>
        <w:t>ся годов</w:t>
      </w:r>
      <w:r w:rsidR="0092537C" w:rsidRPr="009F1921">
        <w:rPr>
          <w:rFonts w:ascii="Arial" w:hAnsi="Arial" w:cs="Arial"/>
          <w:color w:val="000000" w:themeColor="text1"/>
          <w:shd w:val="clear" w:color="auto" w:fill="FFFFFF"/>
        </w:rPr>
        <w:t>ыми отчетными датами</w:t>
      </w:r>
      <w:r w:rsidR="002353F8" w:rsidRPr="009F1921">
        <w:rPr>
          <w:rFonts w:ascii="Arial" w:hAnsi="Arial" w:cs="Arial"/>
          <w:color w:val="000000" w:themeColor="text1"/>
          <w:shd w:val="clear" w:color="auto" w:fill="FFFFFF"/>
        </w:rPr>
        <w:t>,</w:t>
      </w:r>
      <w:r w:rsidR="00CB554B" w:rsidRPr="009F1921">
        <w:rPr>
          <w:rFonts w:ascii="Arial" w:hAnsi="Arial" w:cs="Arial"/>
          <w:color w:val="000000" w:themeColor="text1"/>
          <w:shd w:val="clear" w:color="auto" w:fill="FFFFFF"/>
        </w:rPr>
        <w:t xml:space="preserve"> на дату подачи Комплекта документов </w:t>
      </w:r>
      <w:r w:rsidR="00D179A5" w:rsidRPr="009F1921">
        <w:rPr>
          <w:rFonts w:ascii="Arial" w:hAnsi="Arial" w:cs="Arial"/>
          <w:color w:val="000000" w:themeColor="text1"/>
          <w:shd w:val="clear" w:color="auto" w:fill="FFFFFF"/>
        </w:rPr>
        <w:t>3</w:t>
      </w:r>
      <w:r w:rsidRPr="009F1921">
        <w:rPr>
          <w:rFonts w:ascii="Arial" w:hAnsi="Arial" w:cs="Arial"/>
          <w:color w:val="000000" w:themeColor="text1"/>
          <w:shd w:val="clear" w:color="auto" w:fill="FFFFFF"/>
        </w:rPr>
        <w:t>;</w:t>
      </w:r>
    </w:p>
    <w:p w14:paraId="1E519E70" w14:textId="183C464E" w:rsidR="00D179A5" w:rsidRPr="009F1921" w:rsidRDefault="00D179A5" w:rsidP="009F1921">
      <w:pPr>
        <w:pStyle w:val="aff4"/>
        <w:numPr>
          <w:ilvl w:val="4"/>
          <w:numId w:val="39"/>
        </w:numPr>
        <w:tabs>
          <w:tab w:val="left" w:pos="1134"/>
          <w:tab w:val="left" w:pos="1843"/>
        </w:tabs>
        <w:autoSpaceDE w:val="0"/>
        <w:autoSpaceDN w:val="0"/>
        <w:adjustRightInd w:val="0"/>
        <w:spacing w:before="120" w:after="120"/>
        <w:ind w:left="0" w:firstLine="709"/>
        <w:contextualSpacing w:val="0"/>
        <w:jc w:val="both"/>
        <w:rPr>
          <w:rFonts w:ascii="Arial" w:hAnsi="Arial" w:cs="Arial"/>
          <w:color w:val="000000" w:themeColor="text1"/>
          <w:shd w:val="clear" w:color="auto" w:fill="FFFFFF"/>
        </w:rPr>
      </w:pPr>
      <w:r w:rsidRPr="009F1921">
        <w:rPr>
          <w:rFonts w:ascii="Arial" w:hAnsi="Arial" w:cs="Arial"/>
          <w:color w:val="000000" w:themeColor="text1"/>
          <w:shd w:val="clear" w:color="auto" w:fill="FFFFFF"/>
        </w:rPr>
        <w:t>расшифровки статей актива и пассива бухгалтерского баланса на последнюю квартальную дату на дату подачи Комплекта документов 3, превышающие 5 (пять) % валюты баланса;</w:t>
      </w:r>
    </w:p>
    <w:p w14:paraId="1605FD01" w14:textId="704230BB" w:rsidR="00D179A5" w:rsidRPr="009F1921" w:rsidRDefault="00D179A5" w:rsidP="009F1921">
      <w:pPr>
        <w:pStyle w:val="aff4"/>
        <w:numPr>
          <w:ilvl w:val="4"/>
          <w:numId w:val="39"/>
        </w:numPr>
        <w:tabs>
          <w:tab w:val="left" w:pos="1134"/>
          <w:tab w:val="left" w:pos="1843"/>
        </w:tabs>
        <w:autoSpaceDE w:val="0"/>
        <w:autoSpaceDN w:val="0"/>
        <w:adjustRightInd w:val="0"/>
        <w:spacing w:before="120" w:after="120"/>
        <w:ind w:left="0" w:firstLine="709"/>
        <w:contextualSpacing w:val="0"/>
        <w:jc w:val="both"/>
        <w:rPr>
          <w:rFonts w:ascii="Arial" w:hAnsi="Arial" w:cs="Arial"/>
          <w:color w:val="000000" w:themeColor="text1"/>
          <w:shd w:val="clear" w:color="auto" w:fill="FFFFFF"/>
        </w:rPr>
      </w:pPr>
      <w:r w:rsidRPr="009F1921">
        <w:rPr>
          <w:rFonts w:ascii="Arial" w:hAnsi="Arial" w:cs="Arial"/>
          <w:color w:val="000000" w:themeColor="text1"/>
          <w:shd w:val="clear" w:color="auto" w:fill="FFFFFF"/>
        </w:rPr>
        <w:lastRenderedPageBreak/>
        <w:t xml:space="preserve">аудиторское заключение </w:t>
      </w:r>
      <w:r w:rsidR="00D047CB" w:rsidRPr="009F1921">
        <w:rPr>
          <w:rFonts w:ascii="Arial" w:hAnsi="Arial" w:cs="Arial"/>
          <w:color w:val="000000" w:themeColor="text1"/>
          <w:shd w:val="clear" w:color="auto" w:fill="FFFFFF"/>
        </w:rPr>
        <w:t xml:space="preserve">или справку об отсутствии аудиторского заключения в свободной форме </w:t>
      </w:r>
      <w:r w:rsidRPr="009F1921">
        <w:rPr>
          <w:rFonts w:ascii="Arial" w:hAnsi="Arial" w:cs="Arial"/>
          <w:color w:val="000000" w:themeColor="text1"/>
          <w:shd w:val="clear" w:color="auto" w:fill="FFFFFF"/>
        </w:rPr>
        <w:t>(в случаях, предусмотренных законодательством) за последний календарный год;</w:t>
      </w:r>
    </w:p>
    <w:p w14:paraId="5D5D032B" w14:textId="733AFDE0" w:rsidR="00D179A5" w:rsidRPr="009F1921" w:rsidRDefault="00D179A5" w:rsidP="009F1921">
      <w:pPr>
        <w:pStyle w:val="aff4"/>
        <w:numPr>
          <w:ilvl w:val="4"/>
          <w:numId w:val="39"/>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color w:val="000000" w:themeColor="text1"/>
          <w:shd w:val="clear" w:color="auto" w:fill="FFFFFF"/>
        </w:rPr>
        <w:t>об</w:t>
      </w:r>
      <w:r w:rsidRPr="009F1921">
        <w:rPr>
          <w:rFonts w:ascii="Arial" w:hAnsi="Arial" w:cs="Arial"/>
        </w:rPr>
        <w:t xml:space="preserve">оротно-сальдовые ведомости (ОСВ) к счетам: 01, </w:t>
      </w:r>
      <w:r w:rsidR="00AB56A2" w:rsidRPr="009F1921">
        <w:rPr>
          <w:rFonts w:ascii="Arial" w:hAnsi="Arial" w:cs="Arial"/>
        </w:rPr>
        <w:t xml:space="preserve">02, </w:t>
      </w:r>
      <w:r w:rsidRPr="009F1921">
        <w:rPr>
          <w:rFonts w:ascii="Arial" w:hAnsi="Arial" w:cs="Arial"/>
        </w:rPr>
        <w:t>58, 60, 62, 66, 67, 76 в разрезе контрагентов и субсчетов, общую оборотно-сальдовую ведомость в разрезе субсчетов за периоды:</w:t>
      </w:r>
    </w:p>
    <w:p w14:paraId="7264B8A6" w14:textId="77777777" w:rsidR="001A5C97" w:rsidRPr="009F1921" w:rsidRDefault="001A5C97" w:rsidP="007D0997">
      <w:pPr>
        <w:tabs>
          <w:tab w:val="left" w:pos="1134"/>
        </w:tabs>
        <w:autoSpaceDE w:val="0"/>
        <w:autoSpaceDN w:val="0"/>
        <w:adjustRightInd w:val="0"/>
        <w:spacing w:before="120" w:after="120"/>
        <w:ind w:firstLine="709"/>
        <w:jc w:val="both"/>
        <w:rPr>
          <w:rFonts w:ascii="Arial" w:hAnsi="Arial" w:cs="Arial"/>
          <w:shd w:val="clear" w:color="auto" w:fill="FFFFFF"/>
        </w:rPr>
      </w:pPr>
      <w:r w:rsidRPr="009F1921">
        <w:rPr>
          <w:rFonts w:ascii="Arial" w:hAnsi="Arial" w:cs="Arial"/>
          <w:shd w:val="clear" w:color="auto" w:fill="FFFFFF"/>
        </w:rPr>
        <w:t>между последними годовыми балансовыми данными;</w:t>
      </w:r>
    </w:p>
    <w:p w14:paraId="078F603E" w14:textId="64A09037" w:rsidR="001A5C97" w:rsidRPr="009F1921" w:rsidRDefault="001A5C97" w:rsidP="007D0997">
      <w:pPr>
        <w:pStyle w:val="aff4"/>
        <w:tabs>
          <w:tab w:val="left" w:pos="1134"/>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shd w:val="clear" w:color="auto" w:fill="FFFFFF"/>
        </w:rPr>
        <w:t>между последней годовой отчетностью и отчетностью последнего квартала (в формате выгрузок из программного продукта/Excel);</w:t>
      </w:r>
    </w:p>
    <w:p w14:paraId="78BB1CE7" w14:textId="77777777" w:rsidR="00F4428B" w:rsidRPr="009F1921" w:rsidRDefault="008A2700" w:rsidP="009F1921">
      <w:pPr>
        <w:pStyle w:val="aff4"/>
        <w:numPr>
          <w:ilvl w:val="2"/>
          <w:numId w:val="18"/>
        </w:numPr>
        <w:tabs>
          <w:tab w:val="left" w:pos="1134"/>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копии договоров с поставщиками сырья/материалов и покупателями продукции/услуг в рамках текущей деятельности Инициатора Проекта (по трем крупнейшим) (при наличии)</w:t>
      </w:r>
    </w:p>
    <w:p w14:paraId="5F6EC6F2" w14:textId="0B76AAAE" w:rsidR="00F4428B" w:rsidRPr="009F1921" w:rsidRDefault="00F4428B" w:rsidP="009F1921">
      <w:pPr>
        <w:pStyle w:val="aff4"/>
        <w:numPr>
          <w:ilvl w:val="2"/>
          <w:numId w:val="18"/>
        </w:numPr>
        <w:tabs>
          <w:tab w:val="left" w:pos="1134"/>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копии договоров/предварительных договоров/иных соглашений с поставщиками сырья/материалов и покупателями продукции/услуг в рамках деятельности по Инвестиционному проекту (при наличии);</w:t>
      </w:r>
    </w:p>
    <w:p w14:paraId="627E7FEB" w14:textId="3660BFE7" w:rsidR="0035270D" w:rsidRPr="009F1921" w:rsidRDefault="0035270D" w:rsidP="009F1921">
      <w:pPr>
        <w:pStyle w:val="aff4"/>
        <w:numPr>
          <w:ilvl w:val="2"/>
          <w:numId w:val="18"/>
        </w:numPr>
        <w:tabs>
          <w:tab w:val="left" w:pos="1560"/>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копии договоров/предварительных договоров/коммерческих предложений на приобретение оборудования/осуществление строительно-монтажных работ/осуществление иных капитальных затрат, планируемых к финансированию в рамках Инвестиционного проекта с использованием Средств Фонда (при наличии);</w:t>
      </w:r>
    </w:p>
    <w:p w14:paraId="0D69DB92" w14:textId="19D0197E" w:rsidR="00700E18" w:rsidRPr="009F1921" w:rsidRDefault="00700E18" w:rsidP="009F1921">
      <w:pPr>
        <w:pStyle w:val="aff4"/>
        <w:numPr>
          <w:ilvl w:val="2"/>
          <w:numId w:val="18"/>
        </w:numPr>
        <w:tabs>
          <w:tab w:val="left" w:pos="1560"/>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оригиналы документов, характеризующих финансово-хозяйственную деятельность</w:t>
      </w:r>
      <w:r w:rsidR="00CB554B" w:rsidRPr="009F1921">
        <w:rPr>
          <w:rFonts w:ascii="Arial" w:hAnsi="Arial" w:cs="Arial"/>
          <w:shd w:val="clear" w:color="auto" w:fill="FFFFFF"/>
        </w:rPr>
        <w:t xml:space="preserve"> Инициатора </w:t>
      </w:r>
      <w:r w:rsidR="00250384" w:rsidRPr="009F1921">
        <w:rPr>
          <w:rFonts w:ascii="Arial" w:hAnsi="Arial" w:cs="Arial"/>
          <w:shd w:val="clear" w:color="auto" w:fill="FFFFFF"/>
        </w:rPr>
        <w:t>П</w:t>
      </w:r>
      <w:r w:rsidR="00CB554B" w:rsidRPr="009F1921">
        <w:rPr>
          <w:rFonts w:ascii="Arial" w:hAnsi="Arial" w:cs="Arial"/>
          <w:shd w:val="clear" w:color="auto" w:fill="FFFFFF"/>
        </w:rPr>
        <w:t>роекта</w:t>
      </w:r>
      <w:r w:rsidRPr="009F1921">
        <w:rPr>
          <w:rFonts w:ascii="Arial" w:hAnsi="Arial" w:cs="Arial"/>
          <w:shd w:val="clear" w:color="auto" w:fill="FFFFFF"/>
        </w:rPr>
        <w:t>:</w:t>
      </w:r>
    </w:p>
    <w:p w14:paraId="31193786" w14:textId="17CACE9D" w:rsidR="00700E18" w:rsidRPr="009F1921" w:rsidRDefault="00700E18" w:rsidP="009F1921">
      <w:pPr>
        <w:pStyle w:val="aff4"/>
        <w:numPr>
          <w:ilvl w:val="4"/>
          <w:numId w:val="4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справк</w:t>
      </w:r>
      <w:r w:rsidR="00CB554B" w:rsidRPr="009F1921">
        <w:rPr>
          <w:rStyle w:val="FontStyle333"/>
          <w:rFonts w:ascii="Arial" w:hAnsi="Arial" w:cs="Arial"/>
          <w:sz w:val="24"/>
          <w:szCs w:val="24"/>
        </w:rPr>
        <w:t>а</w:t>
      </w:r>
      <w:r w:rsidRPr="009F1921">
        <w:rPr>
          <w:rStyle w:val="FontStyle333"/>
          <w:rFonts w:ascii="Arial" w:hAnsi="Arial" w:cs="Arial"/>
          <w:sz w:val="24"/>
          <w:szCs w:val="24"/>
        </w:rPr>
        <w:t xml:space="preserve"> о наличии или отсутствии картотеки № 2 и ссудной задолженности</w:t>
      </w:r>
      <w:r w:rsidR="00AD251E" w:rsidRPr="009F1921">
        <w:rPr>
          <w:rStyle w:val="FontStyle333"/>
          <w:rFonts w:ascii="Arial" w:hAnsi="Arial" w:cs="Arial"/>
          <w:sz w:val="24"/>
          <w:szCs w:val="24"/>
        </w:rPr>
        <w:t>, полученные не ранее, чем за 45 (сорок пять) календарных дней до дня подачи Комплекта документов 3</w:t>
      </w:r>
      <w:r w:rsidRPr="009F1921">
        <w:rPr>
          <w:rStyle w:val="FontStyle333"/>
          <w:rFonts w:ascii="Arial" w:hAnsi="Arial" w:cs="Arial"/>
          <w:sz w:val="24"/>
          <w:szCs w:val="24"/>
        </w:rPr>
        <w:t>; при наличии ссудной задолженности – копии кредитных и обеспечительных договоров;</w:t>
      </w:r>
    </w:p>
    <w:p w14:paraId="2F73CE19" w14:textId="5A652ABC" w:rsidR="00700E18" w:rsidRPr="009F1921" w:rsidRDefault="00700E18" w:rsidP="009F1921">
      <w:pPr>
        <w:pStyle w:val="aff4"/>
        <w:numPr>
          <w:ilvl w:val="4"/>
          <w:numId w:val="4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справк</w:t>
      </w:r>
      <w:r w:rsidR="00CB554B" w:rsidRPr="009F1921">
        <w:rPr>
          <w:rStyle w:val="FontStyle333"/>
          <w:rFonts w:ascii="Arial" w:hAnsi="Arial" w:cs="Arial"/>
          <w:sz w:val="24"/>
          <w:szCs w:val="24"/>
        </w:rPr>
        <w:t>а</w:t>
      </w:r>
      <w:r w:rsidRPr="009F1921">
        <w:rPr>
          <w:rStyle w:val="FontStyle333"/>
          <w:rFonts w:ascii="Arial" w:hAnsi="Arial" w:cs="Arial"/>
          <w:sz w:val="24"/>
          <w:szCs w:val="24"/>
        </w:rPr>
        <w:t xml:space="preserve"> из ИФН</w:t>
      </w:r>
      <w:r w:rsidR="00300B83" w:rsidRPr="009F1921">
        <w:rPr>
          <w:rStyle w:val="FontStyle333"/>
          <w:rFonts w:ascii="Arial" w:hAnsi="Arial" w:cs="Arial"/>
          <w:sz w:val="24"/>
          <w:szCs w:val="24"/>
        </w:rPr>
        <w:t>С об открытых счетах, полученная</w:t>
      </w:r>
      <w:r w:rsidRPr="009F1921">
        <w:rPr>
          <w:rStyle w:val="FontStyle333"/>
          <w:rFonts w:ascii="Arial" w:hAnsi="Arial" w:cs="Arial"/>
          <w:sz w:val="24"/>
          <w:szCs w:val="24"/>
        </w:rPr>
        <w:t xml:space="preserve"> </w:t>
      </w:r>
      <w:r w:rsidRPr="009F1921">
        <w:rPr>
          <w:rStyle w:val="FontStyle333"/>
          <w:rFonts w:ascii="Arial" w:hAnsi="Arial" w:cs="Arial"/>
          <w:sz w:val="24"/>
          <w:szCs w:val="24"/>
        </w:rPr>
        <w:br/>
        <w:t xml:space="preserve">не ранее, чем за 45 (сорок пять) </w:t>
      </w:r>
      <w:r w:rsidR="001D35A5" w:rsidRPr="009F1921">
        <w:rPr>
          <w:rStyle w:val="FontStyle333"/>
          <w:rFonts w:ascii="Arial" w:hAnsi="Arial" w:cs="Arial"/>
          <w:sz w:val="24"/>
          <w:szCs w:val="24"/>
        </w:rPr>
        <w:t xml:space="preserve">календарных </w:t>
      </w:r>
      <w:r w:rsidRPr="009F1921">
        <w:rPr>
          <w:rStyle w:val="FontStyle333"/>
          <w:rFonts w:ascii="Arial" w:hAnsi="Arial" w:cs="Arial"/>
          <w:sz w:val="24"/>
          <w:szCs w:val="24"/>
        </w:rPr>
        <w:t xml:space="preserve">дней до дня подачи </w:t>
      </w:r>
      <w:r w:rsidR="00B26FB0" w:rsidRPr="009F1921">
        <w:rPr>
          <w:rStyle w:val="FontStyle333"/>
          <w:rFonts w:ascii="Arial" w:hAnsi="Arial" w:cs="Arial"/>
          <w:sz w:val="24"/>
          <w:szCs w:val="24"/>
        </w:rPr>
        <w:t xml:space="preserve">Комплекта документов </w:t>
      </w:r>
      <w:r w:rsidR="0097257A" w:rsidRPr="009F1921">
        <w:rPr>
          <w:rStyle w:val="FontStyle333"/>
          <w:rFonts w:ascii="Arial" w:hAnsi="Arial" w:cs="Arial"/>
          <w:sz w:val="24"/>
          <w:szCs w:val="24"/>
        </w:rPr>
        <w:t>3</w:t>
      </w:r>
      <w:r w:rsidRPr="009F1921">
        <w:rPr>
          <w:rStyle w:val="FontStyle333"/>
          <w:rFonts w:ascii="Arial" w:hAnsi="Arial" w:cs="Arial"/>
          <w:sz w:val="24"/>
          <w:szCs w:val="24"/>
        </w:rPr>
        <w:t>;</w:t>
      </w:r>
    </w:p>
    <w:p w14:paraId="08B65453" w14:textId="762555FF" w:rsidR="00700E18" w:rsidRPr="009F1921" w:rsidRDefault="00700E18" w:rsidP="009F1921">
      <w:pPr>
        <w:pStyle w:val="aff4"/>
        <w:numPr>
          <w:ilvl w:val="4"/>
          <w:numId w:val="4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справк</w:t>
      </w:r>
      <w:r w:rsidR="00CB554B" w:rsidRPr="009F1921">
        <w:rPr>
          <w:rStyle w:val="FontStyle333"/>
          <w:rFonts w:ascii="Arial" w:hAnsi="Arial" w:cs="Arial"/>
          <w:sz w:val="24"/>
          <w:szCs w:val="24"/>
        </w:rPr>
        <w:t>а</w:t>
      </w:r>
      <w:r w:rsidR="00300B83" w:rsidRPr="009F1921">
        <w:rPr>
          <w:rStyle w:val="FontStyle333"/>
          <w:rFonts w:ascii="Arial" w:hAnsi="Arial" w:cs="Arial"/>
          <w:sz w:val="24"/>
          <w:szCs w:val="24"/>
        </w:rPr>
        <w:t xml:space="preserve"> из ИФНС, подтверждающая</w:t>
      </w:r>
      <w:r w:rsidRPr="009F1921">
        <w:rPr>
          <w:rStyle w:val="FontStyle333"/>
          <w:rFonts w:ascii="Arial" w:hAnsi="Arial" w:cs="Arial"/>
          <w:sz w:val="24"/>
          <w:szCs w:val="24"/>
        </w:rPr>
        <w:t xml:space="preserve"> исполнение налогоплательщиком обязанности по уплате налогов, сборов, страховых взносов, пеней, штрафов, процентов, подлежащих к уплате в соответствии с законодательством </w:t>
      </w:r>
      <w:r w:rsidR="00300B83" w:rsidRPr="009F1921">
        <w:rPr>
          <w:rStyle w:val="FontStyle333"/>
          <w:rFonts w:ascii="Arial" w:hAnsi="Arial" w:cs="Arial"/>
          <w:sz w:val="24"/>
          <w:szCs w:val="24"/>
        </w:rPr>
        <w:t>Российской Федерации, полученная</w:t>
      </w:r>
      <w:r w:rsidRPr="009F1921">
        <w:rPr>
          <w:rStyle w:val="FontStyle333"/>
          <w:rFonts w:ascii="Arial" w:hAnsi="Arial" w:cs="Arial"/>
          <w:sz w:val="24"/>
          <w:szCs w:val="24"/>
        </w:rPr>
        <w:t xml:space="preserve"> не ранее, чем за 45 (сорок пять) </w:t>
      </w:r>
      <w:r w:rsidR="001D35A5" w:rsidRPr="009F1921">
        <w:rPr>
          <w:rStyle w:val="FontStyle333"/>
          <w:rFonts w:ascii="Arial" w:hAnsi="Arial" w:cs="Arial"/>
          <w:sz w:val="24"/>
          <w:szCs w:val="24"/>
        </w:rPr>
        <w:t xml:space="preserve">календарных </w:t>
      </w:r>
      <w:r w:rsidRPr="009F1921">
        <w:rPr>
          <w:rStyle w:val="FontStyle333"/>
          <w:rFonts w:ascii="Arial" w:hAnsi="Arial" w:cs="Arial"/>
          <w:sz w:val="24"/>
          <w:szCs w:val="24"/>
        </w:rPr>
        <w:t xml:space="preserve">дней до дня подачи </w:t>
      </w:r>
      <w:r w:rsidR="00B26FB0" w:rsidRPr="009F1921">
        <w:rPr>
          <w:rStyle w:val="FontStyle333"/>
          <w:rFonts w:ascii="Arial" w:hAnsi="Arial" w:cs="Arial"/>
          <w:sz w:val="24"/>
          <w:szCs w:val="24"/>
        </w:rPr>
        <w:t xml:space="preserve">Комплекта документов </w:t>
      </w:r>
      <w:r w:rsidR="0097257A" w:rsidRPr="009F1921">
        <w:rPr>
          <w:rStyle w:val="FontStyle333"/>
          <w:rFonts w:ascii="Arial" w:hAnsi="Arial" w:cs="Arial"/>
          <w:sz w:val="24"/>
          <w:szCs w:val="24"/>
        </w:rPr>
        <w:t>3</w:t>
      </w:r>
      <w:r w:rsidRPr="009F1921">
        <w:rPr>
          <w:rStyle w:val="FontStyle333"/>
          <w:rFonts w:ascii="Arial" w:hAnsi="Arial" w:cs="Arial"/>
          <w:sz w:val="24"/>
          <w:szCs w:val="24"/>
        </w:rPr>
        <w:t>;</w:t>
      </w:r>
    </w:p>
    <w:p w14:paraId="45FD1BD4" w14:textId="6AA98616" w:rsidR="00700E18" w:rsidRPr="009F1921" w:rsidRDefault="00700E18" w:rsidP="009F1921">
      <w:pPr>
        <w:pStyle w:val="aff4"/>
        <w:numPr>
          <w:ilvl w:val="4"/>
          <w:numId w:val="40"/>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Style w:val="FontStyle333"/>
          <w:rFonts w:ascii="Arial" w:hAnsi="Arial" w:cs="Arial"/>
          <w:sz w:val="24"/>
          <w:szCs w:val="24"/>
        </w:rPr>
        <w:t>информаци</w:t>
      </w:r>
      <w:r w:rsidR="00CB554B" w:rsidRPr="009F1921">
        <w:rPr>
          <w:rStyle w:val="FontStyle333"/>
          <w:rFonts w:ascii="Arial" w:hAnsi="Arial" w:cs="Arial"/>
          <w:sz w:val="24"/>
          <w:szCs w:val="24"/>
        </w:rPr>
        <w:t>я</w:t>
      </w:r>
      <w:r w:rsidRPr="009F1921">
        <w:rPr>
          <w:rStyle w:val="FontStyle333"/>
          <w:rFonts w:ascii="Arial" w:hAnsi="Arial" w:cs="Arial"/>
          <w:sz w:val="24"/>
          <w:szCs w:val="24"/>
        </w:rPr>
        <w:t xml:space="preserve"> об аффилированных </w:t>
      </w:r>
      <w:r w:rsidR="00300B83" w:rsidRPr="009F1921">
        <w:rPr>
          <w:rStyle w:val="FontStyle333"/>
          <w:rFonts w:ascii="Arial" w:hAnsi="Arial" w:cs="Arial"/>
          <w:sz w:val="24"/>
          <w:szCs w:val="24"/>
        </w:rPr>
        <w:t>лицах, соответствующая</w:t>
      </w:r>
      <w:r w:rsidRPr="009F1921">
        <w:rPr>
          <w:rStyle w:val="FontStyle333"/>
          <w:rFonts w:ascii="Arial" w:hAnsi="Arial" w:cs="Arial"/>
          <w:sz w:val="24"/>
          <w:szCs w:val="24"/>
        </w:rPr>
        <w:t xml:space="preserve"> требованиям статьи 4 </w:t>
      </w:r>
      <w:r w:rsidR="0080725B" w:rsidRPr="009F1921">
        <w:rPr>
          <w:rStyle w:val="FontStyle333"/>
          <w:rFonts w:ascii="Arial" w:hAnsi="Arial" w:cs="Arial"/>
          <w:sz w:val="24"/>
          <w:szCs w:val="24"/>
        </w:rPr>
        <w:t xml:space="preserve">Закона </w:t>
      </w:r>
      <w:r w:rsidRPr="009F1921">
        <w:rPr>
          <w:rStyle w:val="FontStyle333"/>
          <w:rFonts w:ascii="Arial" w:hAnsi="Arial" w:cs="Arial"/>
          <w:sz w:val="24"/>
          <w:szCs w:val="24"/>
        </w:rPr>
        <w:t xml:space="preserve">РСФСР от 22 марта 1991 г. № 948-1 «О конкуренции и ограничении монополистической деятельности </w:t>
      </w:r>
      <w:r w:rsidR="00300B83" w:rsidRPr="009F1921">
        <w:rPr>
          <w:rStyle w:val="FontStyle333"/>
          <w:rFonts w:ascii="Arial" w:hAnsi="Arial" w:cs="Arial"/>
          <w:sz w:val="24"/>
          <w:szCs w:val="24"/>
        </w:rPr>
        <w:t>на товарных рынках», составленная</w:t>
      </w:r>
      <w:r w:rsidRPr="009F1921">
        <w:rPr>
          <w:rStyle w:val="FontStyle333"/>
          <w:rFonts w:ascii="Arial" w:hAnsi="Arial" w:cs="Arial"/>
          <w:sz w:val="24"/>
          <w:szCs w:val="24"/>
        </w:rPr>
        <w:t xml:space="preserve"> по форме</w:t>
      </w:r>
      <w:r w:rsidR="00C62C52" w:rsidRPr="009F1921">
        <w:rPr>
          <w:rStyle w:val="FontStyle333"/>
          <w:rFonts w:ascii="Arial" w:hAnsi="Arial" w:cs="Arial"/>
          <w:sz w:val="24"/>
          <w:szCs w:val="24"/>
        </w:rPr>
        <w:t xml:space="preserve"> в соответствии с </w:t>
      </w:r>
      <w:hyperlink w:anchor="_Приложение_№_10_1" w:history="1">
        <w:r w:rsidR="00C62C52" w:rsidRPr="009F1921">
          <w:rPr>
            <w:rStyle w:val="af5"/>
            <w:rFonts w:ascii="Arial" w:hAnsi="Arial" w:cs="Arial"/>
          </w:rPr>
          <w:t>Приложением 10</w:t>
        </w:r>
      </w:hyperlink>
      <w:r w:rsidR="00C62C52" w:rsidRPr="009F1921">
        <w:rPr>
          <w:rStyle w:val="FontStyle333"/>
          <w:rFonts w:ascii="Arial" w:hAnsi="Arial" w:cs="Arial"/>
          <w:sz w:val="24"/>
          <w:szCs w:val="24"/>
        </w:rPr>
        <w:t xml:space="preserve"> </w:t>
      </w:r>
      <w:r w:rsidR="00C62C52" w:rsidRPr="009F1921">
        <w:rPr>
          <w:rFonts w:ascii="Arial" w:hAnsi="Arial" w:cs="Arial"/>
          <w:shd w:val="clear" w:color="auto" w:fill="FFFFFF"/>
        </w:rPr>
        <w:t>к Методическим указаниям</w:t>
      </w:r>
      <w:r w:rsidR="00C61CE8" w:rsidRPr="009F1921">
        <w:rPr>
          <w:rStyle w:val="FontStyle333"/>
          <w:rFonts w:ascii="Arial" w:hAnsi="Arial" w:cs="Arial"/>
          <w:sz w:val="24"/>
          <w:szCs w:val="24"/>
        </w:rPr>
        <w:t>;</w:t>
      </w:r>
    </w:p>
    <w:p w14:paraId="0FB773D7" w14:textId="25BC4C7E" w:rsidR="001116EA" w:rsidRPr="009F1921" w:rsidRDefault="001116EA" w:rsidP="009F1921">
      <w:pPr>
        <w:pStyle w:val="aff4"/>
        <w:numPr>
          <w:ilvl w:val="2"/>
          <w:numId w:val="18"/>
        </w:numPr>
        <w:tabs>
          <w:tab w:val="left" w:pos="1418"/>
          <w:tab w:val="left" w:pos="1560"/>
        </w:tabs>
        <w:autoSpaceDE w:val="0"/>
        <w:autoSpaceDN w:val="0"/>
        <w:adjustRightInd w:val="0"/>
        <w:spacing w:before="120" w:after="120"/>
        <w:ind w:left="0" w:firstLine="709"/>
        <w:contextualSpacing w:val="0"/>
        <w:jc w:val="both"/>
        <w:rPr>
          <w:rFonts w:ascii="Arial" w:eastAsiaTheme="minorEastAsia" w:hAnsi="Arial" w:cs="Arial"/>
        </w:rPr>
      </w:pPr>
      <w:r w:rsidRPr="009F1921">
        <w:rPr>
          <w:rFonts w:ascii="Arial" w:hAnsi="Arial" w:cs="Arial"/>
          <w:shd w:val="clear" w:color="auto" w:fill="FFFFFF"/>
        </w:rPr>
        <w:t>документы</w:t>
      </w:r>
      <w:r w:rsidRPr="009F1921">
        <w:rPr>
          <w:rFonts w:ascii="Arial" w:eastAsiaTheme="minorEastAsia" w:hAnsi="Arial" w:cs="Arial"/>
        </w:rPr>
        <w:t xml:space="preserve"> п</w:t>
      </w:r>
      <w:r w:rsidR="00074672" w:rsidRPr="009F1921">
        <w:rPr>
          <w:rFonts w:ascii="Arial" w:eastAsiaTheme="minorEastAsia" w:hAnsi="Arial" w:cs="Arial"/>
        </w:rPr>
        <w:t xml:space="preserve">о залогу согласно </w:t>
      </w:r>
      <w:hyperlink w:anchor="_Приложение_№_8" w:history="1">
        <w:r w:rsidR="00074672" w:rsidRPr="009F1921">
          <w:rPr>
            <w:rStyle w:val="af5"/>
            <w:rFonts w:ascii="Arial" w:eastAsiaTheme="minorEastAsia" w:hAnsi="Arial" w:cs="Arial"/>
          </w:rPr>
          <w:t xml:space="preserve">Приложению № </w:t>
        </w:r>
        <w:r w:rsidR="006868D3" w:rsidRPr="009F1921">
          <w:rPr>
            <w:rStyle w:val="af5"/>
            <w:rFonts w:ascii="Arial" w:eastAsiaTheme="minorEastAsia" w:hAnsi="Arial" w:cs="Arial"/>
          </w:rPr>
          <w:t>7</w:t>
        </w:r>
      </w:hyperlink>
      <w:r w:rsidRPr="009F1921">
        <w:rPr>
          <w:rFonts w:ascii="Arial" w:eastAsiaTheme="minorEastAsia" w:hAnsi="Arial" w:cs="Arial"/>
        </w:rPr>
        <w:t xml:space="preserve"> к Методическим указаниям, а также документы по иным способам обеспечения обязательств, по форме и содержанию удовлетворяющих требованиям Фонда; </w:t>
      </w:r>
    </w:p>
    <w:p w14:paraId="1A217E1E" w14:textId="593635B6" w:rsidR="00C32397" w:rsidRPr="009F1921" w:rsidRDefault="00C32397" w:rsidP="009F1921">
      <w:pPr>
        <w:pStyle w:val="aff4"/>
        <w:numPr>
          <w:ilvl w:val="2"/>
          <w:numId w:val="18"/>
        </w:numPr>
        <w:tabs>
          <w:tab w:val="left" w:pos="1418"/>
          <w:tab w:val="left" w:pos="1560"/>
        </w:tabs>
        <w:autoSpaceDE w:val="0"/>
        <w:autoSpaceDN w:val="0"/>
        <w:adjustRightInd w:val="0"/>
        <w:spacing w:before="120" w:after="120"/>
        <w:ind w:left="0" w:firstLine="709"/>
        <w:contextualSpacing w:val="0"/>
        <w:jc w:val="both"/>
        <w:rPr>
          <w:rFonts w:ascii="Arial" w:eastAsiaTheme="minorEastAsia" w:hAnsi="Arial" w:cs="Arial"/>
        </w:rPr>
      </w:pPr>
      <w:r w:rsidRPr="009F1921">
        <w:rPr>
          <w:rFonts w:ascii="Arial" w:hAnsi="Arial" w:cs="Arial"/>
          <w:shd w:val="clear" w:color="auto" w:fill="FFFFFF"/>
        </w:rPr>
        <w:t xml:space="preserve">документ, подтверждающий наличие источников собственных средств для финансирования Инвестиционного проекта (представляется в случае отсутствия собственных средств на основании </w:t>
      </w:r>
      <w:r w:rsidRPr="009F1921">
        <w:rPr>
          <w:rFonts w:ascii="Arial" w:hAnsi="Arial" w:cs="Arial"/>
        </w:rPr>
        <w:t xml:space="preserve">бухгалтерской (финансовой) отчетности </w:t>
      </w:r>
      <w:r w:rsidRPr="009F1921">
        <w:rPr>
          <w:rFonts w:ascii="Arial" w:hAnsi="Arial" w:cs="Arial"/>
          <w:shd w:val="clear" w:color="auto" w:fill="FFFFFF"/>
        </w:rPr>
        <w:t>в необходимом объеме</w:t>
      </w:r>
      <w:r w:rsidRPr="009F1921">
        <w:rPr>
          <w:rFonts w:ascii="Arial" w:hAnsi="Arial" w:cs="Arial"/>
        </w:rPr>
        <w:t>), а также иных источников, участвующих в финансировании Проекта;</w:t>
      </w:r>
    </w:p>
    <w:p w14:paraId="77DFD610" w14:textId="4DF1535B" w:rsidR="00AC4E73" w:rsidRPr="009F1921" w:rsidRDefault="00AC4E73" w:rsidP="009F1921">
      <w:pPr>
        <w:pStyle w:val="aff4"/>
        <w:numPr>
          <w:ilvl w:val="2"/>
          <w:numId w:val="18"/>
        </w:numPr>
        <w:tabs>
          <w:tab w:val="left" w:pos="1560"/>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shd w:val="clear" w:color="auto" w:fill="FFFFFF"/>
        </w:rPr>
        <w:lastRenderedPageBreak/>
        <w:t xml:space="preserve">согласие на обработку персональных данных каждого физического лица, предоставляющего персональные данные (в </w:t>
      </w:r>
      <w:r w:rsidR="002C609E" w:rsidRPr="009F1921">
        <w:rPr>
          <w:rFonts w:ascii="Arial" w:hAnsi="Arial" w:cs="Arial"/>
          <w:shd w:val="clear" w:color="auto" w:fill="FFFFFF"/>
        </w:rPr>
        <w:t>соответствии</w:t>
      </w:r>
      <w:r w:rsidRPr="009F1921">
        <w:rPr>
          <w:rFonts w:ascii="Arial" w:hAnsi="Arial" w:cs="Arial"/>
          <w:shd w:val="clear" w:color="auto" w:fill="FFFFFF"/>
        </w:rPr>
        <w:t xml:space="preserve"> с формой, предусмотренной </w:t>
      </w:r>
      <w:hyperlink w:anchor="_Приложение_№_5" w:history="1">
        <w:r w:rsidRPr="009F1921">
          <w:rPr>
            <w:rStyle w:val="af5"/>
            <w:rFonts w:ascii="Arial" w:hAnsi="Arial" w:cs="Arial"/>
            <w:shd w:val="clear" w:color="auto" w:fill="FFFFFF"/>
          </w:rPr>
          <w:t xml:space="preserve">Приложением № </w:t>
        </w:r>
        <w:r w:rsidR="006868D3" w:rsidRPr="009F1921">
          <w:rPr>
            <w:rStyle w:val="af5"/>
            <w:rFonts w:ascii="Arial" w:hAnsi="Arial" w:cs="Arial"/>
            <w:shd w:val="clear" w:color="auto" w:fill="FFFFFF"/>
          </w:rPr>
          <w:t>4</w:t>
        </w:r>
      </w:hyperlink>
      <w:r w:rsidRPr="009F1921">
        <w:rPr>
          <w:rFonts w:ascii="Arial" w:hAnsi="Arial" w:cs="Arial"/>
          <w:shd w:val="clear" w:color="auto" w:fill="FFFFFF"/>
        </w:rPr>
        <w:t xml:space="preserve"> к Методическим указаниям);</w:t>
      </w:r>
    </w:p>
    <w:p w14:paraId="75C78D53" w14:textId="7ACBCF62" w:rsidR="0035270D" w:rsidRPr="009F1921" w:rsidRDefault="0035270D" w:rsidP="009F1921">
      <w:pPr>
        <w:pStyle w:val="aff4"/>
        <w:numPr>
          <w:ilvl w:val="2"/>
          <w:numId w:val="18"/>
        </w:numPr>
        <w:tabs>
          <w:tab w:val="left" w:pos="1560"/>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копии договоров аренды/копии свидетельств на право собственности на основные объекты недвижимости Инициатора, используемые в бизнесе;</w:t>
      </w:r>
    </w:p>
    <w:p w14:paraId="39F735A5" w14:textId="77777777" w:rsidR="001116EA" w:rsidRPr="009F1921" w:rsidRDefault="001116EA" w:rsidP="009F1921">
      <w:pPr>
        <w:pStyle w:val="aff4"/>
        <w:numPr>
          <w:ilvl w:val="2"/>
          <w:numId w:val="18"/>
        </w:numPr>
        <w:tabs>
          <w:tab w:val="left" w:pos="1560"/>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 xml:space="preserve">при проведении работ по строительству, реконструкции, техническому перевооружению объектов капитального строительства в рамках Реализации Инвестиционного проекта </w:t>
      </w:r>
      <w:r w:rsidRPr="009F1921">
        <w:rPr>
          <w:rFonts w:ascii="Arial" w:hAnsi="Arial" w:cs="Arial"/>
          <w:u w:val="single"/>
          <w:shd w:val="clear" w:color="auto" w:fill="FFFFFF"/>
        </w:rPr>
        <w:t>за счет Средств Фонда</w:t>
      </w:r>
      <w:r w:rsidRPr="009F1921">
        <w:rPr>
          <w:rFonts w:ascii="Arial" w:hAnsi="Arial" w:cs="Arial"/>
          <w:shd w:val="clear" w:color="auto" w:fill="FFFFFF"/>
        </w:rPr>
        <w:t xml:space="preserve"> представляются копии:</w:t>
      </w:r>
    </w:p>
    <w:p w14:paraId="5BD1C5A5" w14:textId="49488E27" w:rsidR="001116EA" w:rsidRPr="00AF445A" w:rsidRDefault="00331F84" w:rsidP="009F1921">
      <w:pPr>
        <w:pStyle w:val="aff4"/>
        <w:numPr>
          <w:ilvl w:val="4"/>
          <w:numId w:val="4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AF445A">
        <w:rPr>
          <w:rFonts w:ascii="Arial" w:hAnsi="Arial" w:cs="Arial"/>
          <w:color w:val="000000"/>
        </w:rPr>
        <w:t>проектной документации на строительство и (или) реконструкцию объектов капитального строительства и (или) документация на иные виды работ, входящие в Общую стоимость затрат, связанных с Реализацией Инвестиционного проекта;</w:t>
      </w:r>
    </w:p>
    <w:p w14:paraId="19982874" w14:textId="5DDA9755" w:rsidR="001116EA" w:rsidRPr="00331F84" w:rsidRDefault="00331F84" w:rsidP="00331F84">
      <w:pPr>
        <w:pStyle w:val="aff4"/>
        <w:numPr>
          <w:ilvl w:val="4"/>
          <w:numId w:val="41"/>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color w:val="000000"/>
          <w:sz w:val="24"/>
          <w:szCs w:val="24"/>
        </w:rPr>
      </w:pPr>
      <w:r w:rsidRPr="00331F84">
        <w:rPr>
          <w:rFonts w:ascii="Arial" w:hAnsi="Arial" w:cs="Arial"/>
          <w:color w:val="000000"/>
        </w:rPr>
        <w:t xml:space="preserve">заключения государственной или негосударственной экспертизы проектной документации </w:t>
      </w:r>
      <w:r>
        <w:rPr>
          <w:rFonts w:ascii="Arial" w:hAnsi="Arial" w:cs="Arial"/>
          <w:color w:val="000000"/>
        </w:rPr>
        <w:t xml:space="preserve">и (или) </w:t>
      </w:r>
      <w:r w:rsidRPr="00331F84">
        <w:rPr>
          <w:rFonts w:ascii="Arial" w:hAnsi="Arial" w:cs="Arial"/>
          <w:color w:val="000000"/>
        </w:rPr>
        <w:t>результатов инженерных изысканий на строительство и (или) реконструкцию объектов капитального строительства, или на иные виды работ, входящие в Общую стоимость затрат, связанных с Реализацией Инвестиционного проекта (в случае, если это предусмотрено законодательством Российской Федерации);</w:t>
      </w:r>
    </w:p>
    <w:p w14:paraId="7D54B7FD" w14:textId="17075FAB" w:rsidR="001116EA" w:rsidRPr="009F1921" w:rsidRDefault="00331F84" w:rsidP="009F1921">
      <w:pPr>
        <w:pStyle w:val="aff4"/>
        <w:numPr>
          <w:ilvl w:val="4"/>
          <w:numId w:val="41"/>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color w:val="000000"/>
          <w:sz w:val="24"/>
          <w:szCs w:val="24"/>
        </w:rPr>
      </w:pPr>
      <w:r w:rsidRPr="00331F84">
        <w:rPr>
          <w:rFonts w:ascii="Arial" w:hAnsi="Arial" w:cs="Arial"/>
          <w:color w:val="000000"/>
        </w:rPr>
        <w:t>заключения государственной экспертизы (проверки) сметной стоимости объектов капи</w:t>
      </w:r>
      <w:r w:rsidR="00762B1A">
        <w:rPr>
          <w:rFonts w:ascii="Arial" w:hAnsi="Arial" w:cs="Arial"/>
          <w:color w:val="000000"/>
        </w:rPr>
        <w:t>тального строительства, входящ</w:t>
      </w:r>
      <w:r w:rsidR="00AF445A">
        <w:rPr>
          <w:rFonts w:ascii="Arial" w:hAnsi="Arial" w:cs="Arial"/>
          <w:color w:val="000000"/>
        </w:rPr>
        <w:t>ей</w:t>
      </w:r>
      <w:r w:rsidRPr="00331F84">
        <w:rPr>
          <w:rFonts w:ascii="Arial" w:hAnsi="Arial" w:cs="Arial"/>
          <w:color w:val="000000"/>
        </w:rPr>
        <w:t xml:space="preserve"> в Общую стоимость затрат, связанных с Реализацией Инвестиционного проекта;</w:t>
      </w:r>
    </w:p>
    <w:p w14:paraId="36235A8C" w14:textId="77777777" w:rsidR="001116EA" w:rsidRPr="009F1921" w:rsidRDefault="001116EA" w:rsidP="009F1921">
      <w:pPr>
        <w:pStyle w:val="aff4"/>
        <w:numPr>
          <w:ilvl w:val="4"/>
          <w:numId w:val="41"/>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color w:val="000000"/>
          <w:sz w:val="24"/>
          <w:szCs w:val="24"/>
        </w:rPr>
      </w:pPr>
      <w:r w:rsidRPr="009F1921">
        <w:rPr>
          <w:rStyle w:val="FontStyle333"/>
          <w:rFonts w:ascii="Arial" w:hAnsi="Arial" w:cs="Arial"/>
          <w:color w:val="000000"/>
          <w:sz w:val="24"/>
          <w:szCs w:val="24"/>
        </w:rPr>
        <w:t xml:space="preserve">заключения экспертизы промышленной безопасности (в случае, если это предусмотрено законодательством Российской Федерации), которое в установленном порядке внесено в реестр заключений экспертизы промышленной безопасности; </w:t>
      </w:r>
    </w:p>
    <w:p w14:paraId="05558D99" w14:textId="72EC529C" w:rsidR="001116EA" w:rsidRPr="009F1921" w:rsidRDefault="001116EA" w:rsidP="009F1921">
      <w:pPr>
        <w:pStyle w:val="aff4"/>
        <w:numPr>
          <w:ilvl w:val="4"/>
          <w:numId w:val="41"/>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color w:val="000000"/>
          <w:sz w:val="24"/>
          <w:szCs w:val="24"/>
        </w:rPr>
      </w:pPr>
      <w:r w:rsidRPr="009F1921">
        <w:rPr>
          <w:rStyle w:val="FontStyle333"/>
          <w:rFonts w:ascii="Arial" w:hAnsi="Arial" w:cs="Arial"/>
          <w:color w:val="000000"/>
          <w:sz w:val="24"/>
          <w:szCs w:val="24"/>
        </w:rPr>
        <w:t>заключения независимой экспертизы (внешнего эксперта, кандидатура которого, срок и состав работ указанной экспертизы предварительно должны быть согласованы с Фондом), подтверждающего обоснованность цен на приобретаемые в рамках Инвестиционного проекта оборудование/машины/механизмы (в случае, если указанное оборудование/машины/механизмы не учтено в проектной докумен</w:t>
      </w:r>
      <w:r w:rsidR="002978C6">
        <w:rPr>
          <w:rStyle w:val="FontStyle333"/>
          <w:rFonts w:ascii="Arial" w:hAnsi="Arial" w:cs="Arial"/>
          <w:color w:val="000000"/>
          <w:sz w:val="24"/>
          <w:szCs w:val="24"/>
        </w:rPr>
        <w:t>тации, предусмотренной пунктом 6.1.16</w:t>
      </w:r>
      <w:r w:rsidRPr="009F1921">
        <w:rPr>
          <w:rStyle w:val="FontStyle333"/>
          <w:rFonts w:ascii="Arial" w:hAnsi="Arial" w:cs="Arial"/>
          <w:color w:val="000000"/>
          <w:sz w:val="24"/>
          <w:szCs w:val="24"/>
        </w:rPr>
        <w:t xml:space="preserve"> Методических указаний) (представляется на этапе комплексной оценки Инвестиционного проекта);</w:t>
      </w:r>
    </w:p>
    <w:p w14:paraId="3E25C6CD" w14:textId="388778AB" w:rsidR="001116EA" w:rsidRPr="009F1921" w:rsidRDefault="001116EA" w:rsidP="009F1921">
      <w:pPr>
        <w:pStyle w:val="aff4"/>
        <w:numPr>
          <w:ilvl w:val="4"/>
          <w:numId w:val="41"/>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color w:val="000000"/>
          <w:sz w:val="24"/>
          <w:szCs w:val="24"/>
        </w:rPr>
        <w:t>дого</w:t>
      </w:r>
      <w:r w:rsidRPr="009F1921">
        <w:rPr>
          <w:rStyle w:val="FontStyle333"/>
          <w:rFonts w:ascii="Arial" w:hAnsi="Arial" w:cs="Arial"/>
          <w:sz w:val="24"/>
          <w:szCs w:val="24"/>
        </w:rPr>
        <w:t>воров технологического присоединения и технических условий на подключение объектов в рамках Реализации Инвестиционного проекта к сетям инженерно-технического обеспечения и (или) договоров поставки ресурсов инженерно-технического обеспечения, а также лицензий о пользовании недрами (в случаях, предусмотренных законода</w:t>
      </w:r>
      <w:r w:rsidR="00F90A43" w:rsidRPr="009F1921">
        <w:rPr>
          <w:rStyle w:val="FontStyle333"/>
          <w:rFonts w:ascii="Arial" w:hAnsi="Arial" w:cs="Arial"/>
          <w:sz w:val="24"/>
          <w:szCs w:val="24"/>
        </w:rPr>
        <w:t>тельством Российской Федерации).</w:t>
      </w:r>
    </w:p>
    <w:p w14:paraId="4A48845C" w14:textId="77777777" w:rsidR="001116EA" w:rsidRPr="009F1921" w:rsidRDefault="001116EA" w:rsidP="009F1921">
      <w:pPr>
        <w:pStyle w:val="aff4"/>
        <w:numPr>
          <w:ilvl w:val="2"/>
          <w:numId w:val="18"/>
        </w:numPr>
        <w:tabs>
          <w:tab w:val="left" w:pos="1276"/>
          <w:tab w:val="left" w:pos="1560"/>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 xml:space="preserve">при проведении работ по строительству, реконструкции, техническому перевооружению объектов капитального строительства в рамках Реализации Инвестиционного проекта </w:t>
      </w:r>
      <w:r w:rsidRPr="009F1921">
        <w:rPr>
          <w:rFonts w:ascii="Arial" w:hAnsi="Arial" w:cs="Arial"/>
          <w:u w:val="single"/>
          <w:shd w:val="clear" w:color="auto" w:fill="FFFFFF"/>
        </w:rPr>
        <w:t>без участия Средств Фонда в финансировании указанных работ</w:t>
      </w:r>
      <w:r w:rsidRPr="009F1921">
        <w:rPr>
          <w:rFonts w:ascii="Arial" w:hAnsi="Arial" w:cs="Arial"/>
          <w:shd w:val="clear" w:color="auto" w:fill="FFFFFF"/>
        </w:rPr>
        <w:t xml:space="preserve"> представляются копии:</w:t>
      </w:r>
    </w:p>
    <w:p w14:paraId="5B0A87C0" w14:textId="02E93E59" w:rsidR="001116EA" w:rsidRPr="009F1921" w:rsidRDefault="001116EA" w:rsidP="009F1921">
      <w:pPr>
        <w:pStyle w:val="aff4"/>
        <w:numPr>
          <w:ilvl w:val="4"/>
          <w:numId w:val="42"/>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color w:val="000000"/>
          <w:sz w:val="24"/>
          <w:szCs w:val="24"/>
        </w:rPr>
      </w:pPr>
      <w:r w:rsidRPr="009F1921">
        <w:rPr>
          <w:rStyle w:val="FontStyle333"/>
          <w:rFonts w:ascii="Arial" w:hAnsi="Arial" w:cs="Arial"/>
          <w:color w:val="000000"/>
          <w:sz w:val="24"/>
          <w:szCs w:val="24"/>
        </w:rPr>
        <w:t>документов, указанных в подпунктах «г»</w:t>
      </w:r>
      <w:r w:rsidR="00AF445A">
        <w:rPr>
          <w:rStyle w:val="FontStyle333"/>
          <w:rFonts w:ascii="Arial" w:hAnsi="Arial" w:cs="Arial"/>
          <w:color w:val="000000"/>
          <w:sz w:val="24"/>
          <w:szCs w:val="24"/>
        </w:rPr>
        <w:t>, «д»</w:t>
      </w:r>
      <w:r w:rsidRPr="009F1921">
        <w:rPr>
          <w:rStyle w:val="FontStyle333"/>
          <w:rFonts w:ascii="Arial" w:hAnsi="Arial" w:cs="Arial"/>
          <w:color w:val="000000"/>
          <w:sz w:val="24"/>
          <w:szCs w:val="24"/>
        </w:rPr>
        <w:t xml:space="preserve"> и «е» пункта </w:t>
      </w:r>
      <w:r w:rsidR="008D62B7" w:rsidRPr="009F1921">
        <w:rPr>
          <w:rStyle w:val="FontStyle333"/>
          <w:rFonts w:ascii="Arial" w:hAnsi="Arial" w:cs="Arial"/>
          <w:color w:val="000000"/>
          <w:sz w:val="24"/>
          <w:szCs w:val="24"/>
        </w:rPr>
        <w:t>6</w:t>
      </w:r>
      <w:r w:rsidRPr="009F1921">
        <w:rPr>
          <w:rStyle w:val="FontStyle333"/>
          <w:rFonts w:ascii="Arial" w:hAnsi="Arial" w:cs="Arial"/>
          <w:color w:val="000000"/>
          <w:sz w:val="24"/>
          <w:szCs w:val="24"/>
        </w:rPr>
        <w:t>.1.</w:t>
      </w:r>
      <w:r w:rsidR="008D62B7" w:rsidRPr="009F1921">
        <w:rPr>
          <w:rStyle w:val="FontStyle333"/>
          <w:rFonts w:ascii="Arial" w:hAnsi="Arial" w:cs="Arial"/>
          <w:color w:val="000000"/>
          <w:sz w:val="24"/>
          <w:szCs w:val="24"/>
        </w:rPr>
        <w:t>16</w:t>
      </w:r>
      <w:r w:rsidRPr="009F1921">
        <w:rPr>
          <w:rStyle w:val="FontStyle333"/>
          <w:rFonts w:ascii="Arial" w:hAnsi="Arial" w:cs="Arial"/>
          <w:color w:val="000000"/>
          <w:sz w:val="24"/>
          <w:szCs w:val="24"/>
        </w:rPr>
        <w:t xml:space="preserve"> настоящих Методических указаний;</w:t>
      </w:r>
    </w:p>
    <w:p w14:paraId="2FB25A36" w14:textId="2F015835" w:rsidR="001116EA" w:rsidRPr="009F1921" w:rsidRDefault="001116EA" w:rsidP="009F1921">
      <w:pPr>
        <w:pStyle w:val="aff4"/>
        <w:numPr>
          <w:ilvl w:val="4"/>
          <w:numId w:val="42"/>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Style w:val="FontStyle333"/>
          <w:rFonts w:ascii="Arial" w:hAnsi="Arial" w:cs="Arial"/>
          <w:color w:val="000000"/>
          <w:sz w:val="24"/>
          <w:szCs w:val="24"/>
        </w:rPr>
        <w:t>з</w:t>
      </w:r>
      <w:r w:rsidRPr="009F1921">
        <w:rPr>
          <w:rStyle w:val="FontStyle333"/>
          <w:rFonts w:ascii="Arial" w:hAnsi="Arial" w:cs="Arial"/>
          <w:sz w:val="24"/>
          <w:szCs w:val="24"/>
        </w:rPr>
        <w:t xml:space="preserve">аключения независимой экспертизы (внешнего эксперта, кандидатура которого, срок и состав работ указанной экспертизы предварительно должны быть согласованы с Фондом), подтверждающего  </w:t>
      </w:r>
      <w:r w:rsidR="00762B1A">
        <w:rPr>
          <w:rStyle w:val="FontStyle333"/>
          <w:rFonts w:ascii="Arial" w:hAnsi="Arial" w:cs="Arial"/>
          <w:sz w:val="24"/>
          <w:szCs w:val="24"/>
        </w:rPr>
        <w:t>соответствие</w:t>
      </w:r>
      <w:r w:rsidRPr="009F1921">
        <w:rPr>
          <w:rStyle w:val="FontStyle333"/>
          <w:rFonts w:ascii="Arial" w:hAnsi="Arial" w:cs="Arial"/>
          <w:sz w:val="24"/>
          <w:szCs w:val="24"/>
        </w:rPr>
        <w:t xml:space="preserve"> расчетов, содержащихся в сметной документации, утвержденным сметным нормативам, сведения о которых включены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а также подтверждающего достоверность определения сметной стоимости строительства, реконструкции </w:t>
      </w:r>
      <w:r w:rsidRPr="009F1921">
        <w:rPr>
          <w:rStyle w:val="FontStyle333"/>
          <w:rFonts w:ascii="Arial" w:hAnsi="Arial" w:cs="Arial"/>
          <w:color w:val="000000"/>
          <w:sz w:val="24"/>
          <w:szCs w:val="24"/>
        </w:rPr>
        <w:t xml:space="preserve">и </w:t>
      </w:r>
      <w:r w:rsidRPr="009F1921">
        <w:rPr>
          <w:rStyle w:val="FontStyle333"/>
          <w:rFonts w:ascii="Arial" w:hAnsi="Arial" w:cs="Arial"/>
          <w:color w:val="000000"/>
          <w:sz w:val="24"/>
          <w:szCs w:val="24"/>
        </w:rPr>
        <w:lastRenderedPageBreak/>
        <w:t xml:space="preserve">технического перевооружения </w:t>
      </w:r>
      <w:r w:rsidRPr="009F1921">
        <w:rPr>
          <w:rStyle w:val="FontStyle333"/>
          <w:rFonts w:ascii="Arial" w:hAnsi="Arial" w:cs="Arial"/>
          <w:sz w:val="24"/>
          <w:szCs w:val="24"/>
        </w:rPr>
        <w:t xml:space="preserve">объекта капитального строительства, </w:t>
      </w:r>
      <w:r w:rsidRPr="009F1921">
        <w:rPr>
          <w:rStyle w:val="FontStyle333"/>
          <w:rFonts w:ascii="Arial" w:hAnsi="Arial" w:cs="Arial"/>
          <w:color w:val="000000"/>
          <w:sz w:val="24"/>
          <w:szCs w:val="24"/>
        </w:rPr>
        <w:t xml:space="preserve">в том числе обоснованность Общей стоимости </w:t>
      </w:r>
      <w:r w:rsidRPr="009F1921">
        <w:rPr>
          <w:rStyle w:val="FontStyle333"/>
          <w:rFonts w:ascii="Arial" w:hAnsi="Arial" w:cs="Arial"/>
          <w:color w:val="000000" w:themeColor="text1"/>
          <w:sz w:val="24"/>
          <w:szCs w:val="24"/>
        </w:rPr>
        <w:t>Проекта (представляется на этапе комплексной оценки Инвестиционного проекта);</w:t>
      </w:r>
    </w:p>
    <w:p w14:paraId="45880811" w14:textId="77777777" w:rsidR="00C94F10" w:rsidRPr="009F1921" w:rsidRDefault="00C94F10" w:rsidP="009F1921">
      <w:pPr>
        <w:pStyle w:val="aff4"/>
        <w:numPr>
          <w:ilvl w:val="0"/>
          <w:numId w:val="15"/>
        </w:numPr>
        <w:rPr>
          <w:rFonts w:ascii="Arial" w:hAnsi="Arial" w:cs="Arial"/>
          <w:vanish/>
          <w:shd w:val="clear" w:color="auto" w:fill="FFFFFF"/>
        </w:rPr>
      </w:pPr>
    </w:p>
    <w:p w14:paraId="38122F05" w14:textId="77777777" w:rsidR="00C94F10" w:rsidRPr="009F1921" w:rsidRDefault="00C94F10" w:rsidP="009F1921">
      <w:pPr>
        <w:pStyle w:val="aff4"/>
        <w:numPr>
          <w:ilvl w:val="0"/>
          <w:numId w:val="15"/>
        </w:numPr>
        <w:rPr>
          <w:rFonts w:ascii="Arial" w:hAnsi="Arial" w:cs="Arial"/>
          <w:vanish/>
          <w:shd w:val="clear" w:color="auto" w:fill="FFFFFF"/>
        </w:rPr>
      </w:pPr>
    </w:p>
    <w:p w14:paraId="777BBE10" w14:textId="77777777" w:rsidR="00C94F10" w:rsidRPr="009F1921" w:rsidRDefault="00C94F10" w:rsidP="009F1921">
      <w:pPr>
        <w:pStyle w:val="aff4"/>
        <w:numPr>
          <w:ilvl w:val="0"/>
          <w:numId w:val="15"/>
        </w:numPr>
        <w:rPr>
          <w:rFonts w:ascii="Arial" w:hAnsi="Arial" w:cs="Arial"/>
          <w:vanish/>
          <w:shd w:val="clear" w:color="auto" w:fill="FFFFFF"/>
        </w:rPr>
      </w:pPr>
    </w:p>
    <w:p w14:paraId="24F5B5B0" w14:textId="77777777" w:rsidR="00C94F10" w:rsidRPr="009F1921" w:rsidRDefault="00C94F10" w:rsidP="009F1921">
      <w:pPr>
        <w:pStyle w:val="aff4"/>
        <w:numPr>
          <w:ilvl w:val="0"/>
          <w:numId w:val="15"/>
        </w:numPr>
        <w:rPr>
          <w:rFonts w:ascii="Arial" w:hAnsi="Arial" w:cs="Arial"/>
          <w:vanish/>
          <w:shd w:val="clear" w:color="auto" w:fill="FFFFFF"/>
        </w:rPr>
      </w:pPr>
    </w:p>
    <w:p w14:paraId="3CD4CADC" w14:textId="77777777" w:rsidR="00C94F10" w:rsidRPr="009F1921" w:rsidRDefault="00C94F10" w:rsidP="009F1921">
      <w:pPr>
        <w:pStyle w:val="aff4"/>
        <w:numPr>
          <w:ilvl w:val="1"/>
          <w:numId w:val="15"/>
        </w:numPr>
        <w:rPr>
          <w:rFonts w:ascii="Arial" w:hAnsi="Arial" w:cs="Arial"/>
          <w:vanish/>
          <w:shd w:val="clear" w:color="auto" w:fill="FFFFFF"/>
        </w:rPr>
      </w:pPr>
    </w:p>
    <w:p w14:paraId="11D874E2" w14:textId="0147DC23" w:rsidR="00923A91" w:rsidRPr="009F1921" w:rsidRDefault="003854BE" w:rsidP="009F1921">
      <w:pPr>
        <w:pStyle w:val="aff4"/>
        <w:numPr>
          <w:ilvl w:val="1"/>
          <w:numId w:val="15"/>
        </w:numPr>
        <w:ind w:left="0" w:firstLine="709"/>
        <w:jc w:val="both"/>
        <w:rPr>
          <w:rFonts w:ascii="Arial" w:hAnsi="Arial" w:cs="Arial"/>
          <w:shd w:val="clear" w:color="auto" w:fill="FFFFFF"/>
        </w:rPr>
      </w:pPr>
      <w:r w:rsidRPr="009F1921">
        <w:rPr>
          <w:rFonts w:ascii="Arial" w:hAnsi="Arial" w:cs="Arial"/>
          <w:shd w:val="clear" w:color="auto" w:fill="FFFFFF"/>
        </w:rPr>
        <w:t>Фонд вправе запросить иную необходимую информацию и документацию</w:t>
      </w:r>
      <w:r w:rsidR="00923A91" w:rsidRPr="009F1921">
        <w:rPr>
          <w:rFonts w:ascii="Arial" w:hAnsi="Arial" w:cs="Arial"/>
          <w:shd w:val="clear" w:color="auto" w:fill="FFFFFF"/>
        </w:rPr>
        <w:t xml:space="preserve"> в рамках рассмотрения вопроса об участии в финансировании Инвестиционного проекта</w:t>
      </w:r>
      <w:r w:rsidR="002347B0" w:rsidRPr="009F1921">
        <w:rPr>
          <w:rFonts w:ascii="Arial" w:hAnsi="Arial" w:cs="Arial"/>
          <w:shd w:val="clear" w:color="auto" w:fill="FFFFFF"/>
        </w:rPr>
        <w:t xml:space="preserve"> с использованием </w:t>
      </w:r>
      <w:r w:rsidR="00A00409" w:rsidRPr="009F1921">
        <w:rPr>
          <w:rFonts w:ascii="Arial" w:hAnsi="Arial" w:cs="Arial"/>
          <w:shd w:val="clear" w:color="auto" w:fill="FFFFFF"/>
        </w:rPr>
        <w:t>С</w:t>
      </w:r>
      <w:r w:rsidR="002347B0" w:rsidRPr="009F1921">
        <w:rPr>
          <w:rFonts w:ascii="Arial" w:hAnsi="Arial" w:cs="Arial"/>
          <w:shd w:val="clear" w:color="auto" w:fill="FFFFFF"/>
        </w:rPr>
        <w:t>редств Фонда.</w:t>
      </w:r>
    </w:p>
    <w:p w14:paraId="4302C18C" w14:textId="54CF2333" w:rsidR="00563F18" w:rsidRPr="009F1921" w:rsidRDefault="00563F18" w:rsidP="009F1921">
      <w:pPr>
        <w:pStyle w:val="1"/>
        <w:numPr>
          <w:ilvl w:val="0"/>
          <w:numId w:val="18"/>
        </w:numPr>
        <w:spacing w:line="240" w:lineRule="auto"/>
        <w:rPr>
          <w:rStyle w:val="FontStyle23"/>
          <w:rFonts w:ascii="Arial" w:hAnsi="Arial" w:cs="Arial"/>
          <w:sz w:val="24"/>
          <w:szCs w:val="24"/>
        </w:rPr>
      </w:pPr>
      <w:bookmarkStart w:id="35" w:name="_СОСТАВ_КОМПЛЕКТА_ДОКУМЕНТОВ_2"/>
      <w:bookmarkStart w:id="36" w:name="_Toc45797744"/>
      <w:bookmarkEnd w:id="35"/>
      <w:r w:rsidRPr="009F1921">
        <w:rPr>
          <w:rStyle w:val="FontStyle23"/>
          <w:rFonts w:ascii="Arial" w:hAnsi="Arial" w:cs="Arial"/>
          <w:sz w:val="24"/>
          <w:szCs w:val="24"/>
        </w:rPr>
        <w:t>СОСТАВ КОМПЛЕКТА ДОКУМЕНТОВ 4</w:t>
      </w:r>
      <w:r w:rsidRPr="009F1921">
        <w:rPr>
          <w:rStyle w:val="FontStyle23"/>
          <w:rFonts w:ascii="Arial" w:hAnsi="Arial" w:cs="Arial"/>
          <w:sz w:val="24"/>
          <w:szCs w:val="24"/>
        </w:rPr>
        <w:br/>
        <w:t>(</w:t>
      </w:r>
      <w:r w:rsidR="001F6AA4" w:rsidRPr="009F1921">
        <w:rPr>
          <w:rStyle w:val="FontStyle23"/>
          <w:rFonts w:ascii="Arial" w:hAnsi="Arial" w:cs="Arial"/>
          <w:sz w:val="24"/>
          <w:szCs w:val="24"/>
        </w:rPr>
        <w:t>продукт «Заем от 5 млн рублей до 1 000 млн рублей (включительно) для лизинговых компаний»</w:t>
      </w:r>
      <w:r w:rsidRPr="009F1921">
        <w:rPr>
          <w:rStyle w:val="FontStyle23"/>
          <w:rFonts w:ascii="Arial" w:hAnsi="Arial" w:cs="Arial"/>
          <w:sz w:val="24"/>
          <w:szCs w:val="24"/>
        </w:rPr>
        <w:t>)</w:t>
      </w:r>
      <w:bookmarkEnd w:id="36"/>
    </w:p>
    <w:p w14:paraId="738C8E18" w14:textId="35C3AD5B" w:rsidR="00563F18" w:rsidRPr="009F1921" w:rsidRDefault="00563F18" w:rsidP="009F1921">
      <w:pPr>
        <w:pStyle w:val="a2"/>
        <w:widowControl/>
        <w:numPr>
          <w:ilvl w:val="1"/>
          <w:numId w:val="18"/>
        </w:numPr>
        <w:spacing w:before="120" w:after="120"/>
        <w:ind w:left="0" w:firstLine="709"/>
        <w:jc w:val="both"/>
        <w:rPr>
          <w:rStyle w:val="FontStyle23"/>
          <w:rFonts w:ascii="Arial" w:hAnsi="Arial" w:cs="Arial"/>
          <w:i w:val="0"/>
          <w:color w:val="000000" w:themeColor="text1"/>
          <w:spacing w:val="0"/>
          <w:sz w:val="24"/>
          <w:szCs w:val="24"/>
        </w:rPr>
      </w:pPr>
      <w:r w:rsidRPr="009F1921">
        <w:rPr>
          <w:rStyle w:val="FontStyle23"/>
          <w:rFonts w:ascii="Arial" w:hAnsi="Arial" w:cs="Arial"/>
          <w:i w:val="0"/>
          <w:color w:val="000000" w:themeColor="text1"/>
          <w:spacing w:val="0"/>
          <w:sz w:val="24"/>
          <w:szCs w:val="24"/>
        </w:rPr>
        <w:t>Комплект документов 4 должен включать следующие документы и материалы:</w:t>
      </w:r>
    </w:p>
    <w:p w14:paraId="019ACDC9" w14:textId="24E42BA4" w:rsidR="008D62B7" w:rsidRPr="009F1921" w:rsidRDefault="008D62B7"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shd w:val="clear" w:color="auto" w:fill="FFFFFF"/>
        </w:rPr>
        <w:t xml:space="preserve">Заявка </w:t>
      </w:r>
      <w:r w:rsidRPr="009F1921">
        <w:rPr>
          <w:rFonts w:ascii="Arial" w:hAnsi="Arial" w:cs="Arial"/>
        </w:rPr>
        <w:t>в соответствии с формой,</w:t>
      </w:r>
      <w:r w:rsidR="00074672" w:rsidRPr="009F1921">
        <w:rPr>
          <w:rFonts w:ascii="Arial" w:hAnsi="Arial" w:cs="Arial"/>
        </w:rPr>
        <w:t xml:space="preserve"> предусмотренной </w:t>
      </w:r>
      <w:hyperlink w:anchor="_Приложение_№_4" w:history="1">
        <w:r w:rsidR="00074672" w:rsidRPr="009F1921">
          <w:rPr>
            <w:rStyle w:val="af5"/>
            <w:rFonts w:ascii="Arial" w:hAnsi="Arial" w:cs="Arial"/>
          </w:rPr>
          <w:t xml:space="preserve">Приложением № </w:t>
        </w:r>
        <w:r w:rsidR="006868D3" w:rsidRPr="009F1921">
          <w:rPr>
            <w:rStyle w:val="af5"/>
            <w:rFonts w:ascii="Arial" w:hAnsi="Arial" w:cs="Arial"/>
          </w:rPr>
          <w:t>3</w:t>
        </w:r>
      </w:hyperlink>
      <w:r w:rsidRPr="009F1921">
        <w:rPr>
          <w:rFonts w:ascii="Arial" w:hAnsi="Arial" w:cs="Arial"/>
        </w:rPr>
        <w:t xml:space="preserve"> к Методическим указаниям;</w:t>
      </w:r>
    </w:p>
    <w:p w14:paraId="2006F04F" w14:textId="634F20D3" w:rsidR="00CE7EA4" w:rsidRPr="009F1921" w:rsidRDefault="00CE7EA4" w:rsidP="009F1921">
      <w:pPr>
        <w:pStyle w:val="aff4"/>
        <w:numPr>
          <w:ilvl w:val="2"/>
          <w:numId w:val="18"/>
        </w:numPr>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Паспорт</w:t>
      </w:r>
      <w:r w:rsidRPr="009F1921">
        <w:rPr>
          <w:rFonts w:ascii="Arial" w:hAnsi="Arial" w:cs="Arial"/>
        </w:rPr>
        <w:t xml:space="preserve"> Инвестиционного проекта (в соответствии с формой, предусмотренной </w:t>
      </w:r>
      <w:hyperlink w:anchor="_Приложение_№_9" w:history="1">
        <w:r w:rsidRPr="009F1921">
          <w:rPr>
            <w:rStyle w:val="af5"/>
            <w:rFonts w:ascii="Arial" w:hAnsi="Arial" w:cs="Arial"/>
          </w:rPr>
          <w:t xml:space="preserve">Приложением № </w:t>
        </w:r>
        <w:r w:rsidR="006868D3" w:rsidRPr="009F1921">
          <w:rPr>
            <w:rStyle w:val="af5"/>
            <w:rFonts w:ascii="Arial" w:hAnsi="Arial" w:cs="Arial"/>
          </w:rPr>
          <w:t>8</w:t>
        </w:r>
      </w:hyperlink>
      <w:r w:rsidRPr="009F1921">
        <w:rPr>
          <w:rFonts w:ascii="Arial" w:hAnsi="Arial" w:cs="Arial"/>
        </w:rPr>
        <w:t xml:space="preserve"> к настоящим Методическим указаниям)</w:t>
      </w:r>
      <w:r w:rsidR="0008649C" w:rsidRPr="009F1921">
        <w:rPr>
          <w:rFonts w:ascii="Arial" w:hAnsi="Arial" w:cs="Arial"/>
        </w:rPr>
        <w:t>, включающий анкету Инициатора Проекта, анкету Лизингополучателя</w:t>
      </w:r>
      <w:r w:rsidR="0059107A" w:rsidRPr="009F1921">
        <w:rPr>
          <w:rFonts w:ascii="Arial" w:hAnsi="Arial" w:cs="Arial"/>
        </w:rPr>
        <w:t>,</w:t>
      </w:r>
      <w:r w:rsidR="0008649C" w:rsidRPr="009F1921">
        <w:rPr>
          <w:rFonts w:ascii="Arial" w:hAnsi="Arial" w:cs="Arial"/>
        </w:rPr>
        <w:t xml:space="preserve"> анкету Инвестиционного проекта</w:t>
      </w:r>
      <w:r w:rsidR="0059107A" w:rsidRPr="009F1921">
        <w:rPr>
          <w:rFonts w:ascii="Arial" w:hAnsi="Arial" w:cs="Arial"/>
        </w:rPr>
        <w:t xml:space="preserve"> и График реализации Инвестиционного проекта</w:t>
      </w:r>
      <w:r w:rsidRPr="009F1921">
        <w:rPr>
          <w:rFonts w:ascii="Arial" w:hAnsi="Arial" w:cs="Arial"/>
        </w:rPr>
        <w:t>;</w:t>
      </w:r>
    </w:p>
    <w:p w14:paraId="00D51972" w14:textId="33303F80" w:rsidR="00731797" w:rsidRPr="009F1921" w:rsidRDefault="00731797" w:rsidP="009F1921">
      <w:pPr>
        <w:pStyle w:val="aff4"/>
        <w:numPr>
          <w:ilvl w:val="2"/>
          <w:numId w:val="18"/>
        </w:numPr>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rPr>
        <w:t>бизнес-план Инвестиционного проекта</w:t>
      </w:r>
      <w:r w:rsidR="00CE7EA4" w:rsidRPr="009F1921">
        <w:rPr>
          <w:rFonts w:ascii="Arial" w:hAnsi="Arial" w:cs="Arial"/>
        </w:rPr>
        <w:t xml:space="preserve"> </w:t>
      </w:r>
      <w:r w:rsidR="00CE7EA4" w:rsidRPr="009F1921">
        <w:rPr>
          <w:rFonts w:ascii="Arial" w:hAnsi="Arial" w:cs="Arial"/>
          <w:color w:val="000000" w:themeColor="text1"/>
        </w:rPr>
        <w:t xml:space="preserve">(в соответствии с требованиями </w:t>
      </w:r>
      <w:hyperlink w:anchor="_Требования_к_составлению_5" w:history="1">
        <w:r w:rsidR="00CE7EA4" w:rsidRPr="009F1921">
          <w:rPr>
            <w:rStyle w:val="af5"/>
            <w:rFonts w:ascii="Arial" w:hAnsi="Arial" w:cs="Arial"/>
          </w:rPr>
          <w:t xml:space="preserve">пункта </w:t>
        </w:r>
        <w:r w:rsidR="00F90A43" w:rsidRPr="009F1921">
          <w:rPr>
            <w:rStyle w:val="af5"/>
            <w:rFonts w:ascii="Arial" w:hAnsi="Arial" w:cs="Arial"/>
          </w:rPr>
          <w:t>9.8</w:t>
        </w:r>
      </w:hyperlink>
      <w:r w:rsidR="00CE7EA4" w:rsidRPr="009F1921">
        <w:rPr>
          <w:rFonts w:ascii="Arial" w:hAnsi="Arial" w:cs="Arial"/>
          <w:color w:val="000000" w:themeColor="text1"/>
        </w:rPr>
        <w:t xml:space="preserve"> Методических указаний)</w:t>
      </w:r>
      <w:r w:rsidR="00CE7EA4" w:rsidRPr="009F1921">
        <w:rPr>
          <w:rFonts w:ascii="Arial" w:hAnsi="Arial" w:cs="Arial"/>
        </w:rPr>
        <w:t>;</w:t>
      </w:r>
    </w:p>
    <w:p w14:paraId="0A3DDB45" w14:textId="3628021E" w:rsidR="00731797" w:rsidRPr="009F1921" w:rsidRDefault="00CE7EA4" w:rsidP="009F1921">
      <w:pPr>
        <w:pStyle w:val="aff4"/>
        <w:numPr>
          <w:ilvl w:val="2"/>
          <w:numId w:val="18"/>
        </w:numPr>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rPr>
        <w:t xml:space="preserve">финансовый прогноз лизинговых платежей </w:t>
      </w:r>
      <w:r w:rsidRPr="009F1921">
        <w:rPr>
          <w:rFonts w:ascii="Arial" w:hAnsi="Arial" w:cs="Arial"/>
          <w:color w:val="000000" w:themeColor="text1"/>
        </w:rPr>
        <w:t xml:space="preserve">(в соответствии с требованиями </w:t>
      </w:r>
      <w:hyperlink w:anchor="_Требования_к_составлению_6" w:history="1">
        <w:r w:rsidRPr="009F1921">
          <w:rPr>
            <w:rStyle w:val="af5"/>
            <w:rFonts w:ascii="Arial" w:hAnsi="Arial" w:cs="Arial"/>
          </w:rPr>
          <w:t xml:space="preserve">пункта </w:t>
        </w:r>
        <w:r w:rsidR="00F90A43" w:rsidRPr="009F1921">
          <w:rPr>
            <w:rStyle w:val="af5"/>
            <w:rFonts w:ascii="Arial" w:hAnsi="Arial" w:cs="Arial"/>
          </w:rPr>
          <w:t>9.9</w:t>
        </w:r>
      </w:hyperlink>
      <w:r w:rsidRPr="009F1921">
        <w:rPr>
          <w:rFonts w:ascii="Arial" w:hAnsi="Arial" w:cs="Arial"/>
          <w:color w:val="000000" w:themeColor="text1"/>
        </w:rPr>
        <w:t xml:space="preserve"> Методических указаний)</w:t>
      </w:r>
      <w:r w:rsidR="00731797" w:rsidRPr="009F1921">
        <w:rPr>
          <w:rFonts w:ascii="Arial" w:hAnsi="Arial" w:cs="Arial"/>
          <w:color w:val="000000" w:themeColor="text1"/>
        </w:rPr>
        <w:t>;</w:t>
      </w:r>
    </w:p>
    <w:p w14:paraId="0211AA08" w14:textId="3048D8D0" w:rsidR="00731797" w:rsidRPr="009F1921" w:rsidRDefault="008C5E07"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копия </w:t>
      </w:r>
      <w:r w:rsidR="00C57C14" w:rsidRPr="009F1921">
        <w:rPr>
          <w:rFonts w:ascii="Arial" w:hAnsi="Arial" w:cs="Arial"/>
        </w:rPr>
        <w:t>документ</w:t>
      </w:r>
      <w:r w:rsidRPr="009F1921">
        <w:rPr>
          <w:rFonts w:ascii="Arial" w:hAnsi="Arial" w:cs="Arial"/>
        </w:rPr>
        <w:t>а, подтверждающего</w:t>
      </w:r>
      <w:r w:rsidR="00C57C14" w:rsidRPr="009F1921">
        <w:rPr>
          <w:rFonts w:ascii="Arial" w:hAnsi="Arial" w:cs="Arial"/>
        </w:rPr>
        <w:t xml:space="preserve"> реализацию </w:t>
      </w:r>
      <w:r w:rsidR="008F1DA5" w:rsidRPr="009F1921">
        <w:rPr>
          <w:rFonts w:ascii="Arial" w:hAnsi="Arial" w:cs="Arial"/>
        </w:rPr>
        <w:t xml:space="preserve">Лизингополучателем </w:t>
      </w:r>
      <w:r w:rsidR="00C57C14" w:rsidRPr="009F1921">
        <w:rPr>
          <w:rFonts w:ascii="Arial" w:hAnsi="Arial" w:cs="Arial"/>
        </w:rPr>
        <w:t>Инвестиционного проекта на территории Моногорода</w:t>
      </w:r>
      <w:r w:rsidR="00731797" w:rsidRPr="009F1921">
        <w:rPr>
          <w:rFonts w:ascii="Arial" w:hAnsi="Arial" w:cs="Arial"/>
        </w:rPr>
        <w:t>;</w:t>
      </w:r>
    </w:p>
    <w:p w14:paraId="596608DA" w14:textId="6E6F7A56" w:rsidR="000131EF" w:rsidRPr="009F1921" w:rsidRDefault="00ED172B"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справка в свободной форме с </w:t>
      </w:r>
      <w:r w:rsidR="000131EF" w:rsidRPr="009F1921">
        <w:rPr>
          <w:rFonts w:ascii="Arial" w:hAnsi="Arial" w:cs="Arial"/>
        </w:rPr>
        <w:t>обоснование</w:t>
      </w:r>
      <w:r w:rsidRPr="009F1921">
        <w:rPr>
          <w:rFonts w:ascii="Arial" w:hAnsi="Arial" w:cs="Arial"/>
        </w:rPr>
        <w:t>м</w:t>
      </w:r>
      <w:r w:rsidR="000131EF" w:rsidRPr="009F1921">
        <w:rPr>
          <w:rFonts w:ascii="Arial" w:hAnsi="Arial" w:cs="Arial"/>
        </w:rPr>
        <w:t xml:space="preserve"> отнесения Проекта к проектам по развитию городской экономики (направленных на улучшение городского транспорта, благоустройства и реформирования ЖКХ в Моногородах);</w:t>
      </w:r>
    </w:p>
    <w:p w14:paraId="583DDD71" w14:textId="492EF644" w:rsidR="000131EF" w:rsidRPr="009F1921" w:rsidRDefault="000131EF"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справка в свободной форме об отсутствии зависимости Проекта от градообразующей организации Моногорода в котором реализуется Проект;</w:t>
      </w:r>
    </w:p>
    <w:p w14:paraId="7AB4AA37" w14:textId="472ED39F" w:rsidR="00731797" w:rsidRPr="009F1921" w:rsidRDefault="00731797" w:rsidP="009F1921">
      <w:pPr>
        <w:pStyle w:val="aff4"/>
        <w:numPr>
          <w:ilvl w:val="2"/>
          <w:numId w:val="18"/>
        </w:numPr>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rPr>
        <w:t xml:space="preserve">копии учредительных документов </w:t>
      </w:r>
      <w:r w:rsidRPr="00C45841">
        <w:rPr>
          <w:rFonts w:ascii="Arial" w:hAnsi="Arial" w:cs="Arial"/>
          <w:u w:val="single"/>
        </w:rPr>
        <w:t>Инициатора Проекта</w:t>
      </w:r>
      <w:r w:rsidRPr="009F1921">
        <w:rPr>
          <w:rFonts w:ascii="Arial" w:hAnsi="Arial" w:cs="Arial"/>
        </w:rPr>
        <w:t xml:space="preserve"> и иных документов:</w:t>
      </w:r>
    </w:p>
    <w:p w14:paraId="47B00711" w14:textId="77777777" w:rsidR="008C5E07" w:rsidRPr="009F1921" w:rsidRDefault="008C5E07" w:rsidP="009F1921">
      <w:pPr>
        <w:pStyle w:val="aff4"/>
        <w:numPr>
          <w:ilvl w:val="4"/>
          <w:numId w:val="43"/>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color w:val="000000"/>
          <w:sz w:val="24"/>
          <w:szCs w:val="24"/>
        </w:rPr>
      </w:pPr>
      <w:r w:rsidRPr="009F1921">
        <w:rPr>
          <w:rStyle w:val="FontStyle333"/>
          <w:rFonts w:ascii="Arial" w:hAnsi="Arial" w:cs="Arial"/>
          <w:color w:val="000000"/>
          <w:sz w:val="24"/>
          <w:szCs w:val="24"/>
        </w:rPr>
        <w:t>свидетельство о государственной регистрации юридического лица (ОГРН) (если юридическое лицо зарегистрировано до 2017 года) или лист записи ЕГРЮЛ (если юридическое лицо зарегистрировано начиная с 2017 года);</w:t>
      </w:r>
    </w:p>
    <w:p w14:paraId="470BEDCB" w14:textId="77777777" w:rsidR="008C5E07" w:rsidRPr="009F1921" w:rsidRDefault="008C5E07" w:rsidP="009F1921">
      <w:pPr>
        <w:pStyle w:val="aff4"/>
        <w:numPr>
          <w:ilvl w:val="4"/>
          <w:numId w:val="43"/>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color w:val="000000"/>
          <w:sz w:val="24"/>
          <w:szCs w:val="24"/>
        </w:rPr>
      </w:pPr>
      <w:r w:rsidRPr="009F1921">
        <w:rPr>
          <w:rStyle w:val="FontStyle333"/>
          <w:rFonts w:ascii="Arial" w:hAnsi="Arial" w:cs="Arial"/>
          <w:color w:val="000000"/>
          <w:sz w:val="24"/>
          <w:szCs w:val="24"/>
        </w:rPr>
        <w:t>свидетельство о постановке на учет российской организации в налоговом органе по месту нахождения на территории Российской Федерации (ИНН);</w:t>
      </w:r>
    </w:p>
    <w:p w14:paraId="2FAE5DB0" w14:textId="77777777" w:rsidR="008C5E07" w:rsidRPr="009F1921" w:rsidRDefault="008C5E07" w:rsidP="009F1921">
      <w:pPr>
        <w:pStyle w:val="aff4"/>
        <w:numPr>
          <w:ilvl w:val="4"/>
          <w:numId w:val="43"/>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color w:val="000000"/>
          <w:sz w:val="24"/>
          <w:szCs w:val="24"/>
        </w:rPr>
      </w:pPr>
      <w:r w:rsidRPr="009F1921">
        <w:rPr>
          <w:rStyle w:val="FontStyle333"/>
          <w:rFonts w:ascii="Arial" w:hAnsi="Arial" w:cs="Arial"/>
          <w:color w:val="000000"/>
          <w:sz w:val="24"/>
          <w:szCs w:val="24"/>
        </w:rPr>
        <w:t>учредительный договор/договор об учреждении (при наличии);</w:t>
      </w:r>
    </w:p>
    <w:p w14:paraId="4F4CF3B7" w14:textId="77777777" w:rsidR="008C5E07" w:rsidRPr="009F1921" w:rsidRDefault="008C5E07" w:rsidP="009F1921">
      <w:pPr>
        <w:pStyle w:val="aff4"/>
        <w:numPr>
          <w:ilvl w:val="4"/>
          <w:numId w:val="43"/>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color w:val="000000"/>
          <w:sz w:val="24"/>
          <w:szCs w:val="24"/>
        </w:rPr>
      </w:pPr>
      <w:r w:rsidRPr="009F1921">
        <w:rPr>
          <w:rStyle w:val="FontStyle333"/>
          <w:rFonts w:ascii="Arial" w:hAnsi="Arial" w:cs="Arial"/>
          <w:color w:val="000000"/>
          <w:sz w:val="24"/>
          <w:szCs w:val="24"/>
        </w:rPr>
        <w:t>устав (в последней редакции);</w:t>
      </w:r>
    </w:p>
    <w:p w14:paraId="562E97F5" w14:textId="4582F4B9" w:rsidR="008C5E07" w:rsidRPr="009F1921" w:rsidRDefault="008C5E07" w:rsidP="009F1921">
      <w:pPr>
        <w:pStyle w:val="aff4"/>
        <w:numPr>
          <w:ilvl w:val="4"/>
          <w:numId w:val="43"/>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color w:val="000000"/>
          <w:sz w:val="24"/>
          <w:szCs w:val="24"/>
        </w:rPr>
      </w:pPr>
      <w:r w:rsidRPr="009F1921">
        <w:rPr>
          <w:rStyle w:val="FontStyle333"/>
          <w:rFonts w:ascii="Arial" w:hAnsi="Arial" w:cs="Arial"/>
          <w:color w:val="000000"/>
          <w:sz w:val="24"/>
          <w:szCs w:val="24"/>
        </w:rPr>
        <w:t xml:space="preserve">выписка из ЕГРЮЛ, полученная не ранее чем за 30 (тридцать) календарных дней до даты подачи Комплекта документов </w:t>
      </w:r>
      <w:r w:rsidR="00DD4EDD" w:rsidRPr="009F1921">
        <w:rPr>
          <w:rStyle w:val="FontStyle333"/>
          <w:rFonts w:ascii="Arial" w:hAnsi="Arial" w:cs="Arial"/>
          <w:color w:val="000000"/>
          <w:sz w:val="24"/>
          <w:szCs w:val="24"/>
        </w:rPr>
        <w:t>4</w:t>
      </w:r>
      <w:r w:rsidRPr="009F1921">
        <w:rPr>
          <w:rStyle w:val="FontStyle333"/>
          <w:rFonts w:ascii="Arial" w:hAnsi="Arial" w:cs="Arial"/>
          <w:color w:val="000000"/>
          <w:sz w:val="24"/>
          <w:szCs w:val="24"/>
        </w:rPr>
        <w:t xml:space="preserve"> в Фонд;</w:t>
      </w:r>
    </w:p>
    <w:p w14:paraId="54888218" w14:textId="70130559" w:rsidR="008C5E07" w:rsidRPr="009F1921" w:rsidRDefault="008C5E07" w:rsidP="009F1921">
      <w:pPr>
        <w:pStyle w:val="aff4"/>
        <w:numPr>
          <w:ilvl w:val="4"/>
          <w:numId w:val="43"/>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color w:val="000000"/>
          <w:sz w:val="24"/>
          <w:szCs w:val="24"/>
        </w:rPr>
      </w:pPr>
      <w:r w:rsidRPr="009F1921">
        <w:rPr>
          <w:rStyle w:val="FontStyle333"/>
          <w:rFonts w:ascii="Arial" w:hAnsi="Arial" w:cs="Arial"/>
          <w:color w:val="000000"/>
          <w:sz w:val="24"/>
          <w:szCs w:val="24"/>
        </w:rPr>
        <w:t>документ(ы), подтверждающий(ие) полномочия органов упра</w:t>
      </w:r>
      <w:r w:rsidR="003C612A" w:rsidRPr="009F1921">
        <w:rPr>
          <w:rStyle w:val="FontStyle333"/>
          <w:rFonts w:ascii="Arial" w:hAnsi="Arial" w:cs="Arial"/>
          <w:color w:val="000000"/>
          <w:sz w:val="24"/>
          <w:szCs w:val="24"/>
        </w:rPr>
        <w:t>вления юридического лица, в том числе</w:t>
      </w:r>
      <w:r w:rsidRPr="009F1921">
        <w:rPr>
          <w:rStyle w:val="FontStyle333"/>
          <w:rFonts w:ascii="Arial" w:hAnsi="Arial" w:cs="Arial"/>
          <w:color w:val="000000"/>
          <w:sz w:val="24"/>
          <w:szCs w:val="24"/>
        </w:rPr>
        <w:t xml:space="preserve"> единоличного исполнительного органа организации;</w:t>
      </w:r>
    </w:p>
    <w:p w14:paraId="0A688B00" w14:textId="6666065C" w:rsidR="008C5E07" w:rsidRPr="009F1921" w:rsidRDefault="00F9039F" w:rsidP="009F1921">
      <w:pPr>
        <w:pStyle w:val="aff4"/>
        <w:numPr>
          <w:ilvl w:val="4"/>
          <w:numId w:val="43"/>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color w:val="000000"/>
          <w:sz w:val="24"/>
          <w:szCs w:val="24"/>
        </w:rPr>
      </w:pPr>
      <w:r w:rsidRPr="009F1921">
        <w:rPr>
          <w:rStyle w:val="FontStyle333"/>
          <w:rFonts w:ascii="Arial" w:hAnsi="Arial" w:cs="Arial"/>
          <w:color w:val="000000"/>
          <w:sz w:val="24"/>
          <w:szCs w:val="24"/>
        </w:rPr>
        <w:t>паспорта</w:t>
      </w:r>
      <w:r w:rsidR="008C5E07" w:rsidRPr="009F1921">
        <w:rPr>
          <w:rStyle w:val="FontStyle333"/>
          <w:rFonts w:ascii="Arial" w:hAnsi="Arial" w:cs="Arial"/>
          <w:color w:val="000000"/>
          <w:sz w:val="24"/>
          <w:szCs w:val="24"/>
        </w:rPr>
        <w:t xml:space="preserve"> учредителей, представителей юридического лица, </w:t>
      </w:r>
      <w:r w:rsidR="003C612A" w:rsidRPr="009F1921">
        <w:rPr>
          <w:rStyle w:val="FontStyle333"/>
          <w:rFonts w:ascii="Arial" w:hAnsi="Arial" w:cs="Arial"/>
          <w:color w:val="000000"/>
          <w:sz w:val="24"/>
          <w:szCs w:val="24"/>
        </w:rPr>
        <w:t>в том числе</w:t>
      </w:r>
      <w:r w:rsidR="008C5E07" w:rsidRPr="009F1921">
        <w:rPr>
          <w:rStyle w:val="FontStyle333"/>
          <w:rFonts w:ascii="Arial" w:hAnsi="Arial" w:cs="Arial"/>
          <w:color w:val="000000"/>
          <w:sz w:val="24"/>
          <w:szCs w:val="24"/>
        </w:rPr>
        <w:t xml:space="preserve"> единоличного исполнительного органа организации и главного бухгалтера (при наличии) (все страницы, </w:t>
      </w:r>
      <w:r w:rsidR="003C612A" w:rsidRPr="009F1921">
        <w:rPr>
          <w:rStyle w:val="FontStyle333"/>
          <w:rFonts w:ascii="Arial" w:hAnsi="Arial" w:cs="Arial"/>
          <w:color w:val="000000"/>
          <w:sz w:val="24"/>
          <w:szCs w:val="24"/>
        </w:rPr>
        <w:t>в том числе</w:t>
      </w:r>
      <w:r w:rsidR="008C5E07" w:rsidRPr="009F1921">
        <w:rPr>
          <w:rStyle w:val="FontStyle333"/>
          <w:rFonts w:ascii="Arial" w:hAnsi="Arial" w:cs="Arial"/>
          <w:color w:val="000000"/>
          <w:sz w:val="24"/>
          <w:szCs w:val="24"/>
        </w:rPr>
        <w:t xml:space="preserve"> незаполненные);</w:t>
      </w:r>
    </w:p>
    <w:p w14:paraId="1B2EF6FF" w14:textId="77777777" w:rsidR="005A7A85" w:rsidRDefault="008C5E07" w:rsidP="009F1921">
      <w:pPr>
        <w:pStyle w:val="aff4"/>
        <w:numPr>
          <w:ilvl w:val="4"/>
          <w:numId w:val="43"/>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Style w:val="FontStyle333"/>
          <w:rFonts w:ascii="Arial" w:hAnsi="Arial" w:cs="Arial"/>
          <w:color w:val="000000"/>
          <w:sz w:val="24"/>
          <w:szCs w:val="24"/>
        </w:rPr>
        <w:lastRenderedPageBreak/>
        <w:t>карточ</w:t>
      </w:r>
      <w:r w:rsidRPr="009F1921">
        <w:rPr>
          <w:rFonts w:ascii="Arial" w:hAnsi="Arial" w:cs="Arial"/>
        </w:rPr>
        <w:t>ка образцов подписей и отти</w:t>
      </w:r>
      <w:r w:rsidR="00F90A43" w:rsidRPr="009F1921">
        <w:rPr>
          <w:rFonts w:ascii="Arial" w:hAnsi="Arial" w:cs="Arial"/>
        </w:rPr>
        <w:t>ска печати (при наличии печати)</w:t>
      </w:r>
      <w:r w:rsidR="005A7A85">
        <w:rPr>
          <w:rFonts w:ascii="Arial" w:hAnsi="Arial" w:cs="Arial"/>
        </w:rPr>
        <w:t>;</w:t>
      </w:r>
    </w:p>
    <w:p w14:paraId="779DDF80" w14:textId="4D832753" w:rsidR="00731797" w:rsidRPr="00DB7725" w:rsidRDefault="005A7A85" w:rsidP="005A7A85">
      <w:pPr>
        <w:pStyle w:val="aff4"/>
        <w:numPr>
          <w:ilvl w:val="4"/>
          <w:numId w:val="43"/>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DB7725">
        <w:rPr>
          <w:rStyle w:val="FontStyle333"/>
          <w:rFonts w:ascii="Arial" w:hAnsi="Arial" w:cs="Arial"/>
          <w:color w:val="000000"/>
          <w:sz w:val="24"/>
          <w:szCs w:val="24"/>
        </w:rPr>
        <w:t>сведения</w:t>
      </w:r>
      <w:r>
        <w:rPr>
          <w:rFonts w:ascii="Arial" w:hAnsi="Arial" w:cs="Arial"/>
        </w:rPr>
        <w:t xml:space="preserve"> о цепочке собственников Инициатора </w:t>
      </w:r>
      <w:r w:rsidR="009800F1">
        <w:rPr>
          <w:rFonts w:ascii="Arial" w:hAnsi="Arial" w:cs="Arial"/>
        </w:rPr>
        <w:t>П</w:t>
      </w:r>
      <w:r>
        <w:rPr>
          <w:rFonts w:ascii="Arial" w:hAnsi="Arial" w:cs="Arial"/>
        </w:rPr>
        <w:t xml:space="preserve">роекта (в соответствии с формой, предусмотренной </w:t>
      </w:r>
      <w:hyperlink w:anchor="_Приложение_№_11" w:history="1">
        <w:r w:rsidRPr="00091BAF">
          <w:rPr>
            <w:rStyle w:val="af5"/>
            <w:rFonts w:ascii="Arial" w:hAnsi="Arial" w:cs="Arial"/>
          </w:rPr>
          <w:t>Приложением № 11</w:t>
        </w:r>
      </w:hyperlink>
      <w:r>
        <w:rPr>
          <w:rFonts w:ascii="Arial" w:hAnsi="Arial" w:cs="Arial"/>
        </w:rPr>
        <w:t xml:space="preserve"> к Методическим указаниям).</w:t>
      </w:r>
    </w:p>
    <w:p w14:paraId="20C20F23" w14:textId="7B01D642" w:rsidR="00DD4EDD" w:rsidRPr="009F1921" w:rsidRDefault="00DD4EDD"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копии учредительных документов </w:t>
      </w:r>
      <w:r w:rsidRPr="009F1921">
        <w:rPr>
          <w:rFonts w:ascii="Arial" w:hAnsi="Arial" w:cs="Arial"/>
          <w:u w:val="single"/>
        </w:rPr>
        <w:t>Лизингополучателя</w:t>
      </w:r>
      <w:r w:rsidRPr="009F1921">
        <w:rPr>
          <w:rFonts w:ascii="Arial" w:hAnsi="Arial" w:cs="Arial"/>
        </w:rPr>
        <w:t xml:space="preserve"> и иных документов:</w:t>
      </w:r>
    </w:p>
    <w:p w14:paraId="10859D03" w14:textId="082108A0" w:rsidR="00DD4EDD" w:rsidRPr="009F1921" w:rsidRDefault="00DD4EDD" w:rsidP="009F1921">
      <w:pPr>
        <w:pStyle w:val="aff4"/>
        <w:numPr>
          <w:ilvl w:val="3"/>
          <w:numId w:val="18"/>
        </w:numPr>
        <w:tabs>
          <w:tab w:val="left" w:pos="1701"/>
        </w:tabs>
        <w:autoSpaceDE w:val="0"/>
        <w:autoSpaceDN w:val="0"/>
        <w:adjustRightInd w:val="0"/>
        <w:spacing w:before="120" w:after="120"/>
        <w:ind w:left="0" w:firstLine="709"/>
        <w:contextualSpacing w:val="0"/>
        <w:jc w:val="both"/>
        <w:rPr>
          <w:rFonts w:ascii="Arial" w:hAnsi="Arial" w:cs="Arial"/>
          <w:u w:val="single"/>
        </w:rPr>
      </w:pPr>
      <w:r w:rsidRPr="009F1921">
        <w:rPr>
          <w:rFonts w:ascii="Arial" w:hAnsi="Arial" w:cs="Arial"/>
          <w:u w:val="single"/>
        </w:rPr>
        <w:t>для юридических лиц:</w:t>
      </w:r>
    </w:p>
    <w:p w14:paraId="3C86CEE3" w14:textId="77777777" w:rsidR="00DD4EDD" w:rsidRPr="009F1921" w:rsidRDefault="00DD4EDD" w:rsidP="009F1921">
      <w:pPr>
        <w:pStyle w:val="aff4"/>
        <w:numPr>
          <w:ilvl w:val="4"/>
          <w:numId w:val="4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свидетельство о государственной регистрации юридического лица (ОГРН) (если юридическое лицо зарегистрировано до 2017 года) или лист записи ЕГРЮЛ (если юридическое лицо зарегистрировано начиная с 2017 года);</w:t>
      </w:r>
    </w:p>
    <w:p w14:paraId="1ABBBFFF" w14:textId="77777777" w:rsidR="00DD4EDD" w:rsidRPr="009F1921" w:rsidRDefault="00DD4EDD" w:rsidP="009F1921">
      <w:pPr>
        <w:pStyle w:val="aff4"/>
        <w:numPr>
          <w:ilvl w:val="4"/>
          <w:numId w:val="4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свидетельство о постановке на учет российской организации в налоговом органе по месту нахождения на территории Российской Федерации (ИНН);</w:t>
      </w:r>
    </w:p>
    <w:p w14:paraId="2FC151D6" w14:textId="77777777" w:rsidR="00DD4EDD" w:rsidRPr="009F1921" w:rsidRDefault="00DD4EDD" w:rsidP="009F1921">
      <w:pPr>
        <w:pStyle w:val="aff4"/>
        <w:numPr>
          <w:ilvl w:val="4"/>
          <w:numId w:val="4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учредительный договор/договор об учреждении (при наличии);</w:t>
      </w:r>
    </w:p>
    <w:p w14:paraId="266D3B10" w14:textId="77777777" w:rsidR="00DD4EDD" w:rsidRPr="009F1921" w:rsidRDefault="00DD4EDD" w:rsidP="009F1921">
      <w:pPr>
        <w:pStyle w:val="aff4"/>
        <w:numPr>
          <w:ilvl w:val="4"/>
          <w:numId w:val="4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устав (в последней редакции);</w:t>
      </w:r>
    </w:p>
    <w:p w14:paraId="477F90C1" w14:textId="1237CEFF" w:rsidR="00DD4EDD" w:rsidRDefault="00DD4EDD" w:rsidP="009F1921">
      <w:pPr>
        <w:pStyle w:val="aff4"/>
        <w:numPr>
          <w:ilvl w:val="4"/>
          <w:numId w:val="4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выписка из ЕГРЮЛ, полученная не ранее чем за 30 (тридцать) календарных дней до даты подачи Комплекта документов 4</w:t>
      </w:r>
      <w:r w:rsidR="00BC270F">
        <w:rPr>
          <w:rFonts w:ascii="Arial" w:hAnsi="Arial" w:cs="Arial"/>
        </w:rPr>
        <w:t xml:space="preserve"> в Фонд;</w:t>
      </w:r>
    </w:p>
    <w:p w14:paraId="020CB95F" w14:textId="2C0D73D7" w:rsidR="00BC270F" w:rsidRPr="00C41574" w:rsidRDefault="00BC270F" w:rsidP="009F1921">
      <w:pPr>
        <w:pStyle w:val="aff4"/>
        <w:numPr>
          <w:ilvl w:val="4"/>
          <w:numId w:val="4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C41574">
        <w:rPr>
          <w:rStyle w:val="FontStyle333"/>
          <w:rFonts w:ascii="Arial" w:hAnsi="Arial" w:cs="Arial"/>
          <w:sz w:val="24"/>
          <w:szCs w:val="24"/>
        </w:rPr>
        <w:t>сведения</w:t>
      </w:r>
      <w:r w:rsidRPr="00C41574">
        <w:rPr>
          <w:rFonts w:ascii="Arial" w:hAnsi="Arial" w:cs="Arial"/>
        </w:rPr>
        <w:t xml:space="preserve"> о цепочке собственников Лизингополучателя (в соответствии с формой, предусмотренной </w:t>
      </w:r>
      <w:hyperlink w:anchor="_Приложение_№_11" w:history="1">
        <w:r w:rsidRPr="00C41574">
          <w:rPr>
            <w:rStyle w:val="af5"/>
            <w:rFonts w:ascii="Arial" w:hAnsi="Arial" w:cs="Arial"/>
          </w:rPr>
          <w:t>Приложением № 11</w:t>
        </w:r>
      </w:hyperlink>
      <w:r w:rsidRPr="00C41574">
        <w:rPr>
          <w:rStyle w:val="af5"/>
        </w:rPr>
        <w:t xml:space="preserve"> </w:t>
      </w:r>
      <w:r w:rsidRPr="00C41574">
        <w:rPr>
          <w:rFonts w:ascii="Arial" w:hAnsi="Arial" w:cs="Arial"/>
        </w:rPr>
        <w:t>к Методическим указаниям).</w:t>
      </w:r>
    </w:p>
    <w:p w14:paraId="0198CD37" w14:textId="587FF3C8" w:rsidR="00DD4EDD" w:rsidRPr="009F1921" w:rsidRDefault="00DD4EDD" w:rsidP="009F1921">
      <w:pPr>
        <w:pStyle w:val="aff4"/>
        <w:numPr>
          <w:ilvl w:val="3"/>
          <w:numId w:val="18"/>
        </w:numPr>
        <w:tabs>
          <w:tab w:val="left" w:pos="1701"/>
        </w:tabs>
        <w:autoSpaceDE w:val="0"/>
        <w:autoSpaceDN w:val="0"/>
        <w:adjustRightInd w:val="0"/>
        <w:spacing w:before="120" w:after="120"/>
        <w:ind w:left="0" w:firstLine="709"/>
        <w:contextualSpacing w:val="0"/>
        <w:jc w:val="both"/>
        <w:rPr>
          <w:rFonts w:ascii="Arial" w:hAnsi="Arial" w:cs="Arial"/>
          <w:u w:val="single"/>
        </w:rPr>
      </w:pPr>
      <w:r w:rsidRPr="009F1921">
        <w:rPr>
          <w:rFonts w:ascii="Arial" w:hAnsi="Arial" w:cs="Arial"/>
          <w:u w:val="single"/>
        </w:rPr>
        <w:t>для индивидуальных предпринимателей:</w:t>
      </w:r>
    </w:p>
    <w:p w14:paraId="760872B3" w14:textId="7DFBC82E" w:rsidR="00DD4EDD" w:rsidRPr="009F1921" w:rsidRDefault="00DD4EDD" w:rsidP="009F1921">
      <w:pPr>
        <w:pStyle w:val="aff4"/>
        <w:numPr>
          <w:ilvl w:val="4"/>
          <w:numId w:val="45"/>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свидетельство о государственной регистрации физического лица в качестве индивидуального предпринимателя (ОГРН) (если индивидуальный предприниматель зарегистрирован до 2017 года) или лист записи ЕГРИП (если индивидуальный предприниматель зарегистрирован начиная с 2017 года);</w:t>
      </w:r>
    </w:p>
    <w:p w14:paraId="3D25330A" w14:textId="6E498102" w:rsidR="00DD4EDD" w:rsidRPr="009F1921" w:rsidRDefault="00DD4EDD" w:rsidP="009F1921">
      <w:pPr>
        <w:pStyle w:val="aff4"/>
        <w:numPr>
          <w:ilvl w:val="4"/>
          <w:numId w:val="45"/>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выписка из Единого Государственного Реестра индивидуальных предпринимателей (ЕГРИП), полученная не ранее, чем за 30 (тридцать) календарных дней до дня подачи Комплекта документов </w:t>
      </w:r>
      <w:r w:rsidR="00FA71F8" w:rsidRPr="009F1921">
        <w:rPr>
          <w:rFonts w:ascii="Arial" w:hAnsi="Arial" w:cs="Arial"/>
        </w:rPr>
        <w:t>4</w:t>
      </w:r>
      <w:r w:rsidRPr="009F1921">
        <w:rPr>
          <w:rFonts w:ascii="Arial" w:hAnsi="Arial" w:cs="Arial"/>
        </w:rPr>
        <w:t xml:space="preserve"> в Фонд;</w:t>
      </w:r>
    </w:p>
    <w:p w14:paraId="5723E3C5" w14:textId="15CA47CF" w:rsidR="00DD4EDD" w:rsidRPr="009F1921" w:rsidRDefault="00DD4EDD" w:rsidP="009F1921">
      <w:pPr>
        <w:pStyle w:val="aff4"/>
        <w:numPr>
          <w:ilvl w:val="4"/>
          <w:numId w:val="45"/>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свидетельство о постановке на учет физического лица в налоговом органе на территории Российской Федерации (ИНН);</w:t>
      </w:r>
    </w:p>
    <w:p w14:paraId="16E5CDF1" w14:textId="2C6C4409" w:rsidR="00DD4EDD" w:rsidRPr="009F1921" w:rsidRDefault="00F9039F" w:rsidP="009F1921">
      <w:pPr>
        <w:pStyle w:val="aff4"/>
        <w:numPr>
          <w:ilvl w:val="4"/>
          <w:numId w:val="45"/>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паспорт</w:t>
      </w:r>
      <w:r w:rsidR="00DD4EDD" w:rsidRPr="009F1921">
        <w:rPr>
          <w:rFonts w:ascii="Arial" w:hAnsi="Arial" w:cs="Arial"/>
        </w:rPr>
        <w:t xml:space="preserve"> индивидуального предпринимателя, </w:t>
      </w:r>
      <w:r w:rsidR="003C612A" w:rsidRPr="009F1921">
        <w:rPr>
          <w:rFonts w:ascii="Arial" w:hAnsi="Arial" w:cs="Arial"/>
        </w:rPr>
        <w:t>в том числе</w:t>
      </w:r>
      <w:r w:rsidR="00DD4EDD" w:rsidRPr="009F1921">
        <w:rPr>
          <w:rFonts w:ascii="Arial" w:hAnsi="Arial" w:cs="Arial"/>
        </w:rPr>
        <w:t xml:space="preserve"> главного бухгалтера (при наличии) (все </w:t>
      </w:r>
      <w:r w:rsidR="00FA71F8" w:rsidRPr="009F1921">
        <w:rPr>
          <w:rFonts w:ascii="Arial" w:hAnsi="Arial" w:cs="Arial"/>
        </w:rPr>
        <w:t xml:space="preserve">страницы, </w:t>
      </w:r>
      <w:r w:rsidR="003C612A" w:rsidRPr="009F1921">
        <w:rPr>
          <w:rFonts w:ascii="Arial" w:hAnsi="Arial" w:cs="Arial"/>
        </w:rPr>
        <w:t>в том числе</w:t>
      </w:r>
      <w:r w:rsidR="00FA71F8" w:rsidRPr="009F1921">
        <w:rPr>
          <w:rFonts w:ascii="Arial" w:hAnsi="Arial" w:cs="Arial"/>
        </w:rPr>
        <w:t xml:space="preserve"> незаполненные).</w:t>
      </w:r>
    </w:p>
    <w:p w14:paraId="0AF557A4" w14:textId="0D7A1D48" w:rsidR="00731797" w:rsidRPr="009F1921" w:rsidRDefault="00731797"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shd w:val="clear" w:color="auto" w:fill="FFFFFF"/>
        </w:rPr>
        <w:t>копии документов, характеризующих финансово-хозяйственную деятельность Инициатора Проекта:</w:t>
      </w:r>
    </w:p>
    <w:p w14:paraId="26CECFF0" w14:textId="4B50A2CA" w:rsidR="00731797" w:rsidRPr="009F1921" w:rsidRDefault="00731797" w:rsidP="009F1921">
      <w:pPr>
        <w:pStyle w:val="aff4"/>
        <w:numPr>
          <w:ilvl w:val="4"/>
          <w:numId w:val="46"/>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годовая бухгалтерская (финансовая) отчетность</w:t>
      </w:r>
      <w:r w:rsidR="002B0777" w:rsidRPr="009F1921">
        <w:rPr>
          <w:rFonts w:ascii="Arial" w:hAnsi="Arial" w:cs="Arial"/>
        </w:rPr>
        <w:t xml:space="preserve"> (со всеми приложениями)</w:t>
      </w:r>
      <w:r w:rsidRPr="009F1921">
        <w:rPr>
          <w:rFonts w:ascii="Arial" w:hAnsi="Arial" w:cs="Arial"/>
        </w:rPr>
        <w:t xml:space="preserve"> за </w:t>
      </w:r>
      <w:r w:rsidR="002B0777" w:rsidRPr="009F1921">
        <w:rPr>
          <w:rFonts w:ascii="Arial" w:hAnsi="Arial" w:cs="Arial"/>
        </w:rPr>
        <w:t>2 (два) последних</w:t>
      </w:r>
      <w:r w:rsidRPr="009F1921">
        <w:rPr>
          <w:rFonts w:ascii="Arial" w:hAnsi="Arial" w:cs="Arial"/>
        </w:rPr>
        <w:t xml:space="preserve"> год</w:t>
      </w:r>
      <w:r w:rsidR="002B0777" w:rsidRPr="009F1921">
        <w:rPr>
          <w:rFonts w:ascii="Arial" w:hAnsi="Arial" w:cs="Arial"/>
        </w:rPr>
        <w:t>а</w:t>
      </w:r>
      <w:r w:rsidRPr="009F1921">
        <w:rPr>
          <w:rFonts w:ascii="Arial" w:hAnsi="Arial" w:cs="Arial"/>
        </w:rPr>
        <w:t xml:space="preserve"> с отметкой ИФНС о получении;</w:t>
      </w:r>
    </w:p>
    <w:p w14:paraId="26ECFA65" w14:textId="698F7B5E" w:rsidR="002C5C71" w:rsidRPr="009F1921" w:rsidRDefault="002C5C71" w:rsidP="009F1921">
      <w:pPr>
        <w:pStyle w:val="aff4"/>
        <w:numPr>
          <w:ilvl w:val="4"/>
          <w:numId w:val="46"/>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промежуточный бухгалтерский баланс и отчет о финансовых результатах (или их упрощенные формы) на последнюю квартальную дату на дату подачи Комплекта документов 4;</w:t>
      </w:r>
    </w:p>
    <w:p w14:paraId="1D5725EF" w14:textId="62DCA66F" w:rsidR="002B0777" w:rsidRPr="009F1921" w:rsidRDefault="002B0777" w:rsidP="009F1921">
      <w:pPr>
        <w:pStyle w:val="aff4"/>
        <w:numPr>
          <w:ilvl w:val="4"/>
          <w:numId w:val="46"/>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годовая бухгалтерская (финансовая) отчетность, составленная по международным стандартам финансовой отчетности (МСФО), за 2 (два) последних года</w:t>
      </w:r>
      <w:r w:rsidR="002C5C71" w:rsidRPr="009F1921">
        <w:rPr>
          <w:rFonts w:ascii="Arial" w:hAnsi="Arial" w:cs="Arial"/>
        </w:rPr>
        <w:t xml:space="preserve">, а также на последнюю квартальную дату на дату подачи Комплекта </w:t>
      </w:r>
      <w:r w:rsidR="002C5C71" w:rsidRPr="009F1921">
        <w:rPr>
          <w:rFonts w:ascii="Arial" w:hAnsi="Arial" w:cs="Arial"/>
        </w:rPr>
        <w:br/>
        <w:t>документов 4</w:t>
      </w:r>
      <w:r w:rsidR="00E8435F" w:rsidRPr="009F1921">
        <w:rPr>
          <w:rFonts w:ascii="Arial" w:hAnsi="Arial" w:cs="Arial"/>
        </w:rPr>
        <w:t xml:space="preserve"> (при наличии)</w:t>
      </w:r>
      <w:r w:rsidR="002C5C71" w:rsidRPr="009F1921">
        <w:rPr>
          <w:rFonts w:ascii="Arial" w:hAnsi="Arial" w:cs="Arial"/>
        </w:rPr>
        <w:t>;</w:t>
      </w:r>
    </w:p>
    <w:p w14:paraId="22002CB9" w14:textId="523C3421" w:rsidR="00731797" w:rsidRPr="009F1921" w:rsidRDefault="00731797" w:rsidP="009F1921">
      <w:pPr>
        <w:pStyle w:val="aff4"/>
        <w:numPr>
          <w:ilvl w:val="4"/>
          <w:numId w:val="46"/>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расшифровки статей актива и пассива бухгалтерского баланса на последнюю квартальную дату на дату подачи Комплекта документов </w:t>
      </w:r>
      <w:r w:rsidR="00B91133" w:rsidRPr="009F1921">
        <w:rPr>
          <w:rFonts w:ascii="Arial" w:hAnsi="Arial" w:cs="Arial"/>
        </w:rPr>
        <w:t>4</w:t>
      </w:r>
      <w:r w:rsidRPr="009F1921">
        <w:rPr>
          <w:rFonts w:ascii="Arial" w:hAnsi="Arial" w:cs="Arial"/>
        </w:rPr>
        <w:t xml:space="preserve"> превышающие 5 (пять) процентов валюты баланса;</w:t>
      </w:r>
    </w:p>
    <w:p w14:paraId="6AA8BA8A" w14:textId="34E343FF" w:rsidR="002C5C71" w:rsidRPr="009F1921" w:rsidRDefault="002C5C71" w:rsidP="009F1921">
      <w:pPr>
        <w:pStyle w:val="aff4"/>
        <w:numPr>
          <w:ilvl w:val="4"/>
          <w:numId w:val="46"/>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информация о забалансовых счетах (в том числе "Основные средства, сданные в аренду", "Обеспечение обязательств и платежей выданные/полученные" и </w:t>
      </w:r>
      <w:r w:rsidRPr="009F1921">
        <w:rPr>
          <w:rFonts w:ascii="Arial" w:hAnsi="Arial" w:cs="Arial"/>
        </w:rPr>
        <w:lastRenderedPageBreak/>
        <w:t>"Списанная в убыток задолженность неплатежеспособных дебиторов") на последнюю квартальную дату.</w:t>
      </w:r>
    </w:p>
    <w:p w14:paraId="0537FFC2" w14:textId="7DD62729" w:rsidR="00412B07" w:rsidRPr="009F1921" w:rsidRDefault="00731797" w:rsidP="009F1921">
      <w:pPr>
        <w:pStyle w:val="aff4"/>
        <w:numPr>
          <w:ilvl w:val="4"/>
          <w:numId w:val="46"/>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аудиторское заключение </w:t>
      </w:r>
      <w:r w:rsidR="00F01B36" w:rsidRPr="009F1921">
        <w:rPr>
          <w:rFonts w:ascii="Arial" w:hAnsi="Arial" w:cs="Arial"/>
        </w:rPr>
        <w:t xml:space="preserve">или справку об отсутствии аудиторского заключения в свободной форме </w:t>
      </w:r>
      <w:r w:rsidRPr="009F1921">
        <w:rPr>
          <w:rFonts w:ascii="Arial" w:hAnsi="Arial" w:cs="Arial"/>
        </w:rPr>
        <w:t xml:space="preserve">(в случаях, предусмотренных законодательством) </w:t>
      </w:r>
      <w:r w:rsidR="003F098B" w:rsidRPr="009F1921">
        <w:rPr>
          <w:rFonts w:ascii="Arial" w:hAnsi="Arial" w:cs="Arial"/>
        </w:rPr>
        <w:t>за последний календарный год.</w:t>
      </w:r>
    </w:p>
    <w:p w14:paraId="488AD353" w14:textId="7AE36115" w:rsidR="004E336E" w:rsidRPr="009F1921" w:rsidRDefault="004E336E"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shd w:val="clear" w:color="auto" w:fill="FFFFFF"/>
        </w:rPr>
        <w:t xml:space="preserve">копии документов, характеризующих финансово-хозяйственную деятельность </w:t>
      </w:r>
      <w:r w:rsidRPr="009F1921">
        <w:rPr>
          <w:rFonts w:ascii="Arial" w:hAnsi="Arial" w:cs="Arial"/>
          <w:u w:val="single"/>
          <w:shd w:val="clear" w:color="auto" w:fill="FFFFFF"/>
        </w:rPr>
        <w:t>Лизингополучателя</w:t>
      </w:r>
      <w:r w:rsidRPr="009F1921">
        <w:rPr>
          <w:rFonts w:ascii="Arial" w:hAnsi="Arial" w:cs="Arial"/>
          <w:shd w:val="clear" w:color="auto" w:fill="FFFFFF"/>
        </w:rPr>
        <w:t>:</w:t>
      </w:r>
    </w:p>
    <w:p w14:paraId="3DA91B46" w14:textId="342DF2EE" w:rsidR="004E336E" w:rsidRPr="009F1921" w:rsidRDefault="004E336E" w:rsidP="009F1921">
      <w:pPr>
        <w:pStyle w:val="aff4"/>
        <w:numPr>
          <w:ilvl w:val="3"/>
          <w:numId w:val="18"/>
        </w:numPr>
        <w:tabs>
          <w:tab w:val="left" w:pos="1701"/>
        </w:tabs>
        <w:autoSpaceDE w:val="0"/>
        <w:autoSpaceDN w:val="0"/>
        <w:adjustRightInd w:val="0"/>
        <w:spacing w:before="120" w:after="120"/>
        <w:ind w:left="0" w:firstLine="709"/>
        <w:contextualSpacing w:val="0"/>
        <w:jc w:val="both"/>
        <w:rPr>
          <w:rFonts w:ascii="Arial" w:hAnsi="Arial" w:cs="Arial"/>
          <w:u w:val="single"/>
        </w:rPr>
      </w:pPr>
      <w:r w:rsidRPr="009F1921">
        <w:rPr>
          <w:rFonts w:ascii="Arial" w:hAnsi="Arial" w:cs="Arial"/>
          <w:u w:val="single"/>
        </w:rPr>
        <w:t>для юридических лиц:</w:t>
      </w:r>
    </w:p>
    <w:p w14:paraId="658D65A4" w14:textId="2153EAB1" w:rsidR="004E336E" w:rsidRPr="009F1921" w:rsidRDefault="004E336E" w:rsidP="009F1921">
      <w:pPr>
        <w:pStyle w:val="aff4"/>
        <w:numPr>
          <w:ilvl w:val="4"/>
          <w:numId w:val="47"/>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годовая бухгалтерская (финансовая) отчетность (формы 1, 2) за </w:t>
      </w:r>
      <w:r w:rsidR="00760CBD" w:rsidRPr="009F1921">
        <w:rPr>
          <w:rFonts w:ascii="Arial" w:hAnsi="Arial" w:cs="Arial"/>
        </w:rPr>
        <w:t>последний</w:t>
      </w:r>
      <w:r w:rsidRPr="009F1921">
        <w:rPr>
          <w:rFonts w:ascii="Arial" w:hAnsi="Arial" w:cs="Arial"/>
        </w:rPr>
        <w:t xml:space="preserve"> года с отметкой ИФНС о получении</w:t>
      </w:r>
      <w:r w:rsidR="008044A6" w:rsidRPr="009F1921">
        <w:rPr>
          <w:rStyle w:val="ad"/>
          <w:rFonts w:ascii="Arial" w:hAnsi="Arial" w:cs="Arial"/>
        </w:rPr>
        <w:footnoteReference w:id="13"/>
      </w:r>
      <w:r w:rsidRPr="009F1921">
        <w:rPr>
          <w:rFonts w:ascii="Arial" w:hAnsi="Arial" w:cs="Arial"/>
        </w:rPr>
        <w:t>;</w:t>
      </w:r>
    </w:p>
    <w:p w14:paraId="48C7CC4E" w14:textId="12F4BF93" w:rsidR="004E336E" w:rsidRPr="009F1921" w:rsidRDefault="004E336E" w:rsidP="009F1921">
      <w:pPr>
        <w:pStyle w:val="aff4"/>
        <w:numPr>
          <w:ilvl w:val="4"/>
          <w:numId w:val="47"/>
        </w:numPr>
        <w:tabs>
          <w:tab w:val="left" w:pos="1134"/>
          <w:tab w:val="left" w:pos="1843"/>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rPr>
        <w:t>промежуточный бухгалтерский баланс и отчет о финансовых результатах</w:t>
      </w:r>
      <w:r w:rsidRPr="009F1921">
        <w:rPr>
          <w:rFonts w:ascii="Arial" w:hAnsi="Arial" w:cs="Arial"/>
          <w:shd w:val="clear" w:color="auto" w:fill="FFFFFF"/>
        </w:rPr>
        <w:t xml:space="preserve"> (или их упрощенные формы) на последнюю квартальную дату на дату подачи Комплекта документов 4.</w:t>
      </w:r>
    </w:p>
    <w:p w14:paraId="52661CD4" w14:textId="113F44E1" w:rsidR="004E336E" w:rsidRPr="009F1921" w:rsidRDefault="004E336E" w:rsidP="009F1921">
      <w:pPr>
        <w:pStyle w:val="aff4"/>
        <w:numPr>
          <w:ilvl w:val="3"/>
          <w:numId w:val="18"/>
        </w:numPr>
        <w:tabs>
          <w:tab w:val="left" w:pos="1701"/>
        </w:tabs>
        <w:autoSpaceDE w:val="0"/>
        <w:autoSpaceDN w:val="0"/>
        <w:adjustRightInd w:val="0"/>
        <w:spacing w:before="120" w:after="120"/>
        <w:ind w:left="0" w:firstLine="709"/>
        <w:contextualSpacing w:val="0"/>
        <w:jc w:val="both"/>
        <w:rPr>
          <w:rFonts w:ascii="Arial" w:hAnsi="Arial" w:cs="Arial"/>
          <w:u w:val="single"/>
          <w:shd w:val="clear" w:color="auto" w:fill="FFFFFF"/>
        </w:rPr>
      </w:pPr>
      <w:r w:rsidRPr="009F1921">
        <w:rPr>
          <w:rFonts w:ascii="Arial" w:hAnsi="Arial" w:cs="Arial"/>
          <w:u w:val="single"/>
        </w:rPr>
        <w:t>для индивидуальных предпринимателей:</w:t>
      </w:r>
    </w:p>
    <w:p w14:paraId="0139ECF1" w14:textId="52705EC0" w:rsidR="004E336E" w:rsidRPr="009F1921" w:rsidRDefault="004E336E" w:rsidP="009F1921">
      <w:pPr>
        <w:pStyle w:val="aff4"/>
        <w:numPr>
          <w:ilvl w:val="4"/>
          <w:numId w:val="48"/>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ОСН: налоговая декларация по налогу на добавленную стоимость, 3-НДФЛ, книга учета доходов и расходов за </w:t>
      </w:r>
      <w:r w:rsidR="00760CBD" w:rsidRPr="009F1921">
        <w:rPr>
          <w:rFonts w:ascii="Arial" w:hAnsi="Arial" w:cs="Arial"/>
        </w:rPr>
        <w:t>последний год</w:t>
      </w:r>
      <w:r w:rsidRPr="009F1921">
        <w:rPr>
          <w:rFonts w:ascii="Arial" w:hAnsi="Arial" w:cs="Arial"/>
        </w:rPr>
        <w:t xml:space="preserve"> и завершенные кварталы текущего года;</w:t>
      </w:r>
    </w:p>
    <w:p w14:paraId="26439B1D" w14:textId="549FE006" w:rsidR="004E336E" w:rsidRPr="009F1921" w:rsidRDefault="004E336E" w:rsidP="009F1921">
      <w:pPr>
        <w:pStyle w:val="aff4"/>
        <w:numPr>
          <w:ilvl w:val="4"/>
          <w:numId w:val="48"/>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УСН: налоговая декларация, книга учета доходов и расходов </w:t>
      </w:r>
      <w:r w:rsidR="00760CBD" w:rsidRPr="009F1921">
        <w:rPr>
          <w:rFonts w:ascii="Arial" w:hAnsi="Arial" w:cs="Arial"/>
        </w:rPr>
        <w:t>за последний год и завершенные кварталы текущего года</w:t>
      </w:r>
      <w:r w:rsidRPr="009F1921">
        <w:rPr>
          <w:rFonts w:ascii="Arial" w:hAnsi="Arial" w:cs="Arial"/>
        </w:rPr>
        <w:t>;</w:t>
      </w:r>
    </w:p>
    <w:p w14:paraId="0AA27EE8" w14:textId="3984CD67" w:rsidR="004E336E" w:rsidRPr="009F1921" w:rsidRDefault="004E336E" w:rsidP="009F1921">
      <w:pPr>
        <w:pStyle w:val="aff4"/>
        <w:numPr>
          <w:ilvl w:val="4"/>
          <w:numId w:val="48"/>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ЕНВД: налоговая декларация, книга учета доходов и расходов </w:t>
      </w:r>
      <w:r w:rsidR="00760CBD" w:rsidRPr="009F1921">
        <w:rPr>
          <w:rFonts w:ascii="Arial" w:hAnsi="Arial" w:cs="Arial"/>
        </w:rPr>
        <w:t>за последний год и завершенные кварталы текущего года</w:t>
      </w:r>
      <w:r w:rsidRPr="009F1921">
        <w:rPr>
          <w:rFonts w:ascii="Arial" w:hAnsi="Arial" w:cs="Arial"/>
        </w:rPr>
        <w:t>;</w:t>
      </w:r>
    </w:p>
    <w:p w14:paraId="16EB4152" w14:textId="29D161ED" w:rsidR="004E336E" w:rsidRPr="009F1921" w:rsidRDefault="004E336E" w:rsidP="009F1921">
      <w:pPr>
        <w:pStyle w:val="aff4"/>
        <w:numPr>
          <w:ilvl w:val="4"/>
          <w:numId w:val="48"/>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ЕСХН: налоговая декларация, книга учета доходов и расходов </w:t>
      </w:r>
      <w:r w:rsidR="00760CBD" w:rsidRPr="009F1921">
        <w:rPr>
          <w:rFonts w:ascii="Arial" w:hAnsi="Arial" w:cs="Arial"/>
        </w:rPr>
        <w:t>за последний год и завершенные кварталы текущего года</w:t>
      </w:r>
      <w:r w:rsidRPr="009F1921">
        <w:rPr>
          <w:rFonts w:ascii="Arial" w:hAnsi="Arial" w:cs="Arial"/>
        </w:rPr>
        <w:t>;</w:t>
      </w:r>
    </w:p>
    <w:p w14:paraId="4342273B" w14:textId="46131D03" w:rsidR="004E336E" w:rsidRPr="009F1921" w:rsidRDefault="004E336E" w:rsidP="009F1921">
      <w:pPr>
        <w:pStyle w:val="aff4"/>
        <w:numPr>
          <w:ilvl w:val="4"/>
          <w:numId w:val="48"/>
        </w:numPr>
        <w:tabs>
          <w:tab w:val="left" w:pos="1134"/>
          <w:tab w:val="left" w:pos="1843"/>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rPr>
        <w:t xml:space="preserve">патентная система: книга учета доходов и расходов </w:t>
      </w:r>
      <w:r w:rsidR="00760CBD" w:rsidRPr="009F1921">
        <w:rPr>
          <w:rFonts w:ascii="Arial" w:hAnsi="Arial" w:cs="Arial"/>
        </w:rPr>
        <w:t>за последний год и завершенные кварталы текущего года</w:t>
      </w:r>
      <w:r w:rsidRPr="009F1921">
        <w:rPr>
          <w:rFonts w:ascii="Arial" w:hAnsi="Arial" w:cs="Arial"/>
          <w:shd w:val="clear" w:color="auto" w:fill="FFFFFF"/>
        </w:rPr>
        <w:t>.</w:t>
      </w:r>
    </w:p>
    <w:p w14:paraId="30BBC3C2" w14:textId="116A07A9" w:rsidR="00200627" w:rsidRPr="009F1921" w:rsidRDefault="00200627" w:rsidP="009F1921">
      <w:pPr>
        <w:pStyle w:val="aff4"/>
        <w:numPr>
          <w:ilvl w:val="2"/>
          <w:numId w:val="18"/>
        </w:numPr>
        <w:tabs>
          <w:tab w:val="left" w:pos="1701"/>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 xml:space="preserve">копия договора/проекта договора </w:t>
      </w:r>
      <w:r w:rsidR="000E1CBB" w:rsidRPr="009F1921">
        <w:rPr>
          <w:rFonts w:ascii="Arial" w:hAnsi="Arial" w:cs="Arial"/>
          <w:shd w:val="clear" w:color="auto" w:fill="FFFFFF"/>
        </w:rPr>
        <w:t>финансовой аренды (</w:t>
      </w:r>
      <w:r w:rsidRPr="009F1921">
        <w:rPr>
          <w:rFonts w:ascii="Arial" w:hAnsi="Arial" w:cs="Arial"/>
          <w:shd w:val="clear" w:color="auto" w:fill="FFFFFF"/>
        </w:rPr>
        <w:t>лизинга</w:t>
      </w:r>
      <w:r w:rsidR="000E1CBB" w:rsidRPr="009F1921">
        <w:rPr>
          <w:rFonts w:ascii="Arial" w:hAnsi="Arial" w:cs="Arial"/>
          <w:shd w:val="clear" w:color="auto" w:fill="FFFFFF"/>
        </w:rPr>
        <w:t>)</w:t>
      </w:r>
      <w:r w:rsidRPr="009F1921">
        <w:rPr>
          <w:rFonts w:ascii="Arial" w:hAnsi="Arial" w:cs="Arial"/>
          <w:shd w:val="clear" w:color="auto" w:fill="FFFFFF"/>
        </w:rPr>
        <w:t>, заключаемого между Инициатором Проекта и Лизингополучателем;</w:t>
      </w:r>
    </w:p>
    <w:p w14:paraId="414130E0" w14:textId="24BEC78E" w:rsidR="00200627" w:rsidRPr="009F1921" w:rsidRDefault="00200627" w:rsidP="009F1921">
      <w:pPr>
        <w:pStyle w:val="aff4"/>
        <w:numPr>
          <w:ilvl w:val="2"/>
          <w:numId w:val="18"/>
        </w:numPr>
        <w:tabs>
          <w:tab w:val="left" w:pos="1701"/>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копии договоров/предварительных договоров/коммерческих предложений на приобретение предметов лизинга, планируемых к финансированию в рамках Инвестиционного проекта с использованием Средств Фонда;</w:t>
      </w:r>
    </w:p>
    <w:p w14:paraId="01E25248" w14:textId="2BC1B4C8" w:rsidR="00731797" w:rsidRPr="009F1921" w:rsidRDefault="00731797" w:rsidP="009F1921">
      <w:pPr>
        <w:pStyle w:val="aff4"/>
        <w:numPr>
          <w:ilvl w:val="2"/>
          <w:numId w:val="18"/>
        </w:numPr>
        <w:tabs>
          <w:tab w:val="left" w:pos="1701"/>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 xml:space="preserve">оригиналы документов, характеризующих финансово-хозяйственную деятельность </w:t>
      </w:r>
      <w:r w:rsidRPr="009F1921">
        <w:rPr>
          <w:rFonts w:ascii="Arial" w:hAnsi="Arial" w:cs="Arial"/>
          <w:u w:val="single"/>
          <w:shd w:val="clear" w:color="auto" w:fill="FFFFFF"/>
        </w:rPr>
        <w:t>Инициатора Проекта</w:t>
      </w:r>
      <w:r w:rsidRPr="009F1921">
        <w:rPr>
          <w:rFonts w:ascii="Arial" w:hAnsi="Arial" w:cs="Arial"/>
          <w:shd w:val="clear" w:color="auto" w:fill="FFFFFF"/>
        </w:rPr>
        <w:t>:</w:t>
      </w:r>
    </w:p>
    <w:p w14:paraId="627B5425" w14:textId="67CC295B" w:rsidR="00731797" w:rsidRPr="009F1921" w:rsidRDefault="00E85F1F" w:rsidP="009F1921">
      <w:pPr>
        <w:pStyle w:val="aff4"/>
        <w:numPr>
          <w:ilvl w:val="4"/>
          <w:numId w:val="4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справка о наличии или отсутствии картотеки № 2 и ссудной задолженности, полученные не ранее, чем за 45 (сорок пять) календарных дней до дня подачи Комплекта документов 4; при наличии ссудной задолженности – копии кредитных и обеспечительных договоров</w:t>
      </w:r>
      <w:r w:rsidR="00731797" w:rsidRPr="009F1921">
        <w:rPr>
          <w:rStyle w:val="FontStyle333"/>
          <w:rFonts w:ascii="Arial" w:hAnsi="Arial" w:cs="Arial"/>
          <w:sz w:val="24"/>
          <w:szCs w:val="24"/>
        </w:rPr>
        <w:t>;</w:t>
      </w:r>
    </w:p>
    <w:p w14:paraId="1E5B80EC" w14:textId="5A3F3F0C" w:rsidR="000E1CBB" w:rsidRPr="009F1921" w:rsidRDefault="000E1CBB" w:rsidP="009F1921">
      <w:pPr>
        <w:pStyle w:val="aff4"/>
        <w:numPr>
          <w:ilvl w:val="4"/>
          <w:numId w:val="4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справки от банков-кредиторов</w:t>
      </w:r>
      <w:r w:rsidR="004F3C4E" w:rsidRPr="009F1921">
        <w:rPr>
          <w:rStyle w:val="FontStyle333"/>
          <w:rFonts w:ascii="Arial" w:hAnsi="Arial" w:cs="Arial"/>
          <w:sz w:val="24"/>
          <w:szCs w:val="24"/>
        </w:rPr>
        <w:t xml:space="preserve"> </w:t>
      </w:r>
      <w:r w:rsidRPr="009F1921">
        <w:rPr>
          <w:rStyle w:val="FontStyle333"/>
          <w:rFonts w:ascii="Arial" w:hAnsi="Arial" w:cs="Arial"/>
          <w:sz w:val="24"/>
          <w:szCs w:val="24"/>
        </w:rPr>
        <w:t>об отсутствии просроченных платежей по обслуживанию кредитного портфеля за последние 180 календарных дней, полученные не ранее, чем за 45 (сорок пять) календарных дней до дня подачи Комплекта документов 4;</w:t>
      </w:r>
    </w:p>
    <w:p w14:paraId="3057EDEE" w14:textId="4C1D59B0" w:rsidR="00731797" w:rsidRPr="009F1921" w:rsidRDefault="00731797" w:rsidP="009F1921">
      <w:pPr>
        <w:pStyle w:val="aff4"/>
        <w:numPr>
          <w:ilvl w:val="4"/>
          <w:numId w:val="4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справка из ИФНС об открытых счетах, полученная </w:t>
      </w:r>
      <w:r w:rsidRPr="009F1921">
        <w:rPr>
          <w:rStyle w:val="FontStyle333"/>
          <w:rFonts w:ascii="Arial" w:hAnsi="Arial" w:cs="Arial"/>
          <w:sz w:val="24"/>
          <w:szCs w:val="24"/>
        </w:rPr>
        <w:br/>
        <w:t xml:space="preserve">не ранее, чем за 45 (сорок пять) календарных дней до дня подачи Комплекта документов </w:t>
      </w:r>
      <w:r w:rsidR="00D26A0B" w:rsidRPr="009F1921">
        <w:rPr>
          <w:rStyle w:val="FontStyle333"/>
          <w:rFonts w:ascii="Arial" w:hAnsi="Arial" w:cs="Arial"/>
          <w:sz w:val="24"/>
          <w:szCs w:val="24"/>
        </w:rPr>
        <w:t>4</w:t>
      </w:r>
      <w:r w:rsidRPr="009F1921">
        <w:rPr>
          <w:rStyle w:val="FontStyle333"/>
          <w:rFonts w:ascii="Arial" w:hAnsi="Arial" w:cs="Arial"/>
          <w:sz w:val="24"/>
          <w:szCs w:val="24"/>
        </w:rPr>
        <w:t xml:space="preserve"> в Фонд;</w:t>
      </w:r>
    </w:p>
    <w:p w14:paraId="384F8FD0" w14:textId="35A93AB1" w:rsidR="00731797" w:rsidRPr="009F1921" w:rsidRDefault="00731797" w:rsidP="009F1921">
      <w:pPr>
        <w:pStyle w:val="aff4"/>
        <w:numPr>
          <w:ilvl w:val="4"/>
          <w:numId w:val="4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lastRenderedPageBreak/>
        <w:t xml:space="preserve">справка из ИФНС, подтверждающая исполнение налогоплательщиком обязанности по уплате налогов, сборов, страховых взносов, пеней, штрафов, процентов, подлежащих к уплате в соответствии с законодательством Российской Федерации, полученная не ранее, чем за 45 (сорок пять) календарных дней до дня подачи Комплекта документов </w:t>
      </w:r>
      <w:r w:rsidR="00D26A0B" w:rsidRPr="009F1921">
        <w:rPr>
          <w:rStyle w:val="FontStyle333"/>
          <w:rFonts w:ascii="Arial" w:hAnsi="Arial" w:cs="Arial"/>
          <w:sz w:val="24"/>
          <w:szCs w:val="24"/>
        </w:rPr>
        <w:t>4</w:t>
      </w:r>
      <w:r w:rsidRPr="009F1921">
        <w:rPr>
          <w:rStyle w:val="FontStyle333"/>
          <w:rFonts w:ascii="Arial" w:hAnsi="Arial" w:cs="Arial"/>
          <w:sz w:val="24"/>
          <w:szCs w:val="24"/>
        </w:rPr>
        <w:t xml:space="preserve"> в Фонд;</w:t>
      </w:r>
    </w:p>
    <w:p w14:paraId="6F1BD2A8" w14:textId="5AA4D215" w:rsidR="000E1CBB" w:rsidRPr="009F1921" w:rsidRDefault="00731797" w:rsidP="009F1921">
      <w:pPr>
        <w:pStyle w:val="aff4"/>
        <w:numPr>
          <w:ilvl w:val="4"/>
          <w:numId w:val="4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информация об аффилированных лицах, соответствующая требованиям статьи 4 Закона РСФСР от 22 марта 1991 г. № 948-1 «О конкуренции и ограничении монополистической деятельности на товарных рынках», составленная по форме</w:t>
      </w:r>
      <w:r w:rsidR="00C62C52" w:rsidRPr="009F1921">
        <w:rPr>
          <w:rStyle w:val="FontStyle333"/>
          <w:rFonts w:ascii="Arial" w:hAnsi="Arial" w:cs="Arial"/>
          <w:sz w:val="24"/>
          <w:szCs w:val="24"/>
        </w:rPr>
        <w:t xml:space="preserve"> в соответствии с </w:t>
      </w:r>
      <w:hyperlink w:anchor="_Приложение_№_10_1" w:history="1">
        <w:r w:rsidR="00C62C52" w:rsidRPr="009F1921">
          <w:rPr>
            <w:rStyle w:val="af5"/>
            <w:rFonts w:ascii="Arial" w:hAnsi="Arial" w:cs="Arial"/>
          </w:rPr>
          <w:t>Приложением 10</w:t>
        </w:r>
      </w:hyperlink>
      <w:r w:rsidR="00C62C52" w:rsidRPr="009F1921">
        <w:rPr>
          <w:rStyle w:val="FontStyle333"/>
          <w:rFonts w:ascii="Arial" w:hAnsi="Arial" w:cs="Arial"/>
          <w:sz w:val="24"/>
          <w:szCs w:val="24"/>
        </w:rPr>
        <w:t xml:space="preserve"> </w:t>
      </w:r>
      <w:r w:rsidR="00C62C52" w:rsidRPr="009F1921">
        <w:rPr>
          <w:rFonts w:ascii="Arial" w:hAnsi="Arial" w:cs="Arial"/>
          <w:shd w:val="clear" w:color="auto" w:fill="FFFFFF"/>
        </w:rPr>
        <w:t>к Методическим указаниям</w:t>
      </w:r>
      <w:r w:rsidR="004B304F" w:rsidRPr="009F1921">
        <w:rPr>
          <w:rStyle w:val="FontStyle333"/>
          <w:rFonts w:ascii="Arial" w:hAnsi="Arial" w:cs="Arial"/>
          <w:sz w:val="24"/>
          <w:szCs w:val="24"/>
        </w:rPr>
        <w:t>.</w:t>
      </w:r>
    </w:p>
    <w:p w14:paraId="31BFFE27" w14:textId="004438E1" w:rsidR="000E1CBB" w:rsidRPr="009F1921" w:rsidRDefault="000E1CBB" w:rsidP="009F1921">
      <w:pPr>
        <w:pStyle w:val="aff4"/>
        <w:numPr>
          <w:ilvl w:val="2"/>
          <w:numId w:val="18"/>
        </w:numPr>
        <w:tabs>
          <w:tab w:val="left" w:pos="1701"/>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rPr>
        <w:t xml:space="preserve">справка из ИФНС, подтверждающая исполнение </w:t>
      </w:r>
      <w:r w:rsidR="00ED172B" w:rsidRPr="009F1921">
        <w:rPr>
          <w:rStyle w:val="FontStyle333"/>
          <w:rFonts w:ascii="Arial" w:hAnsi="Arial" w:cs="Arial"/>
          <w:sz w:val="24"/>
          <w:szCs w:val="24"/>
          <w:u w:val="single"/>
        </w:rPr>
        <w:t>Лизингополучателем</w:t>
      </w:r>
      <w:r w:rsidRPr="009F1921">
        <w:rPr>
          <w:rFonts w:ascii="Arial" w:hAnsi="Arial" w:cs="Arial"/>
        </w:rPr>
        <w:t xml:space="preserve"> обязанности по уплате налогов, сборов, страховых взносов, пеней, штрафов, процентов, подлежащих к уплате в соответствии с законодательством Российской Федерации, полученная не ранее, чем за 45 (сорок пять) календарных дней до дня подачи Комплекта документов 4 в Фонд</w:t>
      </w:r>
      <w:r w:rsidR="004B304F" w:rsidRPr="009F1921">
        <w:rPr>
          <w:rFonts w:ascii="Arial" w:hAnsi="Arial" w:cs="Arial"/>
        </w:rPr>
        <w:t>.</w:t>
      </w:r>
    </w:p>
    <w:p w14:paraId="15050384" w14:textId="5A8934A2" w:rsidR="0074714B" w:rsidRPr="009F1921" w:rsidRDefault="0074714B" w:rsidP="009F1921">
      <w:pPr>
        <w:pStyle w:val="aff4"/>
        <w:numPr>
          <w:ilvl w:val="2"/>
          <w:numId w:val="18"/>
        </w:numPr>
        <w:tabs>
          <w:tab w:val="left" w:pos="1701"/>
        </w:tabs>
        <w:autoSpaceDE w:val="0"/>
        <w:autoSpaceDN w:val="0"/>
        <w:adjustRightInd w:val="0"/>
        <w:spacing w:before="120" w:after="120"/>
        <w:ind w:left="0" w:firstLine="709"/>
        <w:contextualSpacing w:val="0"/>
        <w:jc w:val="both"/>
        <w:rPr>
          <w:rFonts w:ascii="Arial" w:eastAsiaTheme="minorEastAsia" w:hAnsi="Arial" w:cs="Arial"/>
        </w:rPr>
      </w:pPr>
      <w:r w:rsidRPr="009F1921">
        <w:rPr>
          <w:rFonts w:ascii="Arial" w:hAnsi="Arial" w:cs="Arial"/>
        </w:rPr>
        <w:t>для</w:t>
      </w:r>
      <w:r w:rsidRPr="009F1921">
        <w:rPr>
          <w:rStyle w:val="FontStyle23"/>
          <w:rFonts w:ascii="Arial" w:hAnsi="Arial" w:cs="Arial"/>
          <w:sz w:val="24"/>
          <w:szCs w:val="24"/>
        </w:rPr>
        <w:t xml:space="preserve"> займов от </w:t>
      </w:r>
      <w:r w:rsidR="006F44B8" w:rsidRPr="009F1921">
        <w:rPr>
          <w:rStyle w:val="FontStyle23"/>
          <w:rFonts w:ascii="Arial" w:hAnsi="Arial" w:cs="Arial"/>
          <w:sz w:val="24"/>
          <w:szCs w:val="24"/>
        </w:rPr>
        <w:t>5</w:t>
      </w:r>
      <w:r w:rsidRPr="009F1921">
        <w:rPr>
          <w:rStyle w:val="FontStyle23"/>
          <w:rFonts w:ascii="Arial" w:hAnsi="Arial" w:cs="Arial"/>
          <w:sz w:val="24"/>
          <w:szCs w:val="24"/>
        </w:rPr>
        <w:t xml:space="preserve"> млн рублей до 250 млн рублей (включительно) - </w:t>
      </w:r>
      <w:r w:rsidR="006F44B8" w:rsidRPr="009F1921">
        <w:rPr>
          <w:rFonts w:ascii="Arial" w:hAnsi="Arial" w:cs="Arial"/>
          <w:shd w:val="clear" w:color="auto" w:fill="FFFFFF"/>
        </w:rPr>
        <w:t>документ, подтверждающий предварительное согласие (оферту) банка-гаранта</w:t>
      </w:r>
      <w:r w:rsidR="006F44B8" w:rsidRPr="009F1921">
        <w:rPr>
          <w:rStyle w:val="ad"/>
          <w:rFonts w:ascii="Arial" w:hAnsi="Arial" w:cs="Arial"/>
          <w:shd w:val="clear" w:color="auto" w:fill="FFFFFF"/>
        </w:rPr>
        <w:footnoteReference w:id="14"/>
      </w:r>
      <w:r w:rsidR="006F44B8" w:rsidRPr="009F1921">
        <w:rPr>
          <w:rFonts w:ascii="Arial" w:hAnsi="Arial" w:cs="Arial"/>
          <w:shd w:val="clear" w:color="auto" w:fill="FFFFFF"/>
        </w:rPr>
        <w:t>/АО «Корпорация «МСП»/ВЭБ.РФ на предоставление гарантии и/или</w:t>
      </w:r>
      <w:r w:rsidR="006F44B8" w:rsidRPr="009F1921">
        <w:rPr>
          <w:rFonts w:ascii="Arial" w:hAnsi="Arial" w:cs="Arial"/>
        </w:rPr>
        <w:t xml:space="preserve"> </w:t>
      </w:r>
      <w:r w:rsidR="006F44B8" w:rsidRPr="009F1921">
        <w:rPr>
          <w:rFonts w:ascii="Arial" w:hAnsi="Arial" w:cs="Arial"/>
          <w:shd w:val="clear" w:color="auto" w:fill="FFFFFF"/>
        </w:rPr>
        <w:t>согласие (оферту) региональной гарантийной организации</w:t>
      </w:r>
      <w:r w:rsidR="006F44B8" w:rsidRPr="009F1921">
        <w:rPr>
          <w:rStyle w:val="ad"/>
          <w:rFonts w:ascii="Arial" w:hAnsi="Arial" w:cs="Arial"/>
          <w:shd w:val="clear" w:color="auto" w:fill="FFFFFF"/>
        </w:rPr>
        <w:footnoteReference w:id="15"/>
      </w:r>
      <w:r w:rsidR="006F44B8" w:rsidRPr="009F1921">
        <w:rPr>
          <w:rFonts w:ascii="Arial" w:hAnsi="Arial" w:cs="Arial"/>
          <w:shd w:val="clear" w:color="auto" w:fill="FFFFFF"/>
        </w:rPr>
        <w:t xml:space="preserve"> на предоставление поручительства с указанием основных параметров обеспечиваемых обязательств</w:t>
      </w:r>
      <w:r w:rsidR="006F44B8" w:rsidRPr="009F1921">
        <w:rPr>
          <w:rStyle w:val="ad"/>
          <w:rFonts w:ascii="Arial" w:hAnsi="Arial" w:cs="Arial"/>
          <w:shd w:val="clear" w:color="auto" w:fill="FFFFFF"/>
        </w:rPr>
        <w:footnoteReference w:id="16"/>
      </w:r>
      <w:r w:rsidR="006F44B8" w:rsidRPr="009F1921">
        <w:rPr>
          <w:rFonts w:ascii="Arial" w:hAnsi="Arial" w:cs="Arial"/>
          <w:shd w:val="clear" w:color="auto" w:fill="FFFFFF"/>
        </w:rPr>
        <w:t>;</w:t>
      </w:r>
    </w:p>
    <w:p w14:paraId="3A5C620A" w14:textId="095CE8CE" w:rsidR="0074714B" w:rsidRPr="009F1921" w:rsidRDefault="0074714B" w:rsidP="009F1921">
      <w:pPr>
        <w:pStyle w:val="aff4"/>
        <w:numPr>
          <w:ilvl w:val="2"/>
          <w:numId w:val="18"/>
        </w:numPr>
        <w:tabs>
          <w:tab w:val="left" w:pos="1701"/>
        </w:tabs>
        <w:autoSpaceDE w:val="0"/>
        <w:autoSpaceDN w:val="0"/>
        <w:adjustRightInd w:val="0"/>
        <w:spacing w:before="120" w:after="120"/>
        <w:ind w:left="0" w:firstLine="709"/>
        <w:contextualSpacing w:val="0"/>
        <w:jc w:val="both"/>
        <w:rPr>
          <w:rStyle w:val="FontStyle23"/>
          <w:rFonts w:ascii="Arial" w:eastAsiaTheme="minorEastAsia" w:hAnsi="Arial" w:cs="Arial"/>
          <w:sz w:val="24"/>
          <w:szCs w:val="24"/>
        </w:rPr>
      </w:pPr>
      <w:r w:rsidRPr="009F1921">
        <w:rPr>
          <w:rStyle w:val="FontStyle23"/>
          <w:rFonts w:ascii="Arial" w:hAnsi="Arial" w:cs="Arial"/>
          <w:sz w:val="24"/>
          <w:szCs w:val="24"/>
        </w:rPr>
        <w:t xml:space="preserve">для займов от 250 млн рублей до 1 000 млн рублей (включительно) </w:t>
      </w:r>
      <w:r w:rsidRPr="009F1921">
        <w:rPr>
          <w:rStyle w:val="FontStyle23"/>
          <w:rFonts w:ascii="Arial" w:hAnsi="Arial" w:cs="Arial"/>
          <w:sz w:val="24"/>
          <w:szCs w:val="24"/>
        </w:rPr>
        <w:br/>
        <w:t xml:space="preserve">- документы по залогу согласно </w:t>
      </w:r>
      <w:hyperlink w:anchor="_Приложение_№_8" w:history="1">
        <w:r w:rsidRPr="009F1921">
          <w:rPr>
            <w:rStyle w:val="af5"/>
            <w:rFonts w:ascii="Arial" w:hAnsi="Arial" w:cs="Arial"/>
          </w:rPr>
          <w:t xml:space="preserve">Приложению № </w:t>
        </w:r>
        <w:r w:rsidR="006868D3" w:rsidRPr="009F1921">
          <w:rPr>
            <w:rStyle w:val="af5"/>
            <w:rFonts w:ascii="Arial" w:hAnsi="Arial" w:cs="Arial"/>
          </w:rPr>
          <w:t>7</w:t>
        </w:r>
      </w:hyperlink>
      <w:r w:rsidRPr="009F1921">
        <w:rPr>
          <w:rStyle w:val="FontStyle23"/>
          <w:rFonts w:ascii="Arial" w:hAnsi="Arial" w:cs="Arial"/>
          <w:sz w:val="24"/>
          <w:szCs w:val="24"/>
        </w:rPr>
        <w:t xml:space="preserve"> к Методическим указаниям, а также документы по иным способам обеспечения обязательств, по форме и содержанию удовлетворяющих требованиям Фонда;</w:t>
      </w:r>
    </w:p>
    <w:p w14:paraId="136E119C" w14:textId="38D0B92A" w:rsidR="00731797" w:rsidRPr="009F1921" w:rsidRDefault="00731797" w:rsidP="009F1921">
      <w:pPr>
        <w:pStyle w:val="aff4"/>
        <w:numPr>
          <w:ilvl w:val="2"/>
          <w:numId w:val="18"/>
        </w:numPr>
        <w:tabs>
          <w:tab w:val="left" w:pos="1701"/>
        </w:tabs>
        <w:autoSpaceDE w:val="0"/>
        <w:autoSpaceDN w:val="0"/>
        <w:adjustRightInd w:val="0"/>
        <w:spacing w:before="120" w:after="120"/>
        <w:ind w:left="0" w:firstLine="709"/>
        <w:contextualSpacing w:val="0"/>
        <w:jc w:val="both"/>
        <w:rPr>
          <w:rFonts w:ascii="Arial" w:eastAsiaTheme="minorEastAsia" w:hAnsi="Arial" w:cs="Arial"/>
        </w:rPr>
      </w:pPr>
      <w:r w:rsidRPr="009F1921">
        <w:rPr>
          <w:rFonts w:ascii="Arial" w:hAnsi="Arial" w:cs="Arial"/>
          <w:shd w:val="clear" w:color="auto" w:fill="FFFFFF"/>
        </w:rPr>
        <w:t xml:space="preserve">документ, подтверждающий наличие источников собственных средств для финансирования Инвестиционного проекта (представляется в случае отсутствия собственных средств на основании </w:t>
      </w:r>
      <w:r w:rsidRPr="009F1921">
        <w:rPr>
          <w:rFonts w:ascii="Arial" w:hAnsi="Arial" w:cs="Arial"/>
        </w:rPr>
        <w:t xml:space="preserve">бухгалтерской (финансовой) отчетности </w:t>
      </w:r>
      <w:r w:rsidRPr="009F1921">
        <w:rPr>
          <w:rFonts w:ascii="Arial" w:hAnsi="Arial" w:cs="Arial"/>
          <w:shd w:val="clear" w:color="auto" w:fill="FFFFFF"/>
        </w:rPr>
        <w:t>в необходимом объеме</w:t>
      </w:r>
      <w:r w:rsidRPr="009F1921">
        <w:rPr>
          <w:rFonts w:ascii="Arial" w:hAnsi="Arial" w:cs="Arial"/>
        </w:rPr>
        <w:t>), а также иных источников, участвующих в финансировании Проекта;</w:t>
      </w:r>
    </w:p>
    <w:p w14:paraId="63165DDE" w14:textId="5FBFF168" w:rsidR="003F098B" w:rsidRPr="009F1921" w:rsidRDefault="003F098B" w:rsidP="009F1921">
      <w:pPr>
        <w:pStyle w:val="aff4"/>
        <w:numPr>
          <w:ilvl w:val="2"/>
          <w:numId w:val="18"/>
        </w:numPr>
        <w:tabs>
          <w:tab w:val="left" w:pos="1701"/>
        </w:tabs>
        <w:autoSpaceDE w:val="0"/>
        <w:autoSpaceDN w:val="0"/>
        <w:adjustRightInd w:val="0"/>
        <w:spacing w:before="120" w:after="120"/>
        <w:ind w:left="0" w:firstLine="709"/>
        <w:contextualSpacing w:val="0"/>
        <w:jc w:val="both"/>
        <w:rPr>
          <w:rFonts w:ascii="Arial" w:eastAsiaTheme="minorEastAsia" w:hAnsi="Arial" w:cs="Arial"/>
        </w:rPr>
      </w:pPr>
      <w:r w:rsidRPr="009F1921">
        <w:rPr>
          <w:rFonts w:ascii="Arial" w:hAnsi="Arial" w:cs="Arial"/>
          <w:shd w:val="clear" w:color="auto" w:fill="FFFFFF"/>
        </w:rPr>
        <w:t>согласие</w:t>
      </w:r>
      <w:r w:rsidRPr="009F1921">
        <w:rPr>
          <w:rFonts w:ascii="Arial" w:eastAsiaTheme="minorEastAsia" w:hAnsi="Arial" w:cs="Arial"/>
        </w:rPr>
        <w:t xml:space="preserve"> Инициатора Проекта как субъекта кредитной истории на раскрытие информации, содержащейся в кредитной истории;</w:t>
      </w:r>
    </w:p>
    <w:p w14:paraId="00A64725" w14:textId="37959BE3" w:rsidR="00731797" w:rsidRPr="009F1921" w:rsidRDefault="00731797" w:rsidP="009F1921">
      <w:pPr>
        <w:pStyle w:val="aff4"/>
        <w:numPr>
          <w:ilvl w:val="2"/>
          <w:numId w:val="18"/>
        </w:numPr>
        <w:tabs>
          <w:tab w:val="left" w:pos="1701"/>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 xml:space="preserve">согласие на обработку персональных данных каждого физического лица, предоставляющего персональные данные (в </w:t>
      </w:r>
      <w:r w:rsidR="002C609E" w:rsidRPr="009F1921">
        <w:rPr>
          <w:rFonts w:ascii="Arial" w:hAnsi="Arial" w:cs="Arial"/>
          <w:shd w:val="clear" w:color="auto" w:fill="FFFFFF"/>
        </w:rPr>
        <w:t>соответствии</w:t>
      </w:r>
      <w:r w:rsidRPr="009F1921">
        <w:rPr>
          <w:rFonts w:ascii="Arial" w:hAnsi="Arial" w:cs="Arial"/>
          <w:shd w:val="clear" w:color="auto" w:fill="FFFFFF"/>
        </w:rPr>
        <w:t xml:space="preserve"> с формой,</w:t>
      </w:r>
      <w:r w:rsidR="003F098B" w:rsidRPr="009F1921">
        <w:rPr>
          <w:rFonts w:ascii="Arial" w:hAnsi="Arial" w:cs="Arial"/>
          <w:shd w:val="clear" w:color="auto" w:fill="FFFFFF"/>
        </w:rPr>
        <w:t xml:space="preserve"> предусмотренной </w:t>
      </w:r>
      <w:hyperlink w:anchor="_Приложение_№_5" w:history="1">
        <w:r w:rsidR="003F098B" w:rsidRPr="009F1921">
          <w:rPr>
            <w:rStyle w:val="af5"/>
            <w:rFonts w:ascii="Arial" w:hAnsi="Arial" w:cs="Arial"/>
            <w:shd w:val="clear" w:color="auto" w:fill="FFFFFF"/>
          </w:rPr>
          <w:t xml:space="preserve">Приложением № </w:t>
        </w:r>
        <w:r w:rsidR="006868D3" w:rsidRPr="009F1921">
          <w:rPr>
            <w:rStyle w:val="af5"/>
            <w:rFonts w:ascii="Arial" w:hAnsi="Arial" w:cs="Arial"/>
            <w:shd w:val="clear" w:color="auto" w:fill="FFFFFF"/>
          </w:rPr>
          <w:t>4</w:t>
        </w:r>
      </w:hyperlink>
      <w:r w:rsidRPr="009F1921">
        <w:rPr>
          <w:rFonts w:ascii="Arial" w:hAnsi="Arial" w:cs="Arial"/>
          <w:shd w:val="clear" w:color="auto" w:fill="FFFFFF"/>
        </w:rPr>
        <w:t xml:space="preserve"> к Методическим указаниям)</w:t>
      </w:r>
      <w:r w:rsidR="00F90A43" w:rsidRPr="009F1921">
        <w:rPr>
          <w:rFonts w:ascii="Arial" w:hAnsi="Arial" w:cs="Arial"/>
          <w:shd w:val="clear" w:color="auto" w:fill="FFFFFF"/>
        </w:rPr>
        <w:t>.</w:t>
      </w:r>
    </w:p>
    <w:p w14:paraId="4EE7E50F" w14:textId="2E234BF6" w:rsidR="002A4DFD" w:rsidRPr="009F1921" w:rsidRDefault="004B304F" w:rsidP="009F1921">
      <w:pPr>
        <w:pStyle w:val="aff4"/>
        <w:numPr>
          <w:ilvl w:val="1"/>
          <w:numId w:val="18"/>
        </w:numPr>
        <w:ind w:left="0" w:firstLine="709"/>
        <w:jc w:val="both"/>
        <w:rPr>
          <w:rFonts w:ascii="Arial" w:hAnsi="Arial" w:cs="Arial"/>
          <w:shd w:val="clear" w:color="auto" w:fill="FFFFFF"/>
        </w:rPr>
      </w:pPr>
      <w:r w:rsidRPr="009F1921">
        <w:rPr>
          <w:rFonts w:ascii="Arial" w:hAnsi="Arial" w:cs="Arial"/>
          <w:shd w:val="clear" w:color="auto" w:fill="FFFFFF"/>
        </w:rPr>
        <w:t>Фонд вправе запросить иную необходимую информацию и документацию в рамках рассмотрения вопроса об участии в финансировании Инвестиционного проекта с использованием Средств Фонда.</w:t>
      </w:r>
    </w:p>
    <w:p w14:paraId="6AB542AA" w14:textId="02B50163" w:rsidR="006221CA" w:rsidRPr="009F1921" w:rsidRDefault="006221CA" w:rsidP="009F1921">
      <w:pPr>
        <w:pStyle w:val="1"/>
        <w:numPr>
          <w:ilvl w:val="0"/>
          <w:numId w:val="18"/>
        </w:numPr>
        <w:spacing w:line="240" w:lineRule="auto"/>
        <w:rPr>
          <w:rStyle w:val="FontStyle23"/>
          <w:rFonts w:ascii="Arial" w:hAnsi="Arial" w:cs="Arial"/>
          <w:sz w:val="24"/>
          <w:szCs w:val="24"/>
        </w:rPr>
      </w:pPr>
      <w:bookmarkStart w:id="37" w:name="_СОСТАВ_КОМПЛЕКТА_ДОКУМЕНТОВ_3"/>
      <w:bookmarkStart w:id="38" w:name="_Toc45797745"/>
      <w:bookmarkEnd w:id="37"/>
      <w:r w:rsidRPr="009F1921">
        <w:rPr>
          <w:rStyle w:val="FontStyle23"/>
          <w:rFonts w:ascii="Arial" w:hAnsi="Arial" w:cs="Arial"/>
          <w:sz w:val="24"/>
          <w:szCs w:val="24"/>
        </w:rPr>
        <w:lastRenderedPageBreak/>
        <w:t>СОСТАВ КОМПЛЕКТА ДОКУМЕНТОВ 5</w:t>
      </w:r>
      <w:r w:rsidRPr="009F1921">
        <w:rPr>
          <w:rStyle w:val="FontStyle23"/>
          <w:rFonts w:ascii="Arial" w:hAnsi="Arial" w:cs="Arial"/>
          <w:sz w:val="24"/>
          <w:szCs w:val="24"/>
        </w:rPr>
        <w:br/>
        <w:t>(</w:t>
      </w:r>
      <w:r w:rsidR="001F6AA4" w:rsidRPr="009F1921">
        <w:rPr>
          <w:rStyle w:val="FontStyle23"/>
          <w:rFonts w:ascii="Arial" w:hAnsi="Arial" w:cs="Arial"/>
          <w:sz w:val="24"/>
          <w:szCs w:val="24"/>
        </w:rPr>
        <w:t>продукт «Заем от 25 млн рублей до 1 000 млн рублей (включительно) для участия в реализации концессионного соглашения/соглашения о государственно-частном партнерстве/соглашения о муниципально-частном партнерстве»</w:t>
      </w:r>
      <w:r w:rsidRPr="009F1921">
        <w:rPr>
          <w:rStyle w:val="FontStyle23"/>
          <w:rFonts w:ascii="Arial" w:hAnsi="Arial" w:cs="Arial"/>
          <w:sz w:val="24"/>
          <w:szCs w:val="24"/>
        </w:rPr>
        <w:t>)</w:t>
      </w:r>
      <w:bookmarkEnd w:id="38"/>
    </w:p>
    <w:p w14:paraId="350EE9B1" w14:textId="66515936" w:rsidR="00414821" w:rsidRPr="009F1921" w:rsidRDefault="00414821" w:rsidP="009F1921">
      <w:pPr>
        <w:pStyle w:val="a2"/>
        <w:widowControl/>
        <w:numPr>
          <w:ilvl w:val="1"/>
          <w:numId w:val="18"/>
        </w:numPr>
        <w:tabs>
          <w:tab w:val="left" w:pos="1418"/>
        </w:tabs>
        <w:spacing w:before="120" w:after="120"/>
        <w:ind w:left="0" w:firstLine="709"/>
        <w:jc w:val="both"/>
        <w:rPr>
          <w:rStyle w:val="FontStyle23"/>
          <w:rFonts w:ascii="Arial" w:hAnsi="Arial" w:cs="Arial"/>
          <w:i w:val="0"/>
          <w:color w:val="auto"/>
          <w:spacing w:val="0"/>
          <w:sz w:val="24"/>
          <w:szCs w:val="24"/>
        </w:rPr>
      </w:pPr>
      <w:r w:rsidRPr="009F1921">
        <w:rPr>
          <w:rStyle w:val="FontStyle23"/>
          <w:rFonts w:ascii="Arial" w:hAnsi="Arial" w:cs="Arial"/>
          <w:i w:val="0"/>
          <w:color w:val="auto"/>
          <w:spacing w:val="0"/>
          <w:sz w:val="24"/>
          <w:szCs w:val="24"/>
        </w:rPr>
        <w:t xml:space="preserve">Комплект документов 5 для займов от </w:t>
      </w:r>
      <w:r w:rsidR="008F7704" w:rsidRPr="009F1921">
        <w:rPr>
          <w:rStyle w:val="FontStyle23"/>
          <w:rFonts w:ascii="Arial" w:hAnsi="Arial" w:cs="Arial"/>
          <w:i w:val="0"/>
          <w:color w:val="auto"/>
          <w:spacing w:val="0"/>
          <w:sz w:val="24"/>
          <w:szCs w:val="24"/>
        </w:rPr>
        <w:t>25</w:t>
      </w:r>
      <w:r w:rsidRPr="009F1921">
        <w:rPr>
          <w:rStyle w:val="FontStyle23"/>
          <w:rFonts w:ascii="Arial" w:hAnsi="Arial" w:cs="Arial"/>
          <w:i w:val="0"/>
          <w:color w:val="auto"/>
          <w:spacing w:val="0"/>
          <w:sz w:val="24"/>
          <w:szCs w:val="24"/>
        </w:rPr>
        <w:t xml:space="preserve"> млн рублей до </w:t>
      </w:r>
      <w:r w:rsidR="00F90A43" w:rsidRPr="009F1921">
        <w:rPr>
          <w:rStyle w:val="FontStyle23"/>
          <w:rFonts w:ascii="Arial" w:hAnsi="Arial" w:cs="Arial"/>
          <w:i w:val="0"/>
          <w:color w:val="auto"/>
          <w:spacing w:val="0"/>
          <w:sz w:val="24"/>
          <w:szCs w:val="24"/>
        </w:rPr>
        <w:t>1000</w:t>
      </w:r>
      <w:r w:rsidRPr="009F1921">
        <w:rPr>
          <w:rStyle w:val="FontStyle23"/>
          <w:rFonts w:ascii="Arial" w:hAnsi="Arial" w:cs="Arial"/>
          <w:i w:val="0"/>
          <w:color w:val="auto"/>
          <w:spacing w:val="0"/>
          <w:sz w:val="24"/>
          <w:szCs w:val="24"/>
        </w:rPr>
        <w:t xml:space="preserve"> млн рублей должен включать следующие документы и материалы:</w:t>
      </w:r>
    </w:p>
    <w:p w14:paraId="73DC5F9C" w14:textId="7E318AE0" w:rsidR="00164928" w:rsidRPr="009F1921" w:rsidRDefault="00164928"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shd w:val="clear" w:color="auto" w:fill="FFFFFF"/>
        </w:rPr>
        <w:t xml:space="preserve">Заявка в соответствии с формой, предусмотренной </w:t>
      </w:r>
      <w:hyperlink w:anchor="_Приложение_№_4" w:history="1">
        <w:r w:rsidRPr="009F1921">
          <w:rPr>
            <w:rStyle w:val="af5"/>
            <w:rFonts w:ascii="Arial" w:hAnsi="Arial" w:cs="Arial"/>
            <w:shd w:val="clear" w:color="auto" w:fill="FFFFFF"/>
          </w:rPr>
          <w:t xml:space="preserve">Приложением № </w:t>
        </w:r>
        <w:r w:rsidR="006868D3" w:rsidRPr="009F1921">
          <w:rPr>
            <w:rStyle w:val="af5"/>
            <w:rFonts w:ascii="Arial" w:hAnsi="Arial" w:cs="Arial"/>
            <w:shd w:val="clear" w:color="auto" w:fill="FFFFFF"/>
          </w:rPr>
          <w:t>3</w:t>
        </w:r>
      </w:hyperlink>
      <w:r w:rsidRPr="009F1921">
        <w:rPr>
          <w:rFonts w:ascii="Arial" w:hAnsi="Arial" w:cs="Arial"/>
          <w:shd w:val="clear" w:color="auto" w:fill="FFFFFF"/>
        </w:rPr>
        <w:t xml:space="preserve"> к Методическим указаниям;</w:t>
      </w:r>
    </w:p>
    <w:p w14:paraId="684CCF1E" w14:textId="5912B63F" w:rsidR="00164928" w:rsidRPr="009F1921" w:rsidRDefault="00164928"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shd w:val="clear" w:color="auto" w:fill="FFFFFF"/>
        </w:rPr>
        <w:t xml:space="preserve">паспорт Инвестиционного проекта (в соответствии с формой, предусмотренной </w:t>
      </w:r>
      <w:hyperlink w:anchor="_Приложение_№_10" w:history="1">
        <w:r w:rsidRPr="009F1921">
          <w:rPr>
            <w:rStyle w:val="af5"/>
            <w:rFonts w:ascii="Arial" w:hAnsi="Arial" w:cs="Arial"/>
            <w:shd w:val="clear" w:color="auto" w:fill="FFFFFF"/>
          </w:rPr>
          <w:t xml:space="preserve">Приложением № </w:t>
        </w:r>
        <w:r w:rsidR="006868D3" w:rsidRPr="009F1921">
          <w:rPr>
            <w:rStyle w:val="af5"/>
            <w:rFonts w:ascii="Arial" w:hAnsi="Arial" w:cs="Arial"/>
            <w:shd w:val="clear" w:color="auto" w:fill="FFFFFF"/>
          </w:rPr>
          <w:t>9</w:t>
        </w:r>
      </w:hyperlink>
      <w:r w:rsidRPr="009F1921">
        <w:rPr>
          <w:rFonts w:ascii="Arial" w:hAnsi="Arial" w:cs="Arial"/>
          <w:shd w:val="clear" w:color="auto" w:fill="FFFFFF"/>
        </w:rPr>
        <w:t xml:space="preserve"> к Методическим указаниям), включающий анкету Инициатора Проекта, ан</w:t>
      </w:r>
      <w:r w:rsidR="00FA097C">
        <w:rPr>
          <w:rFonts w:ascii="Arial" w:hAnsi="Arial" w:cs="Arial"/>
          <w:shd w:val="clear" w:color="auto" w:fill="FFFFFF"/>
        </w:rPr>
        <w:t>кету Инвестиционного проекта и Г</w:t>
      </w:r>
      <w:r w:rsidRPr="009F1921">
        <w:rPr>
          <w:rFonts w:ascii="Arial" w:hAnsi="Arial" w:cs="Arial"/>
          <w:shd w:val="clear" w:color="auto" w:fill="FFFFFF"/>
        </w:rPr>
        <w:t xml:space="preserve">рафик </w:t>
      </w:r>
      <w:r w:rsidR="00FA097C">
        <w:rPr>
          <w:rFonts w:ascii="Arial" w:hAnsi="Arial" w:cs="Arial"/>
          <w:shd w:val="clear" w:color="auto" w:fill="FFFFFF"/>
        </w:rPr>
        <w:t>р</w:t>
      </w:r>
      <w:r w:rsidRPr="009F1921">
        <w:rPr>
          <w:rFonts w:ascii="Arial" w:hAnsi="Arial" w:cs="Arial"/>
          <w:shd w:val="clear" w:color="auto" w:fill="FFFFFF"/>
        </w:rPr>
        <w:t>еализации Инвестиционного проекта;</w:t>
      </w:r>
    </w:p>
    <w:p w14:paraId="65B29E05" w14:textId="6B20A8E7" w:rsidR="00164928" w:rsidRPr="009F1921" w:rsidRDefault="00164928" w:rsidP="009F1921">
      <w:pPr>
        <w:pStyle w:val="aff4"/>
        <w:numPr>
          <w:ilvl w:val="2"/>
          <w:numId w:val="18"/>
        </w:numPr>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rPr>
        <w:t>бизнес-план Инвестиционного проекта</w:t>
      </w:r>
      <w:r w:rsidR="00E453A9" w:rsidRPr="009F1921">
        <w:rPr>
          <w:rFonts w:ascii="Arial" w:hAnsi="Arial" w:cs="Arial"/>
        </w:rPr>
        <w:t xml:space="preserve"> (в соотв</w:t>
      </w:r>
      <w:r w:rsidR="00F90A43" w:rsidRPr="009F1921">
        <w:rPr>
          <w:rFonts w:ascii="Arial" w:hAnsi="Arial" w:cs="Arial"/>
        </w:rPr>
        <w:t xml:space="preserve">етствии с требованиями </w:t>
      </w:r>
      <w:hyperlink w:anchor="_Требования_к_составлению_7" w:history="1">
        <w:r w:rsidR="00F90A43" w:rsidRPr="009F1921">
          <w:rPr>
            <w:rStyle w:val="af5"/>
            <w:rFonts w:ascii="Arial" w:hAnsi="Arial" w:cs="Arial"/>
          </w:rPr>
          <w:t>пункта 9.10</w:t>
        </w:r>
      </w:hyperlink>
      <w:r w:rsidR="00E453A9" w:rsidRPr="009F1921">
        <w:rPr>
          <w:rFonts w:ascii="Arial" w:hAnsi="Arial" w:cs="Arial"/>
        </w:rPr>
        <w:t xml:space="preserve"> Методических указаний);</w:t>
      </w:r>
    </w:p>
    <w:p w14:paraId="106503C8" w14:textId="503C980C" w:rsidR="00164928" w:rsidRPr="009F1921" w:rsidRDefault="00164928"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финансов</w:t>
      </w:r>
      <w:r w:rsidR="00E453A9" w:rsidRPr="009F1921">
        <w:rPr>
          <w:rFonts w:ascii="Arial" w:hAnsi="Arial" w:cs="Arial"/>
        </w:rPr>
        <w:t>ая</w:t>
      </w:r>
      <w:r w:rsidRPr="009F1921">
        <w:rPr>
          <w:rFonts w:ascii="Arial" w:hAnsi="Arial" w:cs="Arial"/>
        </w:rPr>
        <w:t xml:space="preserve"> </w:t>
      </w:r>
      <w:r w:rsidR="00E453A9" w:rsidRPr="009F1921">
        <w:rPr>
          <w:rFonts w:ascii="Arial" w:hAnsi="Arial" w:cs="Arial"/>
        </w:rPr>
        <w:t>модель</w:t>
      </w:r>
      <w:r w:rsidRPr="009F1921">
        <w:rPr>
          <w:rFonts w:ascii="Arial" w:hAnsi="Arial" w:cs="Arial"/>
        </w:rPr>
        <w:t xml:space="preserve"> Инвестиционного проекта</w:t>
      </w:r>
      <w:r w:rsidR="00E453A9" w:rsidRPr="009F1921">
        <w:rPr>
          <w:rFonts w:ascii="Arial" w:hAnsi="Arial" w:cs="Arial"/>
        </w:rPr>
        <w:t xml:space="preserve"> (в соответствии с требованиями </w:t>
      </w:r>
      <w:hyperlink w:anchor="_Требования_к_построению" w:history="1">
        <w:r w:rsidR="00E453A9" w:rsidRPr="009F1921">
          <w:rPr>
            <w:rStyle w:val="af5"/>
            <w:rFonts w:ascii="Arial" w:hAnsi="Arial" w:cs="Arial"/>
          </w:rPr>
          <w:t xml:space="preserve">пункта </w:t>
        </w:r>
        <w:r w:rsidR="00F90A43" w:rsidRPr="009F1921">
          <w:rPr>
            <w:rStyle w:val="af5"/>
            <w:rFonts w:ascii="Arial" w:hAnsi="Arial" w:cs="Arial"/>
          </w:rPr>
          <w:t>9.7</w:t>
        </w:r>
      </w:hyperlink>
      <w:r w:rsidR="00E453A9" w:rsidRPr="009F1921">
        <w:rPr>
          <w:rFonts w:ascii="Arial" w:hAnsi="Arial" w:cs="Arial"/>
        </w:rPr>
        <w:t xml:space="preserve"> Методических указаний);</w:t>
      </w:r>
    </w:p>
    <w:p w14:paraId="0E4EBA98" w14:textId="3F995654" w:rsidR="00164928" w:rsidRPr="009F1921" w:rsidRDefault="002C609E"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копии выписок</w:t>
      </w:r>
      <w:r w:rsidR="00164928" w:rsidRPr="009F1921">
        <w:rPr>
          <w:rFonts w:ascii="Arial" w:hAnsi="Arial" w:cs="Arial"/>
        </w:rPr>
        <w:t xml:space="preserve"> из ЕГРН, полученные не ранее чем за 30 (тридцать) календарных дней до дня подачи Комплекта документов </w:t>
      </w:r>
      <w:r w:rsidR="00C3499A" w:rsidRPr="009F1921">
        <w:rPr>
          <w:rFonts w:ascii="Arial" w:hAnsi="Arial" w:cs="Arial"/>
        </w:rPr>
        <w:t>5</w:t>
      </w:r>
      <w:r w:rsidR="00164928" w:rsidRPr="009F1921">
        <w:rPr>
          <w:rFonts w:ascii="Arial" w:hAnsi="Arial" w:cs="Arial"/>
        </w:rPr>
        <w:t xml:space="preserve"> и копии правоустанавливающих документов</w:t>
      </w:r>
      <w:r w:rsidR="00E453A9" w:rsidRPr="009F1921">
        <w:rPr>
          <w:rFonts w:ascii="Arial" w:hAnsi="Arial" w:cs="Arial"/>
        </w:rPr>
        <w:t xml:space="preserve"> (при необходимости)</w:t>
      </w:r>
      <w:r w:rsidR="00164928" w:rsidRPr="009F1921">
        <w:rPr>
          <w:rFonts w:ascii="Arial" w:hAnsi="Arial" w:cs="Arial"/>
        </w:rPr>
        <w:t xml:space="preserve"> </w:t>
      </w:r>
      <w:r w:rsidR="00E453A9" w:rsidRPr="009F1921">
        <w:rPr>
          <w:rFonts w:ascii="Arial" w:hAnsi="Arial" w:cs="Arial"/>
        </w:rPr>
        <w:t>на объекты недвижимого имущества, входящие в состав объекта концессионного соглашения</w:t>
      </w:r>
      <w:r w:rsidR="00957605" w:rsidRPr="009F1921">
        <w:rPr>
          <w:rFonts w:ascii="Arial" w:hAnsi="Arial" w:cs="Arial"/>
        </w:rPr>
        <w:t>/соглашения о государственно-частном партнерстве/соглашения о муниципально-частном партнерстве</w:t>
      </w:r>
      <w:r w:rsidR="00E453A9" w:rsidRPr="009F1921">
        <w:rPr>
          <w:rFonts w:ascii="Arial" w:hAnsi="Arial" w:cs="Arial"/>
        </w:rPr>
        <w:t>, иного передаваемого имущества, а также на земельные участки, предоставляемые концессионеру</w:t>
      </w:r>
      <w:r w:rsidR="00957605" w:rsidRPr="009F1921">
        <w:rPr>
          <w:rFonts w:ascii="Arial" w:hAnsi="Arial" w:cs="Arial"/>
        </w:rPr>
        <w:t>/частному партнеру</w:t>
      </w:r>
      <w:r w:rsidR="00E453A9" w:rsidRPr="009F1921">
        <w:rPr>
          <w:rFonts w:ascii="Arial" w:hAnsi="Arial" w:cs="Arial"/>
        </w:rPr>
        <w:t xml:space="preserve"> в рамках концессионного соглашения</w:t>
      </w:r>
      <w:r w:rsidR="00957605" w:rsidRPr="009F1921">
        <w:rPr>
          <w:rFonts w:ascii="Arial" w:hAnsi="Arial" w:cs="Arial"/>
        </w:rPr>
        <w:t>/соглашения о государственно-частном партнерстве/соглашения о муниципально-частном партнерстве</w:t>
      </w:r>
      <w:r w:rsidR="00164928" w:rsidRPr="009F1921">
        <w:rPr>
          <w:rFonts w:ascii="Arial" w:hAnsi="Arial" w:cs="Arial"/>
        </w:rPr>
        <w:t>;</w:t>
      </w:r>
    </w:p>
    <w:p w14:paraId="7D590FC3" w14:textId="59E37195" w:rsidR="00F958DE" w:rsidRPr="009F1921" w:rsidRDefault="00164928"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копии учредительных документов Инициатора Проекта и иных документов:</w:t>
      </w:r>
    </w:p>
    <w:p w14:paraId="6E232BB1" w14:textId="59D84BB4" w:rsidR="00FB2690" w:rsidRPr="009F1921" w:rsidRDefault="00FB2690" w:rsidP="009F1921">
      <w:pPr>
        <w:pStyle w:val="aff4"/>
        <w:numPr>
          <w:ilvl w:val="3"/>
          <w:numId w:val="18"/>
        </w:numPr>
        <w:tabs>
          <w:tab w:val="left" w:pos="1276"/>
          <w:tab w:val="left" w:pos="1701"/>
        </w:tabs>
        <w:autoSpaceDE w:val="0"/>
        <w:autoSpaceDN w:val="0"/>
        <w:adjustRightInd w:val="0"/>
        <w:spacing w:before="120" w:after="120"/>
        <w:ind w:left="0" w:firstLine="709"/>
        <w:contextualSpacing w:val="0"/>
        <w:jc w:val="both"/>
        <w:rPr>
          <w:rFonts w:ascii="Arial" w:hAnsi="Arial" w:cs="Arial"/>
          <w:u w:val="single"/>
          <w:shd w:val="clear" w:color="auto" w:fill="FFFFFF"/>
        </w:rPr>
      </w:pPr>
      <w:r w:rsidRPr="009F1921">
        <w:rPr>
          <w:rFonts w:ascii="Arial" w:hAnsi="Arial" w:cs="Arial"/>
          <w:u w:val="single"/>
        </w:rPr>
        <w:t>для юридических лиц:</w:t>
      </w:r>
    </w:p>
    <w:p w14:paraId="5650249A" w14:textId="77777777" w:rsidR="00FB2690" w:rsidRPr="009F1921" w:rsidRDefault="00FB2690" w:rsidP="009F1921">
      <w:pPr>
        <w:pStyle w:val="aff4"/>
        <w:numPr>
          <w:ilvl w:val="4"/>
          <w:numId w:val="5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свидетельство о государственной регистрации юридического лица (ОГРН) (если юридическое лицо зарегистрировано до 2017 года) или лист записи ЕГРЮЛ (если юридическое лицо зарегистрировано начиная с 2017 года);</w:t>
      </w:r>
    </w:p>
    <w:p w14:paraId="5B991929" w14:textId="77777777" w:rsidR="00FB2690" w:rsidRPr="009F1921" w:rsidRDefault="00FB2690" w:rsidP="009F1921">
      <w:pPr>
        <w:pStyle w:val="aff4"/>
        <w:numPr>
          <w:ilvl w:val="4"/>
          <w:numId w:val="5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свидетельство о постановке на учет российской организации в налоговом органе по месту нахождения на территории Российской Федерации (ИНН);</w:t>
      </w:r>
    </w:p>
    <w:p w14:paraId="1B672558" w14:textId="77777777" w:rsidR="00FB2690" w:rsidRPr="009F1921" w:rsidRDefault="00FB2690" w:rsidP="009F1921">
      <w:pPr>
        <w:pStyle w:val="aff4"/>
        <w:numPr>
          <w:ilvl w:val="4"/>
          <w:numId w:val="5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учредительный договор/договор об учреждении (при наличии);</w:t>
      </w:r>
    </w:p>
    <w:p w14:paraId="5F106693" w14:textId="77777777" w:rsidR="00FB2690" w:rsidRPr="009F1921" w:rsidRDefault="00FB2690" w:rsidP="009F1921">
      <w:pPr>
        <w:pStyle w:val="aff4"/>
        <w:numPr>
          <w:ilvl w:val="4"/>
          <w:numId w:val="5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устав (в последней редакции);</w:t>
      </w:r>
    </w:p>
    <w:p w14:paraId="133C0BCB" w14:textId="59DD0D82" w:rsidR="00FB2690" w:rsidRPr="009F1921" w:rsidRDefault="00FB2690" w:rsidP="009F1921">
      <w:pPr>
        <w:pStyle w:val="aff4"/>
        <w:numPr>
          <w:ilvl w:val="4"/>
          <w:numId w:val="5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выписка из ЕГРЮЛ, полученная не ранее чем за 30 (тридцать) календарных дней до даты подачи Комплекта документов </w:t>
      </w:r>
      <w:r w:rsidR="00846FBE" w:rsidRPr="009F1921">
        <w:rPr>
          <w:rStyle w:val="FontStyle333"/>
          <w:rFonts w:ascii="Arial" w:hAnsi="Arial" w:cs="Arial"/>
          <w:sz w:val="24"/>
          <w:szCs w:val="24"/>
        </w:rPr>
        <w:t>5</w:t>
      </w:r>
      <w:r w:rsidRPr="009F1921">
        <w:rPr>
          <w:rStyle w:val="FontStyle333"/>
          <w:rFonts w:ascii="Arial" w:hAnsi="Arial" w:cs="Arial"/>
          <w:sz w:val="24"/>
          <w:szCs w:val="24"/>
        </w:rPr>
        <w:t xml:space="preserve"> в Фонд;</w:t>
      </w:r>
    </w:p>
    <w:p w14:paraId="019D1DED" w14:textId="77777777" w:rsidR="00FB2690" w:rsidRPr="009F1921" w:rsidRDefault="00FB2690" w:rsidP="009F1921">
      <w:pPr>
        <w:pStyle w:val="aff4"/>
        <w:numPr>
          <w:ilvl w:val="4"/>
          <w:numId w:val="5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документ(ы), подтверждающий(ие) полномочия органов управления юридического лица, в том числе единоличного исполнительного органа организации;</w:t>
      </w:r>
    </w:p>
    <w:p w14:paraId="0391C2E6" w14:textId="45F52295" w:rsidR="00FB2690" w:rsidRPr="009F1921" w:rsidRDefault="00FB2690" w:rsidP="009F1921">
      <w:pPr>
        <w:pStyle w:val="aff4"/>
        <w:numPr>
          <w:ilvl w:val="4"/>
          <w:numId w:val="5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решения органов управления и/или коллегиальных исполнительных органов об одобрении концессионного соглашения/соглашения о государственно-частном партнерстве/соглашения о муниципально-частном партнерстве;</w:t>
      </w:r>
    </w:p>
    <w:p w14:paraId="09EEB512" w14:textId="1F6F901C" w:rsidR="00FB2690" w:rsidRPr="009F1921" w:rsidRDefault="00F9039F" w:rsidP="009F1921">
      <w:pPr>
        <w:pStyle w:val="aff4"/>
        <w:numPr>
          <w:ilvl w:val="4"/>
          <w:numId w:val="5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паспорта</w:t>
      </w:r>
      <w:r w:rsidR="00FB2690" w:rsidRPr="009F1921">
        <w:rPr>
          <w:rStyle w:val="FontStyle333"/>
          <w:rFonts w:ascii="Arial" w:hAnsi="Arial" w:cs="Arial"/>
          <w:sz w:val="24"/>
          <w:szCs w:val="24"/>
        </w:rPr>
        <w:t xml:space="preserve"> учредителей, представителей юридического лица, в том числе единоличного исполнительного органа организации и главного бухгалтера (при наличии) (все страницы, в том числе незаполненные);</w:t>
      </w:r>
    </w:p>
    <w:p w14:paraId="25A52567" w14:textId="4ED3D3EB" w:rsidR="00FB2690" w:rsidRPr="009F1921" w:rsidRDefault="00FB2690" w:rsidP="009F1921">
      <w:pPr>
        <w:pStyle w:val="aff4"/>
        <w:numPr>
          <w:ilvl w:val="4"/>
          <w:numId w:val="5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lastRenderedPageBreak/>
        <w:t xml:space="preserve">карточка образцов подписей и оттиска печати </w:t>
      </w:r>
      <w:r w:rsidR="00DF3A16" w:rsidRPr="009F1921">
        <w:rPr>
          <w:rStyle w:val="FontStyle333"/>
          <w:rFonts w:ascii="Arial" w:hAnsi="Arial" w:cs="Arial"/>
          <w:sz w:val="24"/>
          <w:szCs w:val="24"/>
        </w:rPr>
        <w:t xml:space="preserve">Инициатора проекта </w:t>
      </w:r>
      <w:r w:rsidRPr="009F1921">
        <w:rPr>
          <w:rStyle w:val="FontStyle333"/>
          <w:rFonts w:ascii="Arial" w:hAnsi="Arial" w:cs="Arial"/>
          <w:sz w:val="24"/>
          <w:szCs w:val="24"/>
        </w:rPr>
        <w:t>(при наличии печати);</w:t>
      </w:r>
    </w:p>
    <w:p w14:paraId="4B989AEB" w14:textId="4291D58A" w:rsidR="00FB2690" w:rsidRDefault="00FB2690" w:rsidP="009F1921">
      <w:pPr>
        <w:pStyle w:val="aff4"/>
        <w:numPr>
          <w:ilvl w:val="4"/>
          <w:numId w:val="50"/>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Style w:val="FontStyle333"/>
          <w:rFonts w:ascii="Arial" w:hAnsi="Arial" w:cs="Arial"/>
          <w:sz w:val="24"/>
          <w:szCs w:val="24"/>
        </w:rPr>
        <w:t>лицензия на право осуществления деятельности, подлежащей лицензирова</w:t>
      </w:r>
      <w:r w:rsidRPr="009F1921">
        <w:rPr>
          <w:rFonts w:ascii="Arial" w:hAnsi="Arial" w:cs="Arial"/>
        </w:rPr>
        <w:t>нию (в случаях, предусмотренных законодательством Российской Федерации);</w:t>
      </w:r>
    </w:p>
    <w:p w14:paraId="6FB9E06D" w14:textId="09854E13" w:rsidR="005A7A85" w:rsidRPr="00DB7725" w:rsidRDefault="005A7A85" w:rsidP="005A7A85">
      <w:pPr>
        <w:pStyle w:val="aff4"/>
        <w:numPr>
          <w:ilvl w:val="4"/>
          <w:numId w:val="50"/>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DB7725">
        <w:rPr>
          <w:rStyle w:val="FontStyle333"/>
          <w:rFonts w:ascii="Arial" w:hAnsi="Arial" w:cs="Arial"/>
          <w:sz w:val="24"/>
          <w:szCs w:val="24"/>
        </w:rPr>
        <w:t>сведения</w:t>
      </w:r>
      <w:r>
        <w:rPr>
          <w:rFonts w:ascii="Arial" w:hAnsi="Arial" w:cs="Arial"/>
        </w:rPr>
        <w:t xml:space="preserve"> о цепочке собственников Инициатора </w:t>
      </w:r>
      <w:r w:rsidR="009800F1">
        <w:rPr>
          <w:rFonts w:ascii="Arial" w:hAnsi="Arial" w:cs="Arial"/>
        </w:rPr>
        <w:t>П</w:t>
      </w:r>
      <w:r>
        <w:rPr>
          <w:rFonts w:ascii="Arial" w:hAnsi="Arial" w:cs="Arial"/>
        </w:rPr>
        <w:t xml:space="preserve">роекта (в соответствии с формой, предусмотренной </w:t>
      </w:r>
      <w:hyperlink w:anchor="_Приложение_№_11" w:history="1">
        <w:r w:rsidRPr="00091BAF">
          <w:rPr>
            <w:rStyle w:val="af5"/>
            <w:rFonts w:ascii="Arial" w:hAnsi="Arial" w:cs="Arial"/>
          </w:rPr>
          <w:t>Приложением № 11</w:t>
        </w:r>
      </w:hyperlink>
      <w:r>
        <w:rPr>
          <w:rFonts w:ascii="Arial" w:hAnsi="Arial" w:cs="Arial"/>
        </w:rPr>
        <w:t xml:space="preserve"> к Методическим указаниям).</w:t>
      </w:r>
    </w:p>
    <w:p w14:paraId="387C05C2" w14:textId="4895F1FA" w:rsidR="00FB2690" w:rsidRPr="009F1921" w:rsidRDefault="00FB2690" w:rsidP="009F1921">
      <w:pPr>
        <w:pStyle w:val="aff4"/>
        <w:numPr>
          <w:ilvl w:val="3"/>
          <w:numId w:val="18"/>
        </w:numPr>
        <w:tabs>
          <w:tab w:val="left" w:pos="1276"/>
          <w:tab w:val="left" w:pos="1701"/>
        </w:tabs>
        <w:autoSpaceDE w:val="0"/>
        <w:autoSpaceDN w:val="0"/>
        <w:adjustRightInd w:val="0"/>
        <w:spacing w:before="120" w:after="120"/>
        <w:ind w:left="0" w:firstLine="709"/>
        <w:contextualSpacing w:val="0"/>
        <w:jc w:val="both"/>
        <w:rPr>
          <w:rFonts w:ascii="Arial" w:hAnsi="Arial" w:cs="Arial"/>
          <w:b/>
          <w:u w:val="single"/>
        </w:rPr>
      </w:pPr>
      <w:r w:rsidRPr="009F1921">
        <w:rPr>
          <w:rFonts w:ascii="Arial" w:hAnsi="Arial" w:cs="Arial"/>
          <w:u w:val="single"/>
        </w:rPr>
        <w:t>для индивидуальных предпринимателей:</w:t>
      </w:r>
    </w:p>
    <w:p w14:paraId="08F5BBE5" w14:textId="77777777" w:rsidR="00FB2690" w:rsidRPr="009F1921" w:rsidRDefault="00FB2690" w:rsidP="009F1921">
      <w:pPr>
        <w:pStyle w:val="aff4"/>
        <w:numPr>
          <w:ilvl w:val="4"/>
          <w:numId w:val="5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свидетельство о государственной регистрации физического лица в качестве индивидуального предпринимателя (ОГРН) (если индивидуальный предприниматель зарегистрирован до 2017 года) или лист записи ЕГРИП (если индивидуальный предприниматель зарегистрирован начиная с 2017 года);</w:t>
      </w:r>
    </w:p>
    <w:p w14:paraId="5636008E" w14:textId="3B70ED9F" w:rsidR="00FB2690" w:rsidRPr="009F1921" w:rsidRDefault="00FB2690" w:rsidP="009F1921">
      <w:pPr>
        <w:pStyle w:val="aff4"/>
        <w:numPr>
          <w:ilvl w:val="4"/>
          <w:numId w:val="5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выписка из Единого Государственного Реестра индивидуальных предпринимателей (ЕГРИП), полученная не ранее, чем за 30 (тридцать) календарных дней до дня подачи Комплекта документов </w:t>
      </w:r>
      <w:r w:rsidR="00846FBE" w:rsidRPr="009F1921">
        <w:rPr>
          <w:rFonts w:ascii="Arial" w:hAnsi="Arial" w:cs="Arial"/>
        </w:rPr>
        <w:t>5</w:t>
      </w:r>
      <w:r w:rsidRPr="009F1921">
        <w:rPr>
          <w:rFonts w:ascii="Arial" w:hAnsi="Arial" w:cs="Arial"/>
        </w:rPr>
        <w:t xml:space="preserve"> в Фонд;</w:t>
      </w:r>
    </w:p>
    <w:p w14:paraId="70C0228C" w14:textId="77777777" w:rsidR="00FB2690" w:rsidRPr="009F1921" w:rsidRDefault="00FB2690" w:rsidP="009F1921">
      <w:pPr>
        <w:pStyle w:val="aff4"/>
        <w:numPr>
          <w:ilvl w:val="4"/>
          <w:numId w:val="5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свидетельство о постановке на учет физического лица в налоговом органе на территории Российской Федерации (ИНН);</w:t>
      </w:r>
    </w:p>
    <w:p w14:paraId="15FA4255" w14:textId="139F8A44" w:rsidR="00FB2690" w:rsidRPr="009F1921" w:rsidRDefault="00F9039F" w:rsidP="009F1921">
      <w:pPr>
        <w:pStyle w:val="aff4"/>
        <w:numPr>
          <w:ilvl w:val="4"/>
          <w:numId w:val="5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паспорт</w:t>
      </w:r>
      <w:r w:rsidR="00FB2690" w:rsidRPr="009F1921">
        <w:rPr>
          <w:rFonts w:ascii="Arial" w:hAnsi="Arial" w:cs="Arial"/>
        </w:rPr>
        <w:t xml:space="preserve"> индивидуального предпринимателя, в том числе главного бухгалтера (при наличии) (все страницы, в том числе незаполненные);</w:t>
      </w:r>
    </w:p>
    <w:p w14:paraId="3CCF78E4" w14:textId="15AE6622" w:rsidR="00FB2690" w:rsidRPr="009F1921" w:rsidRDefault="00FB2690" w:rsidP="009F1921">
      <w:pPr>
        <w:pStyle w:val="aff4"/>
        <w:numPr>
          <w:ilvl w:val="4"/>
          <w:numId w:val="5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карточка образцов подписей и оттиска печати (при наличии печати);</w:t>
      </w:r>
    </w:p>
    <w:p w14:paraId="7E5D9DA3" w14:textId="77777777" w:rsidR="00FB2690" w:rsidRPr="009F1921" w:rsidRDefault="00FB2690" w:rsidP="009F1921">
      <w:pPr>
        <w:pStyle w:val="aff4"/>
        <w:numPr>
          <w:ilvl w:val="4"/>
          <w:numId w:val="5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копия действующего патента (при наличии);</w:t>
      </w:r>
    </w:p>
    <w:p w14:paraId="68757C1C" w14:textId="77777777" w:rsidR="00FB2690" w:rsidRPr="009F1921" w:rsidRDefault="00FB2690" w:rsidP="009F1921">
      <w:pPr>
        <w:pStyle w:val="aff4"/>
        <w:numPr>
          <w:ilvl w:val="4"/>
          <w:numId w:val="5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лицензия на право осуществления деятельности, подлежащей лицензированию (в случаях, предусмотренных законодательством Российской Федерации);</w:t>
      </w:r>
    </w:p>
    <w:p w14:paraId="7E272EC9" w14:textId="7658B284" w:rsidR="00FB2690" w:rsidRPr="009F1921" w:rsidRDefault="00FB2690"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shd w:val="clear" w:color="auto" w:fill="FFFFFF"/>
        </w:rPr>
        <w:t>копии документов, характеризующих финансово-хозяйственную деятельность Инициатора Проекта:</w:t>
      </w:r>
    </w:p>
    <w:p w14:paraId="403AD572" w14:textId="43C57647" w:rsidR="00FB2690" w:rsidRPr="009F1921" w:rsidRDefault="00FB2690" w:rsidP="009F1921">
      <w:pPr>
        <w:pStyle w:val="aff4"/>
        <w:numPr>
          <w:ilvl w:val="3"/>
          <w:numId w:val="18"/>
        </w:numPr>
        <w:tabs>
          <w:tab w:val="left" w:pos="1701"/>
        </w:tabs>
        <w:autoSpaceDE w:val="0"/>
        <w:autoSpaceDN w:val="0"/>
        <w:adjustRightInd w:val="0"/>
        <w:spacing w:before="120" w:after="120"/>
        <w:ind w:left="0" w:firstLine="709"/>
        <w:contextualSpacing w:val="0"/>
        <w:jc w:val="both"/>
        <w:rPr>
          <w:rFonts w:ascii="Arial" w:hAnsi="Arial" w:cs="Arial"/>
          <w:u w:val="single"/>
        </w:rPr>
      </w:pPr>
      <w:r w:rsidRPr="009F1921">
        <w:rPr>
          <w:rFonts w:ascii="Arial" w:hAnsi="Arial" w:cs="Arial"/>
          <w:u w:val="single"/>
        </w:rPr>
        <w:t xml:space="preserve">для юридических лиц:  </w:t>
      </w:r>
    </w:p>
    <w:p w14:paraId="60BA5E27" w14:textId="540E3FC2" w:rsidR="00D13B15" w:rsidRPr="009F1921" w:rsidRDefault="00D13B15" w:rsidP="009F1921">
      <w:pPr>
        <w:pStyle w:val="aff4"/>
        <w:numPr>
          <w:ilvl w:val="4"/>
          <w:numId w:val="52"/>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годовая бухгалтерская (финансовая) отчетность за 3 (три) последних года с отметко</w:t>
      </w:r>
      <w:r w:rsidR="00624685">
        <w:rPr>
          <w:rFonts w:ascii="Arial" w:hAnsi="Arial" w:cs="Arial"/>
        </w:rPr>
        <w:t>й ИФНС о получении (формы 1, 2)</w:t>
      </w:r>
      <w:r w:rsidRPr="00624685">
        <w:rPr>
          <w:rFonts w:ascii="Arial" w:hAnsi="Arial" w:cs="Arial"/>
          <w:vertAlign w:val="superscript"/>
        </w:rPr>
        <w:footnoteReference w:id="17"/>
      </w:r>
      <w:r w:rsidRPr="009F1921">
        <w:rPr>
          <w:rFonts w:ascii="Arial" w:hAnsi="Arial" w:cs="Arial"/>
        </w:rPr>
        <w:t>;</w:t>
      </w:r>
    </w:p>
    <w:p w14:paraId="68BAF022" w14:textId="77777777" w:rsidR="00D13B15" w:rsidRPr="009F1921" w:rsidRDefault="00D13B15" w:rsidP="009F1921">
      <w:pPr>
        <w:pStyle w:val="aff4"/>
        <w:numPr>
          <w:ilvl w:val="4"/>
          <w:numId w:val="52"/>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отчет об изменении капитала, отчет о движении денежных средств, отчет о целевом использовании денежных средств (формы 3, 4, 5) за 3 (три) последних года (при наличии);</w:t>
      </w:r>
    </w:p>
    <w:p w14:paraId="669B2CC1" w14:textId="77777777" w:rsidR="00D13B15" w:rsidRPr="009F1921" w:rsidRDefault="00D13B15" w:rsidP="009F1921">
      <w:pPr>
        <w:pStyle w:val="aff4"/>
        <w:numPr>
          <w:ilvl w:val="4"/>
          <w:numId w:val="52"/>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промежуточный бухгалтерский баланс и отчет о финансовых результатах (или их упрощенные формы) за 5 (пять) последних квартальных дат, не являющихся годовыми отчетными датами, на дату подачи Комплекта документов 5;</w:t>
      </w:r>
    </w:p>
    <w:p w14:paraId="6A10D13C" w14:textId="77777777" w:rsidR="00D13B15" w:rsidRPr="009F1921" w:rsidRDefault="00D13B15" w:rsidP="009F1921">
      <w:pPr>
        <w:pStyle w:val="aff4"/>
        <w:numPr>
          <w:ilvl w:val="4"/>
          <w:numId w:val="52"/>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расшифровки статей актива и пассива бухгалтерского баланса на последнюю квартальную дату на дату подачи Комплекта документов 5, превышающие 5 (пять) % валюты баланса;</w:t>
      </w:r>
    </w:p>
    <w:p w14:paraId="2237E4EF" w14:textId="77777777" w:rsidR="00D13B15" w:rsidRPr="009F1921" w:rsidRDefault="00D13B15" w:rsidP="009F1921">
      <w:pPr>
        <w:pStyle w:val="aff4"/>
        <w:numPr>
          <w:ilvl w:val="4"/>
          <w:numId w:val="52"/>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аудиторское заключение или справку об отсутствии аудиторского заключения в свободной форме (в случаях, предусмотренных законодательством) за последний календарный год;</w:t>
      </w:r>
    </w:p>
    <w:p w14:paraId="55565B25" w14:textId="77777777" w:rsidR="00D13B15" w:rsidRPr="009F1921" w:rsidRDefault="00D13B15" w:rsidP="009F1921">
      <w:pPr>
        <w:pStyle w:val="aff4"/>
        <w:numPr>
          <w:ilvl w:val="4"/>
          <w:numId w:val="52"/>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lastRenderedPageBreak/>
        <w:t>оборотно-сальдовые ведомости (ОСВ) к счетам: 01, 02, 58, 60, 62, 66, 67, 76 в разрезе контрагентов и субсчетов, общую оборотно-сальдовую ведомость в разрезе субсчетов за периоды:</w:t>
      </w:r>
    </w:p>
    <w:p w14:paraId="6CF38EBA" w14:textId="77777777" w:rsidR="00D13B15" w:rsidRPr="009F1921" w:rsidRDefault="00D13B15" w:rsidP="00D13B15">
      <w:pPr>
        <w:pStyle w:val="aff4"/>
        <w:tabs>
          <w:tab w:val="left" w:pos="1134"/>
          <w:tab w:val="left" w:pos="1276"/>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между последними годовыми балансовыми данными;</w:t>
      </w:r>
    </w:p>
    <w:p w14:paraId="56B7722D" w14:textId="77777777" w:rsidR="00D13B15" w:rsidRPr="009F1921" w:rsidRDefault="00D13B15" w:rsidP="00D13B15">
      <w:pPr>
        <w:pStyle w:val="aff4"/>
        <w:tabs>
          <w:tab w:val="left" w:pos="1134"/>
          <w:tab w:val="left" w:pos="1276"/>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между последней годовой отчетностью и отчетностью последнего квартала (в формате выгрузок из программного продукта/Excel).</w:t>
      </w:r>
    </w:p>
    <w:p w14:paraId="549BAE3B" w14:textId="76213601" w:rsidR="00FB2690" w:rsidRPr="009F1921" w:rsidRDefault="00FB2690" w:rsidP="009F1921">
      <w:pPr>
        <w:pStyle w:val="aff4"/>
        <w:numPr>
          <w:ilvl w:val="3"/>
          <w:numId w:val="18"/>
        </w:numPr>
        <w:tabs>
          <w:tab w:val="left" w:pos="1701"/>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u w:val="single"/>
        </w:rPr>
        <w:t>для индивидуальных предпринимателей</w:t>
      </w:r>
      <w:r w:rsidRPr="009F1921">
        <w:rPr>
          <w:rFonts w:ascii="Arial" w:hAnsi="Arial" w:cs="Arial"/>
        </w:rPr>
        <w:t xml:space="preserve"> в зависимости от выбранной системы налогообложения:</w:t>
      </w:r>
    </w:p>
    <w:p w14:paraId="7377F129" w14:textId="77777777" w:rsidR="00FB2690" w:rsidRPr="009F1921" w:rsidRDefault="00FB2690" w:rsidP="009F1921">
      <w:pPr>
        <w:pStyle w:val="aff4"/>
        <w:numPr>
          <w:ilvl w:val="4"/>
          <w:numId w:val="53"/>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ОСН: налоговая декларация по налогу на добавленную стоимость, 3-НДФЛ, книга учета доходов и расходов за 2 (два) последних года и завершенные кварталы текущего года;</w:t>
      </w:r>
    </w:p>
    <w:p w14:paraId="5B6BA907" w14:textId="77777777" w:rsidR="00FB2690" w:rsidRPr="009F1921" w:rsidRDefault="00FB2690" w:rsidP="009F1921">
      <w:pPr>
        <w:pStyle w:val="aff4"/>
        <w:numPr>
          <w:ilvl w:val="4"/>
          <w:numId w:val="53"/>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УСН: налоговая декларация, книга учета доходов и расходов за 2 (два) последних года и завершенные кварталы текущего года;</w:t>
      </w:r>
    </w:p>
    <w:p w14:paraId="4C406A8D" w14:textId="77777777" w:rsidR="00FB2690" w:rsidRPr="009F1921" w:rsidRDefault="00FB2690" w:rsidP="009F1921">
      <w:pPr>
        <w:pStyle w:val="aff4"/>
        <w:numPr>
          <w:ilvl w:val="4"/>
          <w:numId w:val="53"/>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ЕНВД: налоговая декларация, книга учета доходов и расходов за 2 (два) последних года и завершенные кварталы текущего года;</w:t>
      </w:r>
    </w:p>
    <w:p w14:paraId="5E448A79" w14:textId="77777777" w:rsidR="00FB2690" w:rsidRPr="009F1921" w:rsidRDefault="00FB2690" w:rsidP="009F1921">
      <w:pPr>
        <w:pStyle w:val="aff4"/>
        <w:numPr>
          <w:ilvl w:val="4"/>
          <w:numId w:val="53"/>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ЕСХН: налоговая декларация, книга учета доходов и расходов за 2 (два) последних года и завершенные кварталы текущего года;</w:t>
      </w:r>
    </w:p>
    <w:p w14:paraId="06812957" w14:textId="77777777" w:rsidR="00FB2690" w:rsidRPr="009F1921" w:rsidRDefault="00FB2690" w:rsidP="009F1921">
      <w:pPr>
        <w:pStyle w:val="aff4"/>
        <w:numPr>
          <w:ilvl w:val="4"/>
          <w:numId w:val="53"/>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патентная система: книга учета доходов и расходов за 2 (два) последних года и завершенные кварталы текущего года.</w:t>
      </w:r>
    </w:p>
    <w:p w14:paraId="6D2EF174" w14:textId="08DC0686" w:rsidR="0023701B" w:rsidRPr="009F1921" w:rsidRDefault="0023701B" w:rsidP="009F1921">
      <w:pPr>
        <w:pStyle w:val="aff4"/>
        <w:numPr>
          <w:ilvl w:val="2"/>
          <w:numId w:val="18"/>
        </w:numPr>
        <w:tabs>
          <w:tab w:val="left" w:pos="1418"/>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shd w:val="clear" w:color="auto" w:fill="FFFFFF"/>
        </w:rPr>
        <w:t>в случае</w:t>
      </w:r>
      <w:r w:rsidRPr="009F1921">
        <w:rPr>
          <w:rFonts w:ascii="Arial" w:hAnsi="Arial" w:cs="Arial"/>
        </w:rPr>
        <w:t xml:space="preserve"> заключения концессионного соглашения</w:t>
      </w:r>
      <w:r w:rsidR="00887BFD" w:rsidRPr="009F1921">
        <w:rPr>
          <w:rFonts w:ascii="Arial" w:hAnsi="Arial" w:cs="Arial"/>
        </w:rPr>
        <w:t>/соглашения о государственно-частном партнерстве/соглашения о муниципально-частном партнерстве</w:t>
      </w:r>
      <w:r w:rsidRPr="009F1921">
        <w:rPr>
          <w:rFonts w:ascii="Arial" w:hAnsi="Arial" w:cs="Arial"/>
        </w:rPr>
        <w:t xml:space="preserve"> </w:t>
      </w:r>
      <w:r w:rsidR="00887BFD" w:rsidRPr="009F1921">
        <w:rPr>
          <w:rFonts w:ascii="Arial" w:hAnsi="Arial" w:cs="Arial"/>
          <w:u w:val="single"/>
        </w:rPr>
        <w:t>по инициативе к</w:t>
      </w:r>
      <w:r w:rsidRPr="009F1921">
        <w:rPr>
          <w:rFonts w:ascii="Arial" w:hAnsi="Arial" w:cs="Arial"/>
          <w:u w:val="single"/>
        </w:rPr>
        <w:t>онцедента</w:t>
      </w:r>
      <w:r w:rsidR="00887BFD" w:rsidRPr="009F1921">
        <w:rPr>
          <w:rFonts w:ascii="Arial" w:hAnsi="Arial" w:cs="Arial"/>
          <w:u w:val="single"/>
        </w:rPr>
        <w:t>/публичного партнера</w:t>
      </w:r>
      <w:r w:rsidRPr="009F1921">
        <w:rPr>
          <w:rFonts w:ascii="Arial" w:hAnsi="Arial" w:cs="Arial"/>
        </w:rPr>
        <w:t xml:space="preserve"> – заключенное концессионное соглашение</w:t>
      </w:r>
      <w:r w:rsidR="00887BFD" w:rsidRPr="009F1921">
        <w:rPr>
          <w:rFonts w:ascii="Arial" w:hAnsi="Arial" w:cs="Arial"/>
        </w:rPr>
        <w:t>/соглашение о государственно-частном партнерстве/соглашение о муниципально-частном партнерстве</w:t>
      </w:r>
      <w:r w:rsidRPr="009F1921">
        <w:rPr>
          <w:rFonts w:ascii="Arial" w:hAnsi="Arial" w:cs="Arial"/>
        </w:rPr>
        <w:t xml:space="preserve"> или протокол о результатах проведения конкурса с указанием победителя конкурса;</w:t>
      </w:r>
    </w:p>
    <w:p w14:paraId="16F947AE" w14:textId="7326A4BF" w:rsidR="0023701B" w:rsidRPr="009F1921" w:rsidRDefault="0023701B" w:rsidP="009F1921">
      <w:pPr>
        <w:pStyle w:val="aff4"/>
        <w:numPr>
          <w:ilvl w:val="2"/>
          <w:numId w:val="18"/>
        </w:numPr>
        <w:tabs>
          <w:tab w:val="left" w:pos="1418"/>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rPr>
        <w:t xml:space="preserve">в </w:t>
      </w:r>
      <w:r w:rsidRPr="009F1921">
        <w:rPr>
          <w:rFonts w:ascii="Arial" w:hAnsi="Arial" w:cs="Arial"/>
          <w:shd w:val="clear" w:color="auto" w:fill="FFFFFF"/>
        </w:rPr>
        <w:t>случае</w:t>
      </w:r>
      <w:r w:rsidRPr="009F1921">
        <w:rPr>
          <w:rFonts w:ascii="Arial" w:hAnsi="Arial" w:cs="Arial"/>
        </w:rPr>
        <w:t xml:space="preserve"> заключения концессионного соглашения </w:t>
      </w:r>
      <w:r w:rsidRPr="009F1921">
        <w:rPr>
          <w:rFonts w:ascii="Arial" w:hAnsi="Arial" w:cs="Arial"/>
          <w:u w:val="single"/>
        </w:rPr>
        <w:t xml:space="preserve">по инициативе Инициатора Проекта </w:t>
      </w:r>
      <w:r w:rsidR="00887BFD" w:rsidRPr="009F1921">
        <w:rPr>
          <w:rFonts w:ascii="Arial" w:hAnsi="Arial" w:cs="Arial"/>
          <w:u w:val="single"/>
        </w:rPr>
        <w:t>(к</w:t>
      </w:r>
      <w:r w:rsidRPr="009F1921">
        <w:rPr>
          <w:rFonts w:ascii="Arial" w:hAnsi="Arial" w:cs="Arial"/>
          <w:u w:val="single"/>
        </w:rPr>
        <w:t>онцессионера</w:t>
      </w:r>
      <w:r w:rsidR="00887BFD" w:rsidRPr="009F1921">
        <w:rPr>
          <w:rFonts w:ascii="Arial" w:hAnsi="Arial" w:cs="Arial"/>
          <w:u w:val="single"/>
        </w:rPr>
        <w:t>/частного партнера</w:t>
      </w:r>
      <w:r w:rsidRPr="009F1921">
        <w:rPr>
          <w:rFonts w:ascii="Arial" w:hAnsi="Arial" w:cs="Arial"/>
          <w:u w:val="single"/>
        </w:rPr>
        <w:t>)</w:t>
      </w:r>
      <w:r w:rsidRPr="009F1921">
        <w:rPr>
          <w:rFonts w:ascii="Arial" w:hAnsi="Arial" w:cs="Arial"/>
        </w:rPr>
        <w:t xml:space="preserve"> - проект концессионного соглашения</w:t>
      </w:r>
      <w:r w:rsidR="00887BFD" w:rsidRPr="009F1921">
        <w:rPr>
          <w:rFonts w:ascii="Arial" w:hAnsi="Arial" w:cs="Arial"/>
        </w:rPr>
        <w:t>/соглашения о государственно-частном партнерстве/соглашения о муниципально-частном партнерстве</w:t>
      </w:r>
      <w:r w:rsidRPr="009F1921">
        <w:rPr>
          <w:rFonts w:ascii="Arial" w:hAnsi="Arial" w:cs="Arial"/>
        </w:rPr>
        <w:t xml:space="preserve"> и решение уполномоченного органа субъекта РФ/муниципального образования о возможности заключения концессионного соглашения</w:t>
      </w:r>
      <w:r w:rsidR="00887BFD" w:rsidRPr="009F1921">
        <w:rPr>
          <w:rFonts w:ascii="Arial" w:hAnsi="Arial" w:cs="Arial"/>
        </w:rPr>
        <w:t>/соглашения о государственно-частном партнерстве/соглашения о муниципально-частном партнерстве</w:t>
      </w:r>
      <w:r w:rsidRPr="009F1921">
        <w:rPr>
          <w:rFonts w:ascii="Arial" w:hAnsi="Arial" w:cs="Arial"/>
        </w:rPr>
        <w:t xml:space="preserve"> на предложенных Инициатором Проекта условиях или согласованных с этим органом условиях;</w:t>
      </w:r>
    </w:p>
    <w:p w14:paraId="77F101F8" w14:textId="181FCC9C" w:rsidR="00414821" w:rsidRPr="009F1921" w:rsidRDefault="00164928" w:rsidP="009F1921">
      <w:pPr>
        <w:pStyle w:val="aff4"/>
        <w:numPr>
          <w:ilvl w:val="2"/>
          <w:numId w:val="18"/>
        </w:numPr>
        <w:tabs>
          <w:tab w:val="left" w:pos="1701"/>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оригиналы документов, характеризующих финансово-хозяйственную деятельность Инициатора Проекта:</w:t>
      </w:r>
    </w:p>
    <w:p w14:paraId="61C78B21" w14:textId="13E027D9" w:rsidR="00154599" w:rsidRPr="009F1921" w:rsidRDefault="00154599" w:rsidP="009F1921">
      <w:pPr>
        <w:pStyle w:val="aff4"/>
        <w:numPr>
          <w:ilvl w:val="4"/>
          <w:numId w:val="54"/>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справка о наличии или отсутствии картотеки № 2 и ссудной задолженности, полученные не ранее, чем за 45 (сорок пять) календарных дней до дня подачи Комплекта документов 5; при наличии ссудной задолженности – копии кредитных и обеспечительных договоров;</w:t>
      </w:r>
    </w:p>
    <w:p w14:paraId="63F61752" w14:textId="64F558F6" w:rsidR="00154599" w:rsidRPr="009F1921" w:rsidRDefault="00154599" w:rsidP="009F1921">
      <w:pPr>
        <w:pStyle w:val="aff4"/>
        <w:numPr>
          <w:ilvl w:val="4"/>
          <w:numId w:val="54"/>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справка из ИФНС об открытых счетах, полученная не ранее, чем за 45 (сорок пять) календарных дней до дня подачи Комплекта документов 5;</w:t>
      </w:r>
    </w:p>
    <w:p w14:paraId="72E9891E" w14:textId="6C63F05D" w:rsidR="00154599" w:rsidRPr="009F1921" w:rsidRDefault="00154599" w:rsidP="009F1921">
      <w:pPr>
        <w:pStyle w:val="aff4"/>
        <w:numPr>
          <w:ilvl w:val="4"/>
          <w:numId w:val="54"/>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справка из ИФНС, подтверждающая исполнение налогоплательщиком обязанности по уплате налогов, сборов, страховых взносов, пеней, штрафов, процентов, подлежащих к уплате в соответствии с законодательством Российской Федерации, полученная не ранее, чем за 45 (сорок пять) календарных дней до дня подачи Комплекта документов 5;</w:t>
      </w:r>
    </w:p>
    <w:p w14:paraId="11A37641" w14:textId="46517564" w:rsidR="00414821" w:rsidRPr="009F1921" w:rsidRDefault="00154599" w:rsidP="009F1921">
      <w:pPr>
        <w:pStyle w:val="aff4"/>
        <w:numPr>
          <w:ilvl w:val="4"/>
          <w:numId w:val="54"/>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lastRenderedPageBreak/>
        <w:t>информация об аффилированных лицах, соответствующая требованиям статьи 4 Закона РСФСР от 22 марта 1991 г. № 948-1 «О конкуренции и ограничении монополистической деятельности на товарных рынках», составленная по форме</w:t>
      </w:r>
      <w:r w:rsidR="00C62C52" w:rsidRPr="009F1921">
        <w:rPr>
          <w:rStyle w:val="FontStyle333"/>
          <w:rFonts w:ascii="Arial" w:hAnsi="Arial" w:cs="Arial"/>
          <w:sz w:val="24"/>
          <w:szCs w:val="24"/>
        </w:rPr>
        <w:t xml:space="preserve"> в соответствии с </w:t>
      </w:r>
      <w:hyperlink w:anchor="_Приложение_№_10_1" w:history="1">
        <w:r w:rsidR="00C62C52" w:rsidRPr="009F1921">
          <w:rPr>
            <w:rStyle w:val="af5"/>
            <w:rFonts w:ascii="Arial" w:hAnsi="Arial" w:cs="Arial"/>
          </w:rPr>
          <w:t>Приложением 10</w:t>
        </w:r>
      </w:hyperlink>
      <w:r w:rsidR="00C62C52" w:rsidRPr="009F1921">
        <w:rPr>
          <w:rStyle w:val="FontStyle333"/>
          <w:rFonts w:ascii="Arial" w:hAnsi="Arial" w:cs="Arial"/>
          <w:sz w:val="24"/>
          <w:szCs w:val="24"/>
        </w:rPr>
        <w:t xml:space="preserve"> </w:t>
      </w:r>
      <w:r w:rsidR="00C62C52" w:rsidRPr="009F1921">
        <w:rPr>
          <w:rFonts w:ascii="Arial" w:hAnsi="Arial" w:cs="Arial"/>
          <w:shd w:val="clear" w:color="auto" w:fill="FFFFFF"/>
        </w:rPr>
        <w:t>к Методическим указаниям</w:t>
      </w:r>
      <w:r w:rsidRPr="009F1921">
        <w:rPr>
          <w:rStyle w:val="FontStyle333"/>
          <w:rFonts w:ascii="Arial" w:hAnsi="Arial" w:cs="Arial"/>
          <w:sz w:val="24"/>
          <w:szCs w:val="24"/>
        </w:rPr>
        <w:t>.</w:t>
      </w:r>
    </w:p>
    <w:p w14:paraId="56FBE07D" w14:textId="0AA36E60" w:rsidR="00164928" w:rsidRPr="009F1921" w:rsidRDefault="00154599" w:rsidP="009F1921">
      <w:pPr>
        <w:pStyle w:val="aff4"/>
        <w:numPr>
          <w:ilvl w:val="2"/>
          <w:numId w:val="18"/>
        </w:numPr>
        <w:tabs>
          <w:tab w:val="left" w:pos="1701"/>
        </w:tabs>
        <w:autoSpaceDE w:val="0"/>
        <w:autoSpaceDN w:val="0"/>
        <w:adjustRightInd w:val="0"/>
        <w:spacing w:before="120" w:after="120"/>
        <w:ind w:left="0" w:firstLine="709"/>
        <w:contextualSpacing w:val="0"/>
        <w:jc w:val="both"/>
        <w:rPr>
          <w:rFonts w:ascii="Arial" w:eastAsiaTheme="minorEastAsia" w:hAnsi="Arial" w:cs="Arial"/>
        </w:rPr>
      </w:pPr>
      <w:r w:rsidRPr="009F1921">
        <w:rPr>
          <w:rStyle w:val="FontStyle23"/>
          <w:rFonts w:ascii="Arial" w:hAnsi="Arial" w:cs="Arial"/>
          <w:sz w:val="24"/>
          <w:szCs w:val="24"/>
        </w:rPr>
        <w:t xml:space="preserve">для займов от </w:t>
      </w:r>
      <w:r w:rsidR="00FC4759" w:rsidRPr="009F1921">
        <w:rPr>
          <w:rStyle w:val="FontStyle23"/>
          <w:rFonts w:ascii="Arial" w:hAnsi="Arial" w:cs="Arial"/>
          <w:sz w:val="24"/>
          <w:szCs w:val="24"/>
        </w:rPr>
        <w:t xml:space="preserve">25 </w:t>
      </w:r>
      <w:r w:rsidRPr="009F1921">
        <w:rPr>
          <w:rStyle w:val="FontStyle23"/>
          <w:rFonts w:ascii="Arial" w:hAnsi="Arial" w:cs="Arial"/>
          <w:sz w:val="24"/>
          <w:szCs w:val="24"/>
        </w:rPr>
        <w:t>млн рублей до 250 млн рублей</w:t>
      </w:r>
      <w:r w:rsidR="00257F70" w:rsidRPr="009F1921">
        <w:rPr>
          <w:rStyle w:val="FontStyle23"/>
          <w:rFonts w:ascii="Arial" w:hAnsi="Arial" w:cs="Arial"/>
          <w:sz w:val="24"/>
          <w:szCs w:val="24"/>
        </w:rPr>
        <w:t xml:space="preserve"> (включительно)</w:t>
      </w:r>
      <w:r w:rsidRPr="009F1921">
        <w:rPr>
          <w:rStyle w:val="FontStyle23"/>
          <w:rFonts w:ascii="Arial" w:hAnsi="Arial" w:cs="Arial"/>
          <w:sz w:val="24"/>
          <w:szCs w:val="24"/>
        </w:rPr>
        <w:t xml:space="preserve"> - </w:t>
      </w:r>
      <w:r w:rsidR="006F44B8" w:rsidRPr="009F1921">
        <w:rPr>
          <w:rFonts w:ascii="Arial" w:hAnsi="Arial" w:cs="Arial"/>
          <w:shd w:val="clear" w:color="auto" w:fill="FFFFFF"/>
        </w:rPr>
        <w:t>документ, подтверждающий предварительное согласие (оферту) банка-гаранта</w:t>
      </w:r>
      <w:r w:rsidR="006F44B8" w:rsidRPr="009F1921">
        <w:rPr>
          <w:rStyle w:val="ad"/>
          <w:rFonts w:ascii="Arial" w:hAnsi="Arial" w:cs="Arial"/>
          <w:shd w:val="clear" w:color="auto" w:fill="FFFFFF"/>
        </w:rPr>
        <w:footnoteReference w:id="18"/>
      </w:r>
      <w:r w:rsidR="006F44B8" w:rsidRPr="009F1921">
        <w:rPr>
          <w:rFonts w:ascii="Arial" w:hAnsi="Arial" w:cs="Arial"/>
          <w:shd w:val="clear" w:color="auto" w:fill="FFFFFF"/>
        </w:rPr>
        <w:t>/АО «Корпорация «МСП»/ВЭБ.РФ на предоставление гарантии и/или</w:t>
      </w:r>
      <w:r w:rsidR="006F44B8" w:rsidRPr="009F1921">
        <w:rPr>
          <w:rFonts w:ascii="Arial" w:hAnsi="Arial" w:cs="Arial"/>
        </w:rPr>
        <w:t xml:space="preserve"> </w:t>
      </w:r>
      <w:r w:rsidR="006F44B8" w:rsidRPr="009F1921">
        <w:rPr>
          <w:rFonts w:ascii="Arial" w:hAnsi="Arial" w:cs="Arial"/>
          <w:shd w:val="clear" w:color="auto" w:fill="FFFFFF"/>
        </w:rPr>
        <w:t>согласие (оферту) региональной гарантийной организации</w:t>
      </w:r>
      <w:r w:rsidR="006F44B8" w:rsidRPr="009F1921">
        <w:rPr>
          <w:rStyle w:val="ad"/>
          <w:rFonts w:ascii="Arial" w:hAnsi="Arial" w:cs="Arial"/>
          <w:shd w:val="clear" w:color="auto" w:fill="FFFFFF"/>
        </w:rPr>
        <w:footnoteReference w:id="19"/>
      </w:r>
      <w:r w:rsidR="006F44B8" w:rsidRPr="009F1921">
        <w:rPr>
          <w:rFonts w:ascii="Arial" w:hAnsi="Arial" w:cs="Arial"/>
          <w:shd w:val="clear" w:color="auto" w:fill="FFFFFF"/>
        </w:rPr>
        <w:t xml:space="preserve"> на предоставление поручительства с указанием основных параметров обеспечиваемых обязательств</w:t>
      </w:r>
      <w:r w:rsidR="006F44B8" w:rsidRPr="009F1921">
        <w:rPr>
          <w:rStyle w:val="ad"/>
          <w:rFonts w:ascii="Arial" w:hAnsi="Arial" w:cs="Arial"/>
          <w:shd w:val="clear" w:color="auto" w:fill="FFFFFF"/>
        </w:rPr>
        <w:footnoteReference w:id="20"/>
      </w:r>
      <w:r w:rsidR="006F44B8" w:rsidRPr="009F1921">
        <w:rPr>
          <w:rFonts w:ascii="Arial" w:hAnsi="Arial" w:cs="Arial"/>
          <w:shd w:val="clear" w:color="auto" w:fill="FFFFFF"/>
        </w:rPr>
        <w:t>;</w:t>
      </w:r>
    </w:p>
    <w:p w14:paraId="434C2B5B" w14:textId="7A165CE2" w:rsidR="00154599" w:rsidRPr="009F1921" w:rsidRDefault="00154599" w:rsidP="009F1921">
      <w:pPr>
        <w:pStyle w:val="aff4"/>
        <w:numPr>
          <w:ilvl w:val="2"/>
          <w:numId w:val="18"/>
        </w:numPr>
        <w:tabs>
          <w:tab w:val="left" w:pos="1418"/>
          <w:tab w:val="left" w:pos="1560"/>
        </w:tabs>
        <w:autoSpaceDE w:val="0"/>
        <w:autoSpaceDN w:val="0"/>
        <w:adjustRightInd w:val="0"/>
        <w:spacing w:before="120" w:after="120"/>
        <w:ind w:left="0" w:firstLine="709"/>
        <w:contextualSpacing w:val="0"/>
        <w:jc w:val="both"/>
        <w:rPr>
          <w:rFonts w:ascii="Arial" w:eastAsiaTheme="minorEastAsia" w:hAnsi="Arial" w:cs="Arial"/>
        </w:rPr>
      </w:pPr>
      <w:r w:rsidRPr="009F1921">
        <w:rPr>
          <w:rStyle w:val="FontStyle23"/>
          <w:rFonts w:ascii="Arial" w:hAnsi="Arial" w:cs="Arial"/>
          <w:sz w:val="24"/>
          <w:szCs w:val="24"/>
        </w:rPr>
        <w:t xml:space="preserve">для займов от 250 млн рублей до 1 000 млн рублей </w:t>
      </w:r>
      <w:r w:rsidR="005C5E2F" w:rsidRPr="009F1921">
        <w:rPr>
          <w:rStyle w:val="FontStyle23"/>
          <w:rFonts w:ascii="Arial" w:hAnsi="Arial" w:cs="Arial"/>
          <w:sz w:val="24"/>
          <w:szCs w:val="24"/>
        </w:rPr>
        <w:t xml:space="preserve">(включительно) </w:t>
      </w:r>
      <w:r w:rsidR="005C5E2F" w:rsidRPr="009F1921">
        <w:rPr>
          <w:rStyle w:val="FontStyle23"/>
          <w:rFonts w:ascii="Arial" w:hAnsi="Arial" w:cs="Arial"/>
          <w:sz w:val="24"/>
          <w:szCs w:val="24"/>
        </w:rPr>
        <w:br/>
      </w:r>
      <w:r w:rsidRPr="009F1921">
        <w:rPr>
          <w:rStyle w:val="FontStyle23"/>
          <w:rFonts w:ascii="Arial" w:hAnsi="Arial" w:cs="Arial"/>
          <w:sz w:val="24"/>
          <w:szCs w:val="24"/>
        </w:rPr>
        <w:t>- документы п</w:t>
      </w:r>
      <w:r w:rsidR="00A019E5" w:rsidRPr="009F1921">
        <w:rPr>
          <w:rStyle w:val="FontStyle23"/>
          <w:rFonts w:ascii="Arial" w:hAnsi="Arial" w:cs="Arial"/>
          <w:sz w:val="24"/>
          <w:szCs w:val="24"/>
        </w:rPr>
        <w:t xml:space="preserve">о залогу согласно </w:t>
      </w:r>
      <w:hyperlink w:anchor="_Приложение_№_8" w:history="1">
        <w:r w:rsidR="00A019E5" w:rsidRPr="009F1921">
          <w:rPr>
            <w:rStyle w:val="af5"/>
            <w:rFonts w:ascii="Arial" w:hAnsi="Arial" w:cs="Arial"/>
          </w:rPr>
          <w:t xml:space="preserve">Приложению № </w:t>
        </w:r>
        <w:r w:rsidR="006868D3" w:rsidRPr="009F1921">
          <w:rPr>
            <w:rStyle w:val="af5"/>
            <w:rFonts w:ascii="Arial" w:hAnsi="Arial" w:cs="Arial"/>
          </w:rPr>
          <w:t>7</w:t>
        </w:r>
      </w:hyperlink>
      <w:r w:rsidRPr="009F1921">
        <w:rPr>
          <w:rStyle w:val="FontStyle23"/>
          <w:rFonts w:ascii="Arial" w:hAnsi="Arial" w:cs="Arial"/>
          <w:sz w:val="24"/>
          <w:szCs w:val="24"/>
        </w:rPr>
        <w:t xml:space="preserve"> к Методическим указаниям, а также документы по иным способам обеспечения обязательств, по форме и содержанию удовлетворяющих требованиям Фонда;</w:t>
      </w:r>
    </w:p>
    <w:p w14:paraId="17DFFA0C" w14:textId="77777777" w:rsidR="00164928" w:rsidRPr="009F1921" w:rsidRDefault="00164928" w:rsidP="009F1921">
      <w:pPr>
        <w:pStyle w:val="aff4"/>
        <w:numPr>
          <w:ilvl w:val="2"/>
          <w:numId w:val="18"/>
        </w:numPr>
        <w:tabs>
          <w:tab w:val="left" w:pos="1418"/>
          <w:tab w:val="left" w:pos="1560"/>
        </w:tabs>
        <w:autoSpaceDE w:val="0"/>
        <w:autoSpaceDN w:val="0"/>
        <w:adjustRightInd w:val="0"/>
        <w:spacing w:before="120" w:after="120"/>
        <w:ind w:left="0" w:firstLine="709"/>
        <w:contextualSpacing w:val="0"/>
        <w:jc w:val="both"/>
        <w:rPr>
          <w:rFonts w:ascii="Arial" w:eastAsiaTheme="minorEastAsia" w:hAnsi="Arial" w:cs="Arial"/>
        </w:rPr>
      </w:pPr>
      <w:r w:rsidRPr="009F1921">
        <w:rPr>
          <w:rFonts w:ascii="Arial" w:hAnsi="Arial" w:cs="Arial"/>
          <w:shd w:val="clear" w:color="auto" w:fill="FFFFFF"/>
        </w:rPr>
        <w:t xml:space="preserve">документ, подтверждающий наличие источников собственных средств для финансирования Инвестиционного проекта (представляется в случае отсутствия собственных средств на основании </w:t>
      </w:r>
      <w:r w:rsidRPr="009F1921">
        <w:rPr>
          <w:rFonts w:ascii="Arial" w:hAnsi="Arial" w:cs="Arial"/>
        </w:rPr>
        <w:t xml:space="preserve">бухгалтерской (финансовой) отчетности </w:t>
      </w:r>
      <w:r w:rsidRPr="009F1921">
        <w:rPr>
          <w:rFonts w:ascii="Arial" w:hAnsi="Arial" w:cs="Arial"/>
          <w:shd w:val="clear" w:color="auto" w:fill="FFFFFF"/>
        </w:rPr>
        <w:t>в необходимом объеме</w:t>
      </w:r>
      <w:r w:rsidRPr="009F1921">
        <w:rPr>
          <w:rFonts w:ascii="Arial" w:hAnsi="Arial" w:cs="Arial"/>
        </w:rPr>
        <w:t>), а также иных источников, участвующих в финансировании Проекта;</w:t>
      </w:r>
    </w:p>
    <w:p w14:paraId="068861A6" w14:textId="2AAE7564" w:rsidR="00164928" w:rsidRPr="009F1921" w:rsidRDefault="00164928" w:rsidP="009F1921">
      <w:pPr>
        <w:pStyle w:val="aff4"/>
        <w:numPr>
          <w:ilvl w:val="2"/>
          <w:numId w:val="18"/>
        </w:numPr>
        <w:tabs>
          <w:tab w:val="left" w:pos="1418"/>
          <w:tab w:val="left" w:pos="1560"/>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 xml:space="preserve">согласие на обработку персональных данных каждого физического лица, предоставляющего персональные данные (в </w:t>
      </w:r>
      <w:r w:rsidR="002C609E" w:rsidRPr="009F1921">
        <w:rPr>
          <w:rFonts w:ascii="Arial" w:hAnsi="Arial" w:cs="Arial"/>
          <w:shd w:val="clear" w:color="auto" w:fill="FFFFFF"/>
        </w:rPr>
        <w:t>соответствии</w:t>
      </w:r>
      <w:r w:rsidRPr="009F1921">
        <w:rPr>
          <w:rFonts w:ascii="Arial" w:hAnsi="Arial" w:cs="Arial"/>
          <w:shd w:val="clear" w:color="auto" w:fill="FFFFFF"/>
        </w:rPr>
        <w:t xml:space="preserve"> с формой, предусмотренной </w:t>
      </w:r>
      <w:hyperlink w:anchor="_Приложение_№_5" w:history="1">
        <w:r w:rsidRPr="009F1921">
          <w:rPr>
            <w:rStyle w:val="af5"/>
            <w:rFonts w:ascii="Arial" w:hAnsi="Arial" w:cs="Arial"/>
            <w:shd w:val="clear" w:color="auto" w:fill="FFFFFF"/>
          </w:rPr>
          <w:t xml:space="preserve">Приложением № </w:t>
        </w:r>
        <w:r w:rsidR="006868D3" w:rsidRPr="009F1921">
          <w:rPr>
            <w:rStyle w:val="af5"/>
            <w:rFonts w:ascii="Arial" w:hAnsi="Arial" w:cs="Arial"/>
            <w:shd w:val="clear" w:color="auto" w:fill="FFFFFF"/>
          </w:rPr>
          <w:t>4</w:t>
        </w:r>
      </w:hyperlink>
      <w:r w:rsidRPr="009F1921">
        <w:rPr>
          <w:rFonts w:ascii="Arial" w:hAnsi="Arial" w:cs="Arial"/>
          <w:shd w:val="clear" w:color="auto" w:fill="FFFFFF"/>
        </w:rPr>
        <w:t xml:space="preserve"> к Методическим указаниям).</w:t>
      </w:r>
    </w:p>
    <w:p w14:paraId="69296528" w14:textId="2648565F" w:rsidR="00257F70" w:rsidRPr="009F1921" w:rsidRDefault="00257F70" w:rsidP="009F1921">
      <w:pPr>
        <w:pStyle w:val="aff4"/>
        <w:numPr>
          <w:ilvl w:val="2"/>
          <w:numId w:val="18"/>
        </w:numPr>
        <w:tabs>
          <w:tab w:val="left" w:pos="1418"/>
          <w:tab w:val="left" w:pos="1560"/>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shd w:val="clear" w:color="auto" w:fill="FFFFFF"/>
        </w:rPr>
        <w:t>При</w:t>
      </w:r>
      <w:r w:rsidRPr="009F1921">
        <w:rPr>
          <w:rFonts w:ascii="Arial" w:hAnsi="Arial" w:cs="Arial"/>
        </w:rPr>
        <w:t xml:space="preserve"> проведении работ по строительству, реконструкции, техническому перевооружению объектов капитального строительства в рамках реализации концессионного соглашения</w:t>
      </w:r>
      <w:r w:rsidR="00887BFD" w:rsidRPr="009F1921">
        <w:rPr>
          <w:rFonts w:ascii="Arial" w:hAnsi="Arial" w:cs="Arial"/>
        </w:rPr>
        <w:t>/соглашения о государственно-частном партнерстве/соглашения о муниципально-частном партнерстве</w:t>
      </w:r>
      <w:r w:rsidRPr="009F1921">
        <w:rPr>
          <w:rFonts w:ascii="Arial" w:hAnsi="Arial" w:cs="Arial"/>
        </w:rPr>
        <w:t xml:space="preserve"> </w:t>
      </w:r>
      <w:r w:rsidRPr="009F1921">
        <w:rPr>
          <w:rFonts w:ascii="Arial" w:hAnsi="Arial" w:cs="Arial"/>
          <w:u w:val="single"/>
        </w:rPr>
        <w:t>за счет средств Фонда</w:t>
      </w:r>
      <w:r w:rsidRPr="009F1921">
        <w:rPr>
          <w:rFonts w:ascii="Arial" w:hAnsi="Arial" w:cs="Arial"/>
        </w:rPr>
        <w:t xml:space="preserve"> представляются копии:</w:t>
      </w:r>
    </w:p>
    <w:p w14:paraId="741A94FB" w14:textId="3CC2ECBA" w:rsidR="00257F70" w:rsidRPr="009F1921" w:rsidRDefault="00257F70" w:rsidP="009F1921">
      <w:pPr>
        <w:pStyle w:val="aff4"/>
        <w:numPr>
          <w:ilvl w:val="4"/>
          <w:numId w:val="55"/>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проектной документации на строительство и</w:t>
      </w:r>
      <w:r w:rsidR="00452339">
        <w:rPr>
          <w:rStyle w:val="FontStyle333"/>
          <w:rFonts w:ascii="Arial" w:hAnsi="Arial" w:cs="Arial"/>
          <w:sz w:val="24"/>
          <w:szCs w:val="24"/>
        </w:rPr>
        <w:t xml:space="preserve"> </w:t>
      </w:r>
      <w:r w:rsidRPr="009F1921">
        <w:rPr>
          <w:rStyle w:val="FontStyle333"/>
          <w:rFonts w:ascii="Arial" w:hAnsi="Arial" w:cs="Arial"/>
          <w:sz w:val="24"/>
          <w:szCs w:val="24"/>
        </w:rPr>
        <w:t xml:space="preserve">(или) реконструкцию объектов капитального строительства </w:t>
      </w:r>
      <w:r w:rsidR="00452339">
        <w:rPr>
          <w:rStyle w:val="FontStyle333"/>
          <w:rFonts w:ascii="Arial" w:hAnsi="Arial" w:cs="Arial"/>
          <w:sz w:val="24"/>
          <w:szCs w:val="24"/>
        </w:rPr>
        <w:t>и (</w:t>
      </w:r>
      <w:r w:rsidRPr="009F1921">
        <w:rPr>
          <w:rStyle w:val="FontStyle333"/>
          <w:rFonts w:ascii="Arial" w:hAnsi="Arial" w:cs="Arial"/>
          <w:sz w:val="24"/>
          <w:szCs w:val="24"/>
        </w:rPr>
        <w:t>или</w:t>
      </w:r>
      <w:r w:rsidR="00452339">
        <w:rPr>
          <w:rStyle w:val="FontStyle333"/>
          <w:rFonts w:ascii="Arial" w:hAnsi="Arial" w:cs="Arial"/>
          <w:sz w:val="24"/>
          <w:szCs w:val="24"/>
        </w:rPr>
        <w:t>)</w:t>
      </w:r>
      <w:r w:rsidRPr="009F1921">
        <w:rPr>
          <w:rStyle w:val="FontStyle333"/>
          <w:rFonts w:ascii="Arial" w:hAnsi="Arial" w:cs="Arial"/>
          <w:sz w:val="24"/>
          <w:szCs w:val="24"/>
        </w:rPr>
        <w:t xml:space="preserve"> документации на иные виды работ, входящие в Общую стоимость затрат, связанных с реализацией концессионного соглашения</w:t>
      </w:r>
      <w:r w:rsidR="00887BFD" w:rsidRPr="009F1921">
        <w:rPr>
          <w:rStyle w:val="FontStyle333"/>
          <w:rFonts w:ascii="Arial" w:hAnsi="Arial" w:cs="Arial"/>
          <w:sz w:val="24"/>
          <w:szCs w:val="24"/>
        </w:rPr>
        <w:t>/соглашения о государственно-частном партнерстве/соглашения о муниципально-частном партнерстве</w:t>
      </w:r>
      <w:r w:rsidRPr="009F1921">
        <w:rPr>
          <w:rStyle w:val="FontStyle333"/>
          <w:rFonts w:ascii="Arial" w:hAnsi="Arial" w:cs="Arial"/>
          <w:sz w:val="24"/>
          <w:szCs w:val="24"/>
        </w:rPr>
        <w:t>;</w:t>
      </w:r>
    </w:p>
    <w:p w14:paraId="3AD25F24" w14:textId="31B79B19" w:rsidR="00257F70" w:rsidRPr="009F1921" w:rsidRDefault="00257F70" w:rsidP="00D03DF2">
      <w:pPr>
        <w:pStyle w:val="aff4"/>
        <w:numPr>
          <w:ilvl w:val="4"/>
          <w:numId w:val="55"/>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заключения государственной или негосударственной экспертизы проектной документации</w:t>
      </w:r>
      <w:r w:rsidR="00D03DF2">
        <w:rPr>
          <w:rStyle w:val="FontStyle333"/>
          <w:rFonts w:ascii="Arial" w:hAnsi="Arial" w:cs="Arial"/>
          <w:sz w:val="24"/>
          <w:szCs w:val="24"/>
        </w:rPr>
        <w:t xml:space="preserve"> и (или) </w:t>
      </w:r>
      <w:r w:rsidR="00D03DF2" w:rsidRPr="00D03DF2">
        <w:rPr>
          <w:rStyle w:val="FontStyle333"/>
          <w:rFonts w:ascii="Arial" w:hAnsi="Arial" w:cs="Arial"/>
          <w:sz w:val="24"/>
          <w:szCs w:val="24"/>
        </w:rPr>
        <w:t>результатов инженерных изысканий</w:t>
      </w:r>
      <w:r w:rsidRPr="009F1921">
        <w:rPr>
          <w:rStyle w:val="FontStyle333"/>
          <w:rFonts w:ascii="Arial" w:hAnsi="Arial" w:cs="Arial"/>
          <w:sz w:val="24"/>
          <w:szCs w:val="24"/>
        </w:rPr>
        <w:t xml:space="preserve"> на строительство и</w:t>
      </w:r>
      <w:r w:rsidR="00D03DF2">
        <w:rPr>
          <w:rStyle w:val="FontStyle333"/>
          <w:rFonts w:ascii="Arial" w:hAnsi="Arial" w:cs="Arial"/>
          <w:sz w:val="24"/>
          <w:szCs w:val="24"/>
        </w:rPr>
        <w:t xml:space="preserve"> </w:t>
      </w:r>
      <w:r w:rsidRPr="009F1921">
        <w:rPr>
          <w:rStyle w:val="FontStyle333"/>
          <w:rFonts w:ascii="Arial" w:hAnsi="Arial" w:cs="Arial"/>
          <w:sz w:val="24"/>
          <w:szCs w:val="24"/>
        </w:rPr>
        <w:t>(или) реконструкцию объектов капитального строительства</w:t>
      </w:r>
      <w:r w:rsidR="00D03DF2">
        <w:rPr>
          <w:rStyle w:val="FontStyle333"/>
          <w:rFonts w:ascii="Arial" w:hAnsi="Arial" w:cs="Arial"/>
          <w:sz w:val="24"/>
          <w:szCs w:val="24"/>
        </w:rPr>
        <w:t>,</w:t>
      </w:r>
      <w:r w:rsidRPr="009F1921">
        <w:rPr>
          <w:rStyle w:val="FontStyle333"/>
          <w:rFonts w:ascii="Arial" w:hAnsi="Arial" w:cs="Arial"/>
          <w:sz w:val="24"/>
          <w:szCs w:val="24"/>
        </w:rPr>
        <w:t xml:space="preserve"> или на иные виды работ, входящие в Общую стоимость затрат, связанных с реализацией концессионного соглашения</w:t>
      </w:r>
      <w:r w:rsidR="00887BFD" w:rsidRPr="009F1921">
        <w:rPr>
          <w:rStyle w:val="FontStyle333"/>
          <w:rFonts w:ascii="Arial" w:hAnsi="Arial" w:cs="Arial"/>
          <w:sz w:val="24"/>
          <w:szCs w:val="24"/>
        </w:rPr>
        <w:t>/соглашения о государственно-частном партнерстве/соглашения о муниципально-частном партнерстве</w:t>
      </w:r>
      <w:r w:rsidRPr="009F1921">
        <w:rPr>
          <w:rStyle w:val="FontStyle333"/>
          <w:rFonts w:ascii="Arial" w:hAnsi="Arial" w:cs="Arial"/>
          <w:sz w:val="24"/>
          <w:szCs w:val="24"/>
        </w:rPr>
        <w:t xml:space="preserve"> (в случае, если это предусмотрено законодательством Российской Федерации);</w:t>
      </w:r>
    </w:p>
    <w:p w14:paraId="2543AF2F" w14:textId="16655557" w:rsidR="00257F70" w:rsidRDefault="00D03DF2" w:rsidP="00D03DF2">
      <w:pPr>
        <w:pStyle w:val="aff4"/>
        <w:numPr>
          <w:ilvl w:val="4"/>
          <w:numId w:val="55"/>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D03DF2">
        <w:rPr>
          <w:rStyle w:val="FontStyle333"/>
          <w:rFonts w:ascii="Arial" w:hAnsi="Arial" w:cs="Arial"/>
          <w:sz w:val="24"/>
          <w:szCs w:val="24"/>
        </w:rPr>
        <w:lastRenderedPageBreak/>
        <w:t>заключения государственной экспертизы (проверки) сметной стоимости объектов капитального строительства, входящей в Общую стоимость затрат</w:t>
      </w:r>
      <w:r w:rsidR="00257F70" w:rsidRPr="009F1921">
        <w:rPr>
          <w:rStyle w:val="FontStyle333"/>
          <w:rFonts w:ascii="Arial" w:hAnsi="Arial" w:cs="Arial"/>
          <w:sz w:val="24"/>
          <w:szCs w:val="24"/>
        </w:rPr>
        <w:t>, связанных с реализацией концессионного соглашения</w:t>
      </w:r>
      <w:r w:rsidR="00887BFD" w:rsidRPr="009F1921">
        <w:rPr>
          <w:rStyle w:val="FontStyle333"/>
          <w:rFonts w:ascii="Arial" w:hAnsi="Arial" w:cs="Arial"/>
          <w:sz w:val="24"/>
          <w:szCs w:val="24"/>
        </w:rPr>
        <w:t>/соглашения о государственно-частном партнерстве/соглашения о муниципально-частном партнерстве;</w:t>
      </w:r>
    </w:p>
    <w:p w14:paraId="4887A23D" w14:textId="57F75995" w:rsidR="009655ED" w:rsidRPr="009F1921" w:rsidRDefault="009655ED" w:rsidP="00D03DF2">
      <w:pPr>
        <w:pStyle w:val="aff4"/>
        <w:numPr>
          <w:ilvl w:val="4"/>
          <w:numId w:val="55"/>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655ED">
        <w:rPr>
          <w:rStyle w:val="FontStyle333"/>
          <w:rFonts w:ascii="Arial" w:hAnsi="Arial" w:cs="Arial"/>
          <w:sz w:val="24"/>
          <w:szCs w:val="24"/>
        </w:rPr>
        <w:t>заключения экспертизы промышленной безопасности (в случае, если это предусмотрено законодательством Российской Федерации), которое в установленном порядке внесено в реестр заключений экспертизы промышленной безопасности;</w:t>
      </w:r>
    </w:p>
    <w:p w14:paraId="389470CA" w14:textId="4D45347E" w:rsidR="00887BFD" w:rsidRPr="00D43416" w:rsidRDefault="009655ED" w:rsidP="009655ED">
      <w:pPr>
        <w:pStyle w:val="aff4"/>
        <w:numPr>
          <w:ilvl w:val="4"/>
          <w:numId w:val="55"/>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shd w:val="clear" w:color="auto" w:fill="FFFFFF"/>
        </w:rPr>
      </w:pPr>
      <w:r w:rsidRPr="009655ED">
        <w:rPr>
          <w:rStyle w:val="FontStyle333"/>
          <w:rFonts w:ascii="Arial" w:hAnsi="Arial" w:cs="Arial"/>
          <w:sz w:val="24"/>
          <w:szCs w:val="24"/>
        </w:rPr>
        <w:t>заключения независимой экспертизы (внешнего эксперта, кандидатура которого, срок и состав работ указанной экспертизы предварительно должны быть согласованы с Фондом), подтверждающего обоснованность цен на приобретаемые в рамках</w:t>
      </w:r>
      <w:r>
        <w:rPr>
          <w:rStyle w:val="FontStyle333"/>
          <w:rFonts w:ascii="Arial" w:hAnsi="Arial" w:cs="Arial"/>
          <w:sz w:val="24"/>
          <w:szCs w:val="24"/>
        </w:rPr>
        <w:t xml:space="preserve"> </w:t>
      </w:r>
      <w:r w:rsidR="00D43416">
        <w:rPr>
          <w:rStyle w:val="FontStyle333"/>
          <w:rFonts w:ascii="Arial" w:hAnsi="Arial" w:cs="Arial"/>
          <w:sz w:val="24"/>
          <w:szCs w:val="24"/>
        </w:rPr>
        <w:t xml:space="preserve">реализации </w:t>
      </w:r>
      <w:r w:rsidR="00887BFD" w:rsidRPr="009655ED">
        <w:rPr>
          <w:rStyle w:val="FontStyle333"/>
          <w:rFonts w:ascii="Arial" w:hAnsi="Arial" w:cs="Arial"/>
          <w:sz w:val="24"/>
          <w:szCs w:val="24"/>
        </w:rPr>
        <w:t>концессионного соглашения</w:t>
      </w:r>
      <w:r w:rsidR="00FA1C7C" w:rsidRPr="009655ED">
        <w:rPr>
          <w:rStyle w:val="FontStyle333"/>
          <w:rFonts w:ascii="Arial" w:hAnsi="Arial" w:cs="Arial"/>
          <w:sz w:val="24"/>
          <w:szCs w:val="24"/>
        </w:rPr>
        <w:t>/</w:t>
      </w:r>
      <w:r w:rsidR="00887BFD" w:rsidRPr="009655ED">
        <w:rPr>
          <w:rStyle w:val="FontStyle333"/>
          <w:rFonts w:ascii="Arial" w:hAnsi="Arial" w:cs="Arial"/>
          <w:sz w:val="24"/>
          <w:szCs w:val="24"/>
        </w:rPr>
        <w:t>соглашения о государственно-частном партнерстве/соглашения о муниципально-частном</w:t>
      </w:r>
      <w:r>
        <w:rPr>
          <w:rStyle w:val="FontStyle333"/>
          <w:rFonts w:ascii="Arial" w:hAnsi="Arial" w:cs="Arial"/>
          <w:sz w:val="24"/>
          <w:szCs w:val="24"/>
        </w:rPr>
        <w:t xml:space="preserve"> </w:t>
      </w:r>
      <w:r w:rsidR="00887BFD" w:rsidRPr="009655ED">
        <w:rPr>
          <w:rStyle w:val="FontStyle333"/>
          <w:rFonts w:ascii="Arial" w:hAnsi="Arial" w:cs="Arial"/>
          <w:sz w:val="24"/>
          <w:szCs w:val="24"/>
        </w:rPr>
        <w:t>партнерстве </w:t>
      </w:r>
      <w:r w:rsidRPr="009655ED">
        <w:rPr>
          <w:rFonts w:ascii="Arial" w:hAnsi="Arial" w:cs="Arial"/>
        </w:rPr>
        <w:t>оборудование</w:t>
      </w:r>
      <w:r>
        <w:rPr>
          <w:rFonts w:ascii="Arial" w:hAnsi="Arial" w:cs="Arial"/>
        </w:rPr>
        <w:t xml:space="preserve"> </w:t>
      </w:r>
      <w:r w:rsidRPr="009655ED">
        <w:rPr>
          <w:rFonts w:ascii="Arial" w:hAnsi="Arial" w:cs="Arial"/>
        </w:rPr>
        <w:t xml:space="preserve">/машины/механизмы (в случае, если указанное оборудование/машины/механизмы не учтено в проектной документации, предусмотренной пунктом </w:t>
      </w:r>
      <w:r>
        <w:rPr>
          <w:rFonts w:ascii="Arial" w:hAnsi="Arial" w:cs="Arial"/>
        </w:rPr>
        <w:t>8</w:t>
      </w:r>
      <w:r w:rsidRPr="009655ED">
        <w:rPr>
          <w:rFonts w:ascii="Arial" w:hAnsi="Arial" w:cs="Arial"/>
        </w:rPr>
        <w:t>.1.</w:t>
      </w:r>
      <w:r>
        <w:rPr>
          <w:rFonts w:ascii="Arial" w:hAnsi="Arial" w:cs="Arial"/>
        </w:rPr>
        <w:t>15</w:t>
      </w:r>
      <w:r w:rsidR="002978C6">
        <w:rPr>
          <w:rFonts w:ascii="Arial" w:hAnsi="Arial" w:cs="Arial"/>
        </w:rPr>
        <w:t xml:space="preserve"> настоящих</w:t>
      </w:r>
      <w:r w:rsidRPr="009655ED">
        <w:rPr>
          <w:rFonts w:ascii="Arial" w:hAnsi="Arial" w:cs="Arial"/>
        </w:rPr>
        <w:t xml:space="preserve"> Методических указаний) (представляется на этапе комплексной оценки Инвестиционного проекта);</w:t>
      </w:r>
    </w:p>
    <w:p w14:paraId="224C5704" w14:textId="636E5346" w:rsidR="00D43416" w:rsidRDefault="00D43416" w:rsidP="00D43416">
      <w:pPr>
        <w:pStyle w:val="aff4"/>
        <w:numPr>
          <w:ilvl w:val="4"/>
          <w:numId w:val="55"/>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D43416">
        <w:rPr>
          <w:rStyle w:val="FontStyle333"/>
          <w:rFonts w:ascii="Arial" w:hAnsi="Arial" w:cs="Arial"/>
          <w:sz w:val="24"/>
          <w:szCs w:val="24"/>
        </w:rPr>
        <w:t>договоров</w:t>
      </w:r>
      <w:r w:rsidRPr="00D43416">
        <w:rPr>
          <w:rFonts w:ascii="Arial" w:hAnsi="Arial" w:cs="Arial"/>
        </w:rPr>
        <w:t xml:space="preserve"> технологического присоединения и технических условий на</w:t>
      </w:r>
      <w:r>
        <w:rPr>
          <w:rFonts w:ascii="Arial" w:hAnsi="Arial" w:cs="Arial"/>
        </w:rPr>
        <w:t xml:space="preserve"> подключение объектов в рамках р</w:t>
      </w:r>
      <w:r w:rsidRPr="00D43416">
        <w:rPr>
          <w:rFonts w:ascii="Arial" w:hAnsi="Arial" w:cs="Arial"/>
        </w:rPr>
        <w:t xml:space="preserve">еализации </w:t>
      </w:r>
      <w:r w:rsidRPr="009F1921">
        <w:rPr>
          <w:rStyle w:val="FontStyle333"/>
          <w:rFonts w:ascii="Arial" w:hAnsi="Arial" w:cs="Arial"/>
          <w:sz w:val="24"/>
          <w:szCs w:val="24"/>
        </w:rPr>
        <w:t>концессионного соглашения/соглашения о государственно-частном партнерстве/соглашения о муниципально-частном партнерстве</w:t>
      </w:r>
      <w:r w:rsidRPr="00D43416">
        <w:rPr>
          <w:rFonts w:ascii="Arial" w:hAnsi="Arial" w:cs="Arial"/>
        </w:rPr>
        <w:t xml:space="preserve"> к сетям инженерно-технического обеспечения и (или) договоров поставки ресурсов инженерно-технического обеспечения, а также лицензий о пользовании недрами (в случаях, предусмотренных законодательством Российской Федерации).</w:t>
      </w:r>
    </w:p>
    <w:p w14:paraId="5207B560" w14:textId="1513A263" w:rsidR="00D43416" w:rsidRPr="00D43416" w:rsidRDefault="00D43416" w:rsidP="00D43416">
      <w:pPr>
        <w:pStyle w:val="aff4"/>
        <w:numPr>
          <w:ilvl w:val="2"/>
          <w:numId w:val="18"/>
        </w:numPr>
        <w:tabs>
          <w:tab w:val="left" w:pos="1418"/>
          <w:tab w:val="left" w:pos="1560"/>
        </w:tabs>
        <w:autoSpaceDE w:val="0"/>
        <w:autoSpaceDN w:val="0"/>
        <w:adjustRightInd w:val="0"/>
        <w:spacing w:before="120" w:after="120"/>
        <w:ind w:left="0" w:firstLine="709"/>
        <w:contextualSpacing w:val="0"/>
        <w:jc w:val="both"/>
        <w:rPr>
          <w:rFonts w:ascii="Arial" w:hAnsi="Arial" w:cs="Arial"/>
        </w:rPr>
      </w:pPr>
      <w:r>
        <w:rPr>
          <w:rFonts w:ascii="Arial" w:hAnsi="Arial" w:cs="Arial"/>
        </w:rPr>
        <w:t>П</w:t>
      </w:r>
      <w:r w:rsidRPr="00D43416">
        <w:rPr>
          <w:rFonts w:ascii="Arial" w:hAnsi="Arial" w:cs="Arial"/>
        </w:rPr>
        <w:t xml:space="preserve">ри проведении работ по строительству, реконструкции, техническому перевооружению объектов капитального строительства в рамках </w:t>
      </w:r>
      <w:r>
        <w:rPr>
          <w:rFonts w:ascii="Arial" w:hAnsi="Arial" w:cs="Arial"/>
        </w:rPr>
        <w:t>р</w:t>
      </w:r>
      <w:r w:rsidRPr="00D43416">
        <w:rPr>
          <w:rFonts w:ascii="Arial" w:hAnsi="Arial" w:cs="Arial"/>
        </w:rPr>
        <w:t xml:space="preserve">еализации </w:t>
      </w:r>
      <w:r w:rsidRPr="009655ED">
        <w:rPr>
          <w:rStyle w:val="FontStyle333"/>
          <w:rFonts w:ascii="Arial" w:hAnsi="Arial" w:cs="Arial"/>
          <w:sz w:val="24"/>
          <w:szCs w:val="24"/>
        </w:rPr>
        <w:t>концессионного соглашения/соглашения о государственно-частном партнерстве/соглашения о муниципально-частном</w:t>
      </w:r>
      <w:r>
        <w:rPr>
          <w:rStyle w:val="FontStyle333"/>
          <w:rFonts w:ascii="Arial" w:hAnsi="Arial" w:cs="Arial"/>
          <w:sz w:val="24"/>
          <w:szCs w:val="24"/>
        </w:rPr>
        <w:t xml:space="preserve"> </w:t>
      </w:r>
      <w:r w:rsidRPr="009655ED">
        <w:rPr>
          <w:rStyle w:val="FontStyle333"/>
          <w:rFonts w:ascii="Arial" w:hAnsi="Arial" w:cs="Arial"/>
          <w:sz w:val="24"/>
          <w:szCs w:val="24"/>
        </w:rPr>
        <w:t>партнерстве</w:t>
      </w:r>
      <w:r w:rsidRPr="00D43416">
        <w:rPr>
          <w:rFonts w:ascii="Arial" w:hAnsi="Arial" w:cs="Arial"/>
        </w:rPr>
        <w:t xml:space="preserve"> </w:t>
      </w:r>
      <w:r w:rsidRPr="00D43416">
        <w:rPr>
          <w:rFonts w:ascii="Arial" w:hAnsi="Arial" w:cs="Arial"/>
          <w:u w:val="single"/>
        </w:rPr>
        <w:t>без участия Средств Фонда</w:t>
      </w:r>
      <w:r w:rsidRPr="00D43416">
        <w:rPr>
          <w:rFonts w:ascii="Arial" w:hAnsi="Arial" w:cs="Arial"/>
        </w:rPr>
        <w:t xml:space="preserve"> в финансировании указанных работ представляются копии:</w:t>
      </w:r>
    </w:p>
    <w:p w14:paraId="0CC61073" w14:textId="231696A6" w:rsidR="00D43416" w:rsidRPr="00D43416" w:rsidRDefault="00D43416" w:rsidP="00D43416">
      <w:pPr>
        <w:pStyle w:val="aff4"/>
        <w:numPr>
          <w:ilvl w:val="4"/>
          <w:numId w:val="9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D43416">
        <w:rPr>
          <w:rStyle w:val="FontStyle333"/>
          <w:rFonts w:ascii="Arial" w:hAnsi="Arial" w:cs="Arial"/>
          <w:sz w:val="24"/>
          <w:szCs w:val="24"/>
        </w:rPr>
        <w:t xml:space="preserve">документов, указанных в подпунктах «г», «д» и «е» пункта </w:t>
      </w:r>
      <w:r>
        <w:rPr>
          <w:rStyle w:val="FontStyle333"/>
          <w:rFonts w:ascii="Arial" w:hAnsi="Arial" w:cs="Arial"/>
          <w:sz w:val="24"/>
          <w:szCs w:val="24"/>
        </w:rPr>
        <w:t>8</w:t>
      </w:r>
      <w:r w:rsidRPr="00D43416">
        <w:rPr>
          <w:rStyle w:val="FontStyle333"/>
          <w:rFonts w:ascii="Arial" w:hAnsi="Arial" w:cs="Arial"/>
          <w:sz w:val="24"/>
          <w:szCs w:val="24"/>
        </w:rPr>
        <w:t>.1.</w:t>
      </w:r>
      <w:r>
        <w:rPr>
          <w:rStyle w:val="FontStyle333"/>
          <w:rFonts w:ascii="Arial" w:hAnsi="Arial" w:cs="Arial"/>
          <w:sz w:val="24"/>
          <w:szCs w:val="24"/>
        </w:rPr>
        <w:t>15</w:t>
      </w:r>
      <w:r w:rsidRPr="00D43416">
        <w:rPr>
          <w:rStyle w:val="FontStyle333"/>
          <w:rFonts w:ascii="Arial" w:hAnsi="Arial" w:cs="Arial"/>
          <w:sz w:val="24"/>
          <w:szCs w:val="24"/>
        </w:rPr>
        <w:t xml:space="preserve"> настоящих Методических указаний;</w:t>
      </w:r>
    </w:p>
    <w:p w14:paraId="1A7D9426" w14:textId="37D2C350" w:rsidR="00D43416" w:rsidRPr="00D43416" w:rsidRDefault="00D43416" w:rsidP="00D43416">
      <w:pPr>
        <w:pStyle w:val="aff4"/>
        <w:numPr>
          <w:ilvl w:val="4"/>
          <w:numId w:val="96"/>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D43416">
        <w:rPr>
          <w:rStyle w:val="FontStyle333"/>
          <w:rFonts w:ascii="Arial" w:hAnsi="Arial" w:cs="Arial"/>
          <w:sz w:val="24"/>
          <w:szCs w:val="24"/>
        </w:rPr>
        <w:t>заключения независимой экспертизы (внешнего эксперта, кандидатура</w:t>
      </w:r>
      <w:r w:rsidRPr="00D43416">
        <w:rPr>
          <w:rFonts w:ascii="Arial" w:hAnsi="Arial" w:cs="Arial"/>
        </w:rPr>
        <w:t xml:space="preserve"> которого, срок и состав работ указанной экспертизы предварительно должны быть согласованы с Фондом), подтверждающего  соответствие расчетов, содержащихся в сметной документации, утвержденным сметным нормативам, сведения о которых включены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а также подтверждающего достоверность определения сметной стоимости строительства, реконструкции и технического перевооружения объекта капитального строительства, в том числе обоснованность Общей стоимости Проекта (представляется на этапе комплексной </w:t>
      </w:r>
      <w:r w:rsidR="002978C6">
        <w:rPr>
          <w:rFonts w:ascii="Arial" w:hAnsi="Arial" w:cs="Arial"/>
        </w:rPr>
        <w:t>оценки Инвестиционного проекта).</w:t>
      </w:r>
    </w:p>
    <w:p w14:paraId="3916D521" w14:textId="08F81500" w:rsidR="00164928" w:rsidRPr="009F1921" w:rsidRDefault="00164928" w:rsidP="009F1921">
      <w:pPr>
        <w:pStyle w:val="aff4"/>
        <w:numPr>
          <w:ilvl w:val="1"/>
          <w:numId w:val="18"/>
        </w:numPr>
        <w:tabs>
          <w:tab w:val="left" w:pos="1276"/>
        </w:tabs>
        <w:autoSpaceDE w:val="0"/>
        <w:autoSpaceDN w:val="0"/>
        <w:adjustRightInd w:val="0"/>
        <w:spacing w:before="120" w:after="120"/>
        <w:ind w:left="0" w:firstLine="709"/>
        <w:contextualSpacing w:val="0"/>
        <w:jc w:val="both"/>
        <w:rPr>
          <w:rFonts w:ascii="Arial" w:hAnsi="Arial" w:cs="Arial"/>
          <w:shd w:val="clear" w:color="auto" w:fill="FFFFFF"/>
        </w:rPr>
      </w:pPr>
      <w:r w:rsidRPr="009F1921">
        <w:rPr>
          <w:rFonts w:ascii="Arial" w:hAnsi="Arial" w:cs="Arial"/>
          <w:shd w:val="clear" w:color="auto" w:fill="FFFFFF"/>
        </w:rPr>
        <w:t>Фонд вправе запросить иную необходимую информацию и документацию в рамках рассмотрения вопроса об участии Фонда в финансировании Инвестиционного проекта в форме займа.</w:t>
      </w:r>
    </w:p>
    <w:p w14:paraId="3F843373" w14:textId="477D9532" w:rsidR="0066576F" w:rsidRPr="009F1921" w:rsidRDefault="00697C22" w:rsidP="009F1921">
      <w:pPr>
        <w:pStyle w:val="1"/>
        <w:numPr>
          <w:ilvl w:val="0"/>
          <w:numId w:val="18"/>
        </w:numPr>
        <w:spacing w:line="240" w:lineRule="auto"/>
        <w:ind w:left="426" w:hanging="426"/>
        <w:rPr>
          <w:rStyle w:val="FontStyle23"/>
          <w:rFonts w:ascii="Arial" w:hAnsi="Arial" w:cs="Arial"/>
          <w:b w:val="0"/>
          <w:iCs w:val="0"/>
          <w:sz w:val="24"/>
          <w:szCs w:val="24"/>
          <w:lang w:eastAsia="en-US"/>
        </w:rPr>
      </w:pPr>
      <w:bookmarkStart w:id="39" w:name="_Toc427847590"/>
      <w:bookmarkStart w:id="40" w:name="_Toc45797746"/>
      <w:r w:rsidRPr="009F1921">
        <w:rPr>
          <w:rStyle w:val="FontStyle23"/>
          <w:rFonts w:ascii="Arial" w:hAnsi="Arial" w:cs="Arial"/>
          <w:sz w:val="24"/>
          <w:szCs w:val="24"/>
        </w:rPr>
        <w:t xml:space="preserve">ТРЕБОВАНИЯ К ОФОРМЛЕНИЮ </w:t>
      </w:r>
      <w:r w:rsidR="00CD1594" w:rsidRPr="009F1921">
        <w:rPr>
          <w:rStyle w:val="FontStyle23"/>
          <w:rFonts w:ascii="Arial" w:hAnsi="Arial" w:cs="Arial"/>
          <w:sz w:val="24"/>
          <w:szCs w:val="24"/>
        </w:rPr>
        <w:t xml:space="preserve">ПРЕДВАРИТЕЛЬНОГО ОБРАЩЕНИЯ, </w:t>
      </w:r>
      <w:r w:rsidRPr="009F1921">
        <w:rPr>
          <w:rStyle w:val="FontStyle23"/>
          <w:rFonts w:ascii="Arial" w:hAnsi="Arial" w:cs="Arial"/>
          <w:sz w:val="24"/>
          <w:szCs w:val="24"/>
        </w:rPr>
        <w:t>КОМПЛЕКТА ДОКУМЕНТОВ</w:t>
      </w:r>
      <w:bookmarkEnd w:id="39"/>
      <w:r w:rsidR="00373215" w:rsidRPr="009F1921">
        <w:rPr>
          <w:rStyle w:val="FontStyle23"/>
          <w:rFonts w:ascii="Arial" w:hAnsi="Arial" w:cs="Arial"/>
          <w:sz w:val="24"/>
          <w:szCs w:val="24"/>
        </w:rPr>
        <w:t xml:space="preserve"> 1</w:t>
      </w:r>
      <w:r w:rsidR="006221CA" w:rsidRPr="009F1921">
        <w:rPr>
          <w:rStyle w:val="FontStyle23"/>
          <w:rFonts w:ascii="Arial" w:hAnsi="Arial" w:cs="Arial"/>
          <w:sz w:val="24"/>
          <w:szCs w:val="24"/>
        </w:rPr>
        <w:t>-5</w:t>
      </w:r>
      <w:bookmarkEnd w:id="40"/>
    </w:p>
    <w:p w14:paraId="4DB69426" w14:textId="6FDF4114" w:rsidR="00697C22" w:rsidRPr="009F1921" w:rsidRDefault="00697C22" w:rsidP="009F1921">
      <w:pPr>
        <w:pStyle w:val="2"/>
        <w:numPr>
          <w:ilvl w:val="1"/>
          <w:numId w:val="18"/>
        </w:numPr>
        <w:tabs>
          <w:tab w:val="left" w:pos="1418"/>
        </w:tabs>
        <w:spacing w:before="120" w:line="240" w:lineRule="auto"/>
        <w:ind w:left="0" w:firstLine="709"/>
        <w:rPr>
          <w:rStyle w:val="FontStyle23"/>
          <w:rFonts w:ascii="Arial" w:hAnsi="Arial" w:cs="Arial"/>
          <w:sz w:val="24"/>
          <w:szCs w:val="24"/>
        </w:rPr>
      </w:pPr>
      <w:bookmarkStart w:id="41" w:name="_Toc45797747"/>
      <w:r w:rsidRPr="009F1921">
        <w:rPr>
          <w:rStyle w:val="FontStyle23"/>
          <w:rFonts w:ascii="Arial" w:hAnsi="Arial" w:cs="Arial"/>
          <w:sz w:val="24"/>
          <w:szCs w:val="24"/>
        </w:rPr>
        <w:t>Общие требования</w:t>
      </w:r>
      <w:bookmarkEnd w:id="41"/>
    </w:p>
    <w:p w14:paraId="705E59AE" w14:textId="410C012C" w:rsidR="00E62311" w:rsidRPr="009F1921" w:rsidRDefault="00CD1594"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Предварительное обращение, </w:t>
      </w:r>
      <w:r w:rsidR="00E62311" w:rsidRPr="009F1921">
        <w:rPr>
          <w:rFonts w:ascii="Arial" w:hAnsi="Arial" w:cs="Arial"/>
        </w:rPr>
        <w:t>Комплект документов</w:t>
      </w:r>
      <w:r w:rsidR="00373215" w:rsidRPr="009F1921">
        <w:rPr>
          <w:rFonts w:ascii="Arial" w:hAnsi="Arial" w:cs="Arial"/>
        </w:rPr>
        <w:t xml:space="preserve"> </w:t>
      </w:r>
      <w:r w:rsidR="0082171D" w:rsidRPr="009F1921">
        <w:rPr>
          <w:rFonts w:ascii="Arial" w:hAnsi="Arial" w:cs="Arial"/>
        </w:rPr>
        <w:t>1-5</w:t>
      </w:r>
      <w:r w:rsidR="00E62311" w:rsidRPr="009F1921">
        <w:rPr>
          <w:rFonts w:ascii="Arial" w:hAnsi="Arial" w:cs="Arial"/>
        </w:rPr>
        <w:t xml:space="preserve"> долж</w:t>
      </w:r>
      <w:r w:rsidRPr="009F1921">
        <w:rPr>
          <w:rFonts w:ascii="Arial" w:hAnsi="Arial" w:cs="Arial"/>
        </w:rPr>
        <w:t>ны</w:t>
      </w:r>
      <w:r w:rsidR="00E62311" w:rsidRPr="009F1921">
        <w:rPr>
          <w:rFonts w:ascii="Arial" w:hAnsi="Arial" w:cs="Arial"/>
        </w:rPr>
        <w:t xml:space="preserve"> </w:t>
      </w:r>
      <w:r w:rsidR="00D04394" w:rsidRPr="009F1921">
        <w:rPr>
          <w:rFonts w:ascii="Arial" w:hAnsi="Arial" w:cs="Arial"/>
        </w:rPr>
        <w:t>соответствовать требованиям</w:t>
      </w:r>
      <w:r w:rsidR="005A6471" w:rsidRPr="009F1921">
        <w:rPr>
          <w:rFonts w:ascii="Arial" w:hAnsi="Arial" w:cs="Arial"/>
        </w:rPr>
        <w:t>,</w:t>
      </w:r>
      <w:r w:rsidR="00D04394" w:rsidRPr="009F1921">
        <w:rPr>
          <w:rFonts w:ascii="Arial" w:hAnsi="Arial" w:cs="Arial"/>
        </w:rPr>
        <w:t xml:space="preserve"> предусмотренным раздел</w:t>
      </w:r>
      <w:r w:rsidR="00646F9D" w:rsidRPr="009F1921">
        <w:rPr>
          <w:rFonts w:ascii="Arial" w:hAnsi="Arial" w:cs="Arial"/>
        </w:rPr>
        <w:t>а</w:t>
      </w:r>
      <w:r w:rsidR="00D04394" w:rsidRPr="009F1921">
        <w:rPr>
          <w:rFonts w:ascii="Arial" w:hAnsi="Arial" w:cs="Arial"/>
        </w:rPr>
        <w:t>м</w:t>
      </w:r>
      <w:r w:rsidR="00646F9D" w:rsidRPr="009F1921">
        <w:rPr>
          <w:rFonts w:ascii="Arial" w:hAnsi="Arial" w:cs="Arial"/>
        </w:rPr>
        <w:t>и</w:t>
      </w:r>
      <w:r w:rsidR="00D04394" w:rsidRPr="009F1921">
        <w:rPr>
          <w:rFonts w:ascii="Arial" w:hAnsi="Arial" w:cs="Arial"/>
        </w:rPr>
        <w:t xml:space="preserve"> </w:t>
      </w:r>
      <w:r w:rsidR="00D3368D" w:rsidRPr="009F1921">
        <w:rPr>
          <w:rFonts w:ascii="Arial" w:hAnsi="Arial" w:cs="Arial"/>
        </w:rPr>
        <w:t xml:space="preserve">9 </w:t>
      </w:r>
      <w:r w:rsidR="00646F9D" w:rsidRPr="009F1921">
        <w:rPr>
          <w:rFonts w:ascii="Arial" w:hAnsi="Arial" w:cs="Arial"/>
        </w:rPr>
        <w:t xml:space="preserve">и </w:t>
      </w:r>
      <w:hyperlink w:anchor="_ТРЕБОВАНИЯ_К_ДОКУМЕНТООБОРОТУ," w:history="1">
        <w:r w:rsidR="00D3368D" w:rsidRPr="009F1921">
          <w:rPr>
            <w:rStyle w:val="af5"/>
            <w:rFonts w:ascii="Arial" w:hAnsi="Arial" w:cs="Arial"/>
          </w:rPr>
          <w:t>10</w:t>
        </w:r>
      </w:hyperlink>
      <w:r w:rsidR="00D04394" w:rsidRPr="009F1921">
        <w:rPr>
          <w:rFonts w:ascii="Arial" w:hAnsi="Arial" w:cs="Arial"/>
        </w:rPr>
        <w:t xml:space="preserve"> Методических </w:t>
      </w:r>
      <w:r w:rsidR="00D04394" w:rsidRPr="009F1921">
        <w:rPr>
          <w:rFonts w:ascii="Arial" w:hAnsi="Arial" w:cs="Arial"/>
        </w:rPr>
        <w:lastRenderedPageBreak/>
        <w:t>указаний</w:t>
      </w:r>
      <w:r w:rsidR="00C007F1" w:rsidRPr="009F1921">
        <w:rPr>
          <w:rFonts w:ascii="Arial" w:hAnsi="Arial" w:cs="Arial"/>
        </w:rPr>
        <w:t xml:space="preserve"> и долж</w:t>
      </w:r>
      <w:r w:rsidRPr="009F1921">
        <w:rPr>
          <w:rFonts w:ascii="Arial" w:hAnsi="Arial" w:cs="Arial"/>
        </w:rPr>
        <w:t>ны</w:t>
      </w:r>
      <w:r w:rsidR="00C007F1" w:rsidRPr="009F1921">
        <w:rPr>
          <w:rFonts w:ascii="Arial" w:hAnsi="Arial" w:cs="Arial"/>
        </w:rPr>
        <w:t xml:space="preserve"> </w:t>
      </w:r>
      <w:r w:rsidR="00E62311" w:rsidRPr="009F1921">
        <w:rPr>
          <w:rFonts w:ascii="Arial" w:hAnsi="Arial" w:cs="Arial"/>
        </w:rPr>
        <w:t>быть составлен</w:t>
      </w:r>
      <w:r w:rsidRPr="009F1921">
        <w:rPr>
          <w:rFonts w:ascii="Arial" w:hAnsi="Arial" w:cs="Arial"/>
        </w:rPr>
        <w:t>ы</w:t>
      </w:r>
      <w:r w:rsidR="00E62311" w:rsidRPr="009F1921">
        <w:rPr>
          <w:rFonts w:ascii="Arial" w:hAnsi="Arial" w:cs="Arial"/>
        </w:rPr>
        <w:t xml:space="preserve"> на русском языке. </w:t>
      </w:r>
      <w:r w:rsidR="004B5469" w:rsidRPr="009F1921">
        <w:rPr>
          <w:rFonts w:ascii="Arial" w:hAnsi="Arial" w:cs="Arial"/>
        </w:rPr>
        <w:t>Документы, составленные на другом языке, могут быть представлены, если они сопровождаются нотариально удостоверенным переводом на русский язык.</w:t>
      </w:r>
    </w:p>
    <w:p w14:paraId="6EA36D48" w14:textId="23D1B67B" w:rsidR="00923789" w:rsidRPr="009F1921" w:rsidRDefault="00923789"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Исправления,</w:t>
      </w:r>
      <w:r w:rsidR="00B63950" w:rsidRPr="009F1921">
        <w:rPr>
          <w:rFonts w:ascii="Arial" w:hAnsi="Arial" w:cs="Arial"/>
        </w:rPr>
        <w:t xml:space="preserve"> </w:t>
      </w:r>
      <w:r w:rsidRPr="009F1921">
        <w:rPr>
          <w:rFonts w:ascii="Arial" w:hAnsi="Arial" w:cs="Arial"/>
        </w:rPr>
        <w:t>помарки</w:t>
      </w:r>
      <w:r w:rsidR="00B63950" w:rsidRPr="009F1921">
        <w:rPr>
          <w:rFonts w:ascii="Arial" w:hAnsi="Arial" w:cs="Arial"/>
        </w:rPr>
        <w:t xml:space="preserve"> </w:t>
      </w:r>
      <w:r w:rsidRPr="009F1921">
        <w:rPr>
          <w:rFonts w:ascii="Arial" w:hAnsi="Arial" w:cs="Arial"/>
        </w:rPr>
        <w:t>и</w:t>
      </w:r>
      <w:r w:rsidR="00B63950" w:rsidRPr="009F1921">
        <w:rPr>
          <w:rFonts w:ascii="Arial" w:hAnsi="Arial" w:cs="Arial"/>
        </w:rPr>
        <w:t xml:space="preserve"> </w:t>
      </w:r>
      <w:r w:rsidRPr="009F1921">
        <w:rPr>
          <w:rFonts w:ascii="Arial" w:hAnsi="Arial" w:cs="Arial"/>
        </w:rPr>
        <w:t xml:space="preserve">подчистки, а также использование корректирующей жидкости </w:t>
      </w:r>
      <w:r w:rsidR="0053403B" w:rsidRPr="009F1921">
        <w:rPr>
          <w:rFonts w:ascii="Arial" w:hAnsi="Arial" w:cs="Arial"/>
        </w:rPr>
        <w:t>в представляемых документах</w:t>
      </w:r>
      <w:r w:rsidR="00CE1903" w:rsidRPr="009F1921">
        <w:rPr>
          <w:rFonts w:ascii="Arial" w:hAnsi="Arial" w:cs="Arial"/>
        </w:rPr>
        <w:t xml:space="preserve"> </w:t>
      </w:r>
      <w:r w:rsidRPr="009F1921">
        <w:rPr>
          <w:rFonts w:ascii="Arial" w:hAnsi="Arial" w:cs="Arial"/>
        </w:rPr>
        <w:t>не</w:t>
      </w:r>
      <w:r w:rsidR="00CE1903" w:rsidRPr="009F1921">
        <w:rPr>
          <w:rFonts w:ascii="Arial" w:hAnsi="Arial" w:cs="Arial"/>
        </w:rPr>
        <w:t> </w:t>
      </w:r>
      <w:r w:rsidRPr="009F1921">
        <w:rPr>
          <w:rFonts w:ascii="Arial" w:hAnsi="Arial" w:cs="Arial"/>
        </w:rPr>
        <w:t>допускаются</w:t>
      </w:r>
      <w:r w:rsidR="00697C22" w:rsidRPr="009F1921">
        <w:rPr>
          <w:rFonts w:ascii="Arial" w:hAnsi="Arial" w:cs="Arial"/>
        </w:rPr>
        <w:t>.</w:t>
      </w:r>
    </w:p>
    <w:p w14:paraId="512EAD11" w14:textId="7C8D78D9" w:rsidR="00697C22" w:rsidRPr="009F1921" w:rsidRDefault="00697C22"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Названия электронных файлов должны </w:t>
      </w:r>
      <w:r w:rsidR="002D094E" w:rsidRPr="009F1921">
        <w:rPr>
          <w:rFonts w:ascii="Arial" w:hAnsi="Arial" w:cs="Arial"/>
        </w:rPr>
        <w:t>соответствовать их аналогу, представленному в печатном виде</w:t>
      </w:r>
      <w:r w:rsidRPr="009F1921">
        <w:rPr>
          <w:rFonts w:ascii="Arial" w:hAnsi="Arial" w:cs="Arial"/>
        </w:rPr>
        <w:t>.</w:t>
      </w:r>
      <w:r w:rsidR="00782F20" w:rsidRPr="009F1921">
        <w:rPr>
          <w:rFonts w:ascii="Arial" w:hAnsi="Arial" w:cs="Arial"/>
        </w:rPr>
        <w:t xml:space="preserve"> Не допускается в одном электронном файле размещать несколько копий сканированных документов.</w:t>
      </w:r>
    </w:p>
    <w:p w14:paraId="7CA3EE9B" w14:textId="4CD5BBE5" w:rsidR="0053403B" w:rsidRPr="009F1921" w:rsidRDefault="0053403B"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В электронном виде копии документов представляются в формате Portable Document Format (PDF), за исключением </w:t>
      </w:r>
      <w:r w:rsidR="000E31BB" w:rsidRPr="009F1921">
        <w:rPr>
          <w:rFonts w:ascii="Arial" w:hAnsi="Arial" w:cs="Arial"/>
        </w:rPr>
        <w:t>случаев, когда в настоящих Методических указаниях указан иной формат представления документов</w:t>
      </w:r>
      <w:r w:rsidRPr="009F1921">
        <w:rPr>
          <w:rFonts w:ascii="Arial" w:hAnsi="Arial" w:cs="Arial"/>
        </w:rPr>
        <w:t>.</w:t>
      </w:r>
    </w:p>
    <w:p w14:paraId="06B252BA" w14:textId="77777777" w:rsidR="0092395D" w:rsidRPr="009F1921" w:rsidRDefault="00F16692"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Все пред</w:t>
      </w:r>
      <w:r w:rsidR="0092395D" w:rsidRPr="009F1921">
        <w:rPr>
          <w:rFonts w:ascii="Arial" w:hAnsi="Arial" w:cs="Arial"/>
        </w:rPr>
        <w:t xml:space="preserve">ставляемые электронные файлы не должны содержать ограничений на проведение изменений и копирование, а также скрытых </w:t>
      </w:r>
      <w:r w:rsidR="00216956" w:rsidRPr="009F1921">
        <w:rPr>
          <w:rFonts w:ascii="Arial" w:hAnsi="Arial" w:cs="Arial"/>
        </w:rPr>
        <w:t>частей</w:t>
      </w:r>
      <w:r w:rsidR="0092395D" w:rsidRPr="009F1921">
        <w:rPr>
          <w:rFonts w:ascii="Arial" w:hAnsi="Arial" w:cs="Arial"/>
        </w:rPr>
        <w:t xml:space="preserve">, любой </w:t>
      </w:r>
      <w:r w:rsidR="00216956" w:rsidRPr="009F1921">
        <w:rPr>
          <w:rFonts w:ascii="Arial" w:hAnsi="Arial" w:cs="Arial"/>
        </w:rPr>
        <w:t xml:space="preserve">заблокированной, </w:t>
      </w:r>
      <w:r w:rsidR="0092395D" w:rsidRPr="009F1921">
        <w:rPr>
          <w:rFonts w:ascii="Arial" w:hAnsi="Arial" w:cs="Arial"/>
        </w:rPr>
        <w:t>зашифрованной или защищенной паролем информации.</w:t>
      </w:r>
    </w:p>
    <w:p w14:paraId="021C4C1E" w14:textId="1F94AB6C" w:rsidR="007F14BF" w:rsidRPr="009F1921" w:rsidRDefault="00E62311" w:rsidP="009F1921">
      <w:pPr>
        <w:pStyle w:val="aff4"/>
        <w:numPr>
          <w:ilvl w:val="2"/>
          <w:numId w:val="18"/>
        </w:numPr>
        <w:tabs>
          <w:tab w:val="left" w:pos="1418"/>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В случае изменения представленной в Комплекте документов</w:t>
      </w:r>
      <w:r w:rsidR="00373215" w:rsidRPr="009F1921">
        <w:rPr>
          <w:rFonts w:ascii="Arial" w:hAnsi="Arial" w:cs="Arial"/>
        </w:rPr>
        <w:t xml:space="preserve"> </w:t>
      </w:r>
      <w:r w:rsidR="007A00DE" w:rsidRPr="009F1921">
        <w:rPr>
          <w:rFonts w:ascii="Arial" w:hAnsi="Arial" w:cs="Arial"/>
        </w:rPr>
        <w:t>1-5</w:t>
      </w:r>
      <w:r w:rsidRPr="009F1921">
        <w:rPr>
          <w:rFonts w:ascii="Arial" w:hAnsi="Arial" w:cs="Arial"/>
        </w:rPr>
        <w:t xml:space="preserve"> информации в течение срока рассмотрения </w:t>
      </w:r>
      <w:r w:rsidR="0024124A" w:rsidRPr="009F1921">
        <w:rPr>
          <w:rFonts w:ascii="Arial" w:hAnsi="Arial" w:cs="Arial"/>
        </w:rPr>
        <w:t xml:space="preserve">Комплекта документов </w:t>
      </w:r>
      <w:r w:rsidR="007A00DE" w:rsidRPr="009F1921">
        <w:rPr>
          <w:rFonts w:ascii="Arial" w:hAnsi="Arial" w:cs="Arial"/>
        </w:rPr>
        <w:t>1-5</w:t>
      </w:r>
      <w:r w:rsidR="00373215" w:rsidRPr="009F1921">
        <w:rPr>
          <w:rFonts w:ascii="Arial" w:hAnsi="Arial" w:cs="Arial"/>
        </w:rPr>
        <w:t xml:space="preserve"> </w:t>
      </w:r>
      <w:r w:rsidRPr="009F1921">
        <w:rPr>
          <w:rFonts w:ascii="Arial" w:hAnsi="Arial" w:cs="Arial"/>
        </w:rPr>
        <w:t xml:space="preserve">на этапе предварительной и комплексной </w:t>
      </w:r>
      <w:r w:rsidR="0024124A" w:rsidRPr="009F1921">
        <w:rPr>
          <w:rFonts w:ascii="Arial" w:hAnsi="Arial" w:cs="Arial"/>
        </w:rPr>
        <w:t>оценки</w:t>
      </w:r>
      <w:r w:rsidRPr="009F1921">
        <w:rPr>
          <w:rFonts w:ascii="Arial" w:hAnsi="Arial" w:cs="Arial"/>
        </w:rPr>
        <w:t xml:space="preserve">, Инициатор </w:t>
      </w:r>
      <w:r w:rsidR="00431B5E" w:rsidRPr="009F1921">
        <w:rPr>
          <w:rFonts w:ascii="Arial" w:hAnsi="Arial" w:cs="Arial"/>
        </w:rPr>
        <w:t xml:space="preserve">Проекта </w:t>
      </w:r>
      <w:r w:rsidRPr="009F1921">
        <w:rPr>
          <w:rFonts w:ascii="Arial" w:hAnsi="Arial" w:cs="Arial"/>
        </w:rPr>
        <w:t xml:space="preserve">должен в течение 10 </w:t>
      </w:r>
      <w:r w:rsidR="00213428" w:rsidRPr="009F1921">
        <w:rPr>
          <w:rFonts w:ascii="Arial" w:hAnsi="Arial" w:cs="Arial"/>
        </w:rPr>
        <w:t>(</w:t>
      </w:r>
      <w:r w:rsidR="00AF133F" w:rsidRPr="009F1921">
        <w:rPr>
          <w:rFonts w:ascii="Arial" w:hAnsi="Arial" w:cs="Arial"/>
        </w:rPr>
        <w:t>д</w:t>
      </w:r>
      <w:r w:rsidR="00213428" w:rsidRPr="009F1921">
        <w:rPr>
          <w:rFonts w:ascii="Arial" w:hAnsi="Arial" w:cs="Arial"/>
        </w:rPr>
        <w:t xml:space="preserve">есяти) </w:t>
      </w:r>
      <w:r w:rsidRPr="009F1921">
        <w:rPr>
          <w:rFonts w:ascii="Arial" w:hAnsi="Arial" w:cs="Arial"/>
        </w:rPr>
        <w:t xml:space="preserve">рабочих дней уведомить </w:t>
      </w:r>
      <w:r w:rsidR="0024124A" w:rsidRPr="009F1921">
        <w:rPr>
          <w:rFonts w:ascii="Arial" w:hAnsi="Arial" w:cs="Arial"/>
        </w:rPr>
        <w:t xml:space="preserve">Фонд </w:t>
      </w:r>
      <w:r w:rsidRPr="009F1921">
        <w:rPr>
          <w:rFonts w:ascii="Arial" w:hAnsi="Arial" w:cs="Arial"/>
        </w:rPr>
        <w:t>о произошедших изменениях и при необхо</w:t>
      </w:r>
      <w:r w:rsidR="005D657A" w:rsidRPr="009F1921">
        <w:rPr>
          <w:rFonts w:ascii="Arial" w:hAnsi="Arial" w:cs="Arial"/>
        </w:rPr>
        <w:t>димости пред</w:t>
      </w:r>
      <w:r w:rsidRPr="009F1921">
        <w:rPr>
          <w:rFonts w:ascii="Arial" w:hAnsi="Arial" w:cs="Arial"/>
        </w:rPr>
        <w:t>ставить соответствующие документы и</w:t>
      </w:r>
      <w:r w:rsidR="0024124A" w:rsidRPr="009F1921">
        <w:rPr>
          <w:rFonts w:ascii="Arial" w:hAnsi="Arial" w:cs="Arial"/>
        </w:rPr>
        <w:t xml:space="preserve"> (</w:t>
      </w:r>
      <w:r w:rsidRPr="009F1921">
        <w:rPr>
          <w:rFonts w:ascii="Arial" w:hAnsi="Arial" w:cs="Arial"/>
        </w:rPr>
        <w:t>или</w:t>
      </w:r>
      <w:r w:rsidR="0024124A" w:rsidRPr="009F1921">
        <w:rPr>
          <w:rFonts w:ascii="Arial" w:hAnsi="Arial" w:cs="Arial"/>
        </w:rPr>
        <w:t>) обновленный</w:t>
      </w:r>
      <w:r w:rsidRPr="009F1921">
        <w:rPr>
          <w:rFonts w:ascii="Arial" w:hAnsi="Arial" w:cs="Arial"/>
        </w:rPr>
        <w:t xml:space="preserve"> </w:t>
      </w:r>
      <w:r w:rsidR="0024124A" w:rsidRPr="009F1921">
        <w:rPr>
          <w:rFonts w:ascii="Arial" w:hAnsi="Arial" w:cs="Arial"/>
        </w:rPr>
        <w:t xml:space="preserve">Комплект документов </w:t>
      </w:r>
      <w:r w:rsidR="007A00DE" w:rsidRPr="009F1921">
        <w:rPr>
          <w:rFonts w:ascii="Arial" w:hAnsi="Arial" w:cs="Arial"/>
        </w:rPr>
        <w:t>1-5</w:t>
      </w:r>
      <w:r w:rsidR="00373215" w:rsidRPr="009F1921">
        <w:rPr>
          <w:rFonts w:ascii="Arial" w:hAnsi="Arial" w:cs="Arial"/>
        </w:rPr>
        <w:t xml:space="preserve"> </w:t>
      </w:r>
      <w:r w:rsidRPr="009F1921">
        <w:rPr>
          <w:rFonts w:ascii="Arial" w:hAnsi="Arial" w:cs="Arial"/>
        </w:rPr>
        <w:t>в согласованный с</w:t>
      </w:r>
      <w:r w:rsidR="00CE1903" w:rsidRPr="009F1921">
        <w:rPr>
          <w:rFonts w:ascii="Arial" w:hAnsi="Arial" w:cs="Arial"/>
        </w:rPr>
        <w:t> </w:t>
      </w:r>
      <w:r w:rsidR="0024124A" w:rsidRPr="009F1921">
        <w:rPr>
          <w:rFonts w:ascii="Arial" w:hAnsi="Arial" w:cs="Arial"/>
        </w:rPr>
        <w:t xml:space="preserve">Фондом </w:t>
      </w:r>
      <w:r w:rsidRPr="009F1921">
        <w:rPr>
          <w:rFonts w:ascii="Arial" w:hAnsi="Arial" w:cs="Arial"/>
        </w:rPr>
        <w:t>срок.</w:t>
      </w:r>
    </w:p>
    <w:p w14:paraId="12A0C443" w14:textId="1846A9CB" w:rsidR="0004587C" w:rsidRPr="009F1921" w:rsidRDefault="0004587C" w:rsidP="009F1921">
      <w:pPr>
        <w:pStyle w:val="2"/>
        <w:numPr>
          <w:ilvl w:val="1"/>
          <w:numId w:val="18"/>
        </w:numPr>
        <w:spacing w:before="120" w:line="240" w:lineRule="auto"/>
        <w:ind w:left="0" w:firstLine="709"/>
        <w:rPr>
          <w:rStyle w:val="FontStyle23"/>
          <w:rFonts w:ascii="Arial" w:hAnsi="Arial" w:cs="Arial"/>
          <w:b w:val="0"/>
          <w:iCs w:val="0"/>
          <w:sz w:val="24"/>
          <w:szCs w:val="24"/>
        </w:rPr>
      </w:pPr>
      <w:bookmarkStart w:id="42" w:name="_Требования_к_составлению"/>
      <w:bookmarkStart w:id="43" w:name="_Toc45797748"/>
      <w:bookmarkEnd w:id="42"/>
      <w:r w:rsidRPr="009F1921">
        <w:rPr>
          <w:rStyle w:val="FontStyle23"/>
          <w:rFonts w:ascii="Arial" w:hAnsi="Arial" w:cs="Arial"/>
          <w:sz w:val="24"/>
          <w:szCs w:val="24"/>
        </w:rPr>
        <w:t xml:space="preserve">Требования к составлению бизнес-плана </w:t>
      </w:r>
      <w:r w:rsidR="00431B5E" w:rsidRPr="009F1921">
        <w:rPr>
          <w:rStyle w:val="FontStyle23"/>
          <w:rFonts w:ascii="Arial" w:hAnsi="Arial" w:cs="Arial"/>
          <w:sz w:val="24"/>
          <w:szCs w:val="24"/>
        </w:rPr>
        <w:t>И</w:t>
      </w:r>
      <w:r w:rsidRPr="009F1921">
        <w:rPr>
          <w:rStyle w:val="FontStyle23"/>
          <w:rFonts w:ascii="Arial" w:hAnsi="Arial" w:cs="Arial"/>
          <w:sz w:val="24"/>
          <w:szCs w:val="24"/>
        </w:rPr>
        <w:t>нвестиционного проекта</w:t>
      </w:r>
      <w:r w:rsidR="004531D5" w:rsidRPr="009F1921">
        <w:rPr>
          <w:rStyle w:val="FontStyle23"/>
          <w:rFonts w:ascii="Arial" w:hAnsi="Arial" w:cs="Arial"/>
          <w:sz w:val="24"/>
          <w:szCs w:val="24"/>
        </w:rPr>
        <w:t xml:space="preserve"> в рамках подготовки Комплект</w:t>
      </w:r>
      <w:r w:rsidR="00E4286E" w:rsidRPr="009F1921">
        <w:rPr>
          <w:rStyle w:val="FontStyle23"/>
          <w:rFonts w:ascii="Arial" w:hAnsi="Arial" w:cs="Arial"/>
          <w:sz w:val="24"/>
          <w:szCs w:val="24"/>
        </w:rPr>
        <w:t xml:space="preserve">ов документов </w:t>
      </w:r>
      <w:hyperlink w:anchor="_СОСТАВ_КОМПЛЕКТА_ДОКУМЕНТОВ" w:history="1">
        <w:r w:rsidR="00E4286E" w:rsidRPr="009F1921">
          <w:rPr>
            <w:rStyle w:val="af5"/>
            <w:rFonts w:ascii="Arial" w:hAnsi="Arial" w:cs="Arial"/>
            <w:sz w:val="24"/>
          </w:rPr>
          <w:t>1</w:t>
        </w:r>
      </w:hyperlink>
      <w:r w:rsidR="00E4286E" w:rsidRPr="009F1921">
        <w:rPr>
          <w:rStyle w:val="FontStyle23"/>
          <w:rFonts w:ascii="Arial" w:hAnsi="Arial" w:cs="Arial"/>
          <w:sz w:val="24"/>
          <w:szCs w:val="24"/>
        </w:rPr>
        <w:t xml:space="preserve">, </w:t>
      </w:r>
      <w:hyperlink w:anchor="_Комплект_документов_2.2" w:history="1">
        <w:r w:rsidR="00E4286E" w:rsidRPr="009F1921">
          <w:rPr>
            <w:rStyle w:val="af5"/>
            <w:rFonts w:ascii="Arial" w:hAnsi="Arial" w:cs="Arial"/>
            <w:sz w:val="24"/>
          </w:rPr>
          <w:t>2.2</w:t>
        </w:r>
        <w:bookmarkEnd w:id="43"/>
      </w:hyperlink>
    </w:p>
    <w:p w14:paraId="3C95FC02" w14:textId="77777777" w:rsidR="0092395D" w:rsidRPr="009F1921" w:rsidRDefault="0092395D"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В электронном виде бизнес-план представляется в формате</w:t>
      </w:r>
      <w:r w:rsidR="00567CFF" w:rsidRPr="009F1921">
        <w:rPr>
          <w:rFonts w:ascii="Arial" w:hAnsi="Arial" w:cs="Arial"/>
        </w:rPr>
        <w:t xml:space="preserve"> приложения </w:t>
      </w:r>
      <w:r w:rsidRPr="009F1921">
        <w:rPr>
          <w:rFonts w:ascii="Arial" w:hAnsi="Arial" w:cs="Arial"/>
        </w:rPr>
        <w:t>Microsoft Word.</w:t>
      </w:r>
    </w:p>
    <w:p w14:paraId="60F1B603" w14:textId="525B1841" w:rsidR="0004587C" w:rsidRPr="009F1921" w:rsidRDefault="0004587C"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На титульной (первой) странице бизнес-плана должно быть указано наименование </w:t>
      </w:r>
      <w:r w:rsidR="00AC7FC9" w:rsidRPr="009F1921">
        <w:rPr>
          <w:rFonts w:ascii="Arial" w:hAnsi="Arial" w:cs="Arial"/>
        </w:rPr>
        <w:t>Инициатора</w:t>
      </w:r>
      <w:r w:rsidR="00207CDA" w:rsidRPr="009F1921">
        <w:rPr>
          <w:rFonts w:ascii="Arial" w:hAnsi="Arial" w:cs="Arial"/>
        </w:rPr>
        <w:t xml:space="preserve"> Проекта</w:t>
      </w:r>
      <w:r w:rsidR="000E31BB" w:rsidRPr="009F1921">
        <w:rPr>
          <w:rFonts w:ascii="Arial" w:hAnsi="Arial" w:cs="Arial"/>
        </w:rPr>
        <w:t>, наименование</w:t>
      </w:r>
      <w:r w:rsidR="00AC7FC9" w:rsidRPr="009F1921">
        <w:rPr>
          <w:rFonts w:ascii="Arial" w:hAnsi="Arial" w:cs="Arial"/>
        </w:rPr>
        <w:t xml:space="preserve"> </w:t>
      </w:r>
      <w:r w:rsidR="00373215" w:rsidRPr="009F1921">
        <w:rPr>
          <w:rFonts w:ascii="Arial" w:hAnsi="Arial" w:cs="Arial"/>
        </w:rPr>
        <w:t>Инвестиционного п</w:t>
      </w:r>
      <w:r w:rsidRPr="009F1921">
        <w:rPr>
          <w:rFonts w:ascii="Arial" w:hAnsi="Arial" w:cs="Arial"/>
        </w:rPr>
        <w:t>роекта</w:t>
      </w:r>
      <w:r w:rsidR="00EC5373" w:rsidRPr="009F1921">
        <w:rPr>
          <w:rFonts w:ascii="Arial" w:hAnsi="Arial" w:cs="Arial"/>
        </w:rPr>
        <w:t xml:space="preserve"> и</w:t>
      </w:r>
      <w:r w:rsidRPr="009F1921">
        <w:rPr>
          <w:rFonts w:ascii="Arial" w:hAnsi="Arial" w:cs="Arial"/>
        </w:rPr>
        <w:t xml:space="preserve"> дата подготовки.</w:t>
      </w:r>
    </w:p>
    <w:p w14:paraId="33E07066" w14:textId="77777777" w:rsidR="004C4725" w:rsidRPr="009F1921" w:rsidRDefault="00603053"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Информация, приведенная в бизнес-плане, должна быть</w:t>
      </w:r>
      <w:r w:rsidR="00A211B8" w:rsidRPr="009F1921">
        <w:rPr>
          <w:rFonts w:ascii="Arial" w:hAnsi="Arial" w:cs="Arial"/>
        </w:rPr>
        <w:t xml:space="preserve"> указана с</w:t>
      </w:r>
      <w:r w:rsidRPr="009F1921">
        <w:rPr>
          <w:rFonts w:ascii="Arial" w:hAnsi="Arial" w:cs="Arial"/>
        </w:rPr>
        <w:t xml:space="preserve"> </w:t>
      </w:r>
      <w:r w:rsidR="00A211B8" w:rsidRPr="009F1921">
        <w:rPr>
          <w:rFonts w:ascii="Arial" w:hAnsi="Arial" w:cs="Arial"/>
        </w:rPr>
        <w:t>соответс</w:t>
      </w:r>
      <w:r w:rsidR="00EA466F" w:rsidRPr="009F1921">
        <w:rPr>
          <w:rFonts w:ascii="Arial" w:hAnsi="Arial" w:cs="Arial"/>
        </w:rPr>
        <w:t>т</w:t>
      </w:r>
      <w:r w:rsidR="00A211B8" w:rsidRPr="009F1921">
        <w:rPr>
          <w:rFonts w:ascii="Arial" w:hAnsi="Arial" w:cs="Arial"/>
        </w:rPr>
        <w:t xml:space="preserve">вующим </w:t>
      </w:r>
      <w:r w:rsidRPr="009F1921">
        <w:rPr>
          <w:rFonts w:ascii="Arial" w:hAnsi="Arial" w:cs="Arial"/>
        </w:rPr>
        <w:t>обоснован</w:t>
      </w:r>
      <w:r w:rsidR="00A211B8" w:rsidRPr="009F1921">
        <w:rPr>
          <w:rFonts w:ascii="Arial" w:hAnsi="Arial" w:cs="Arial"/>
        </w:rPr>
        <w:t>ием</w:t>
      </w:r>
      <w:r w:rsidRPr="009F1921">
        <w:rPr>
          <w:rFonts w:ascii="Arial" w:hAnsi="Arial" w:cs="Arial"/>
        </w:rPr>
        <w:t>. Все числовые данные и ключевые предположения должны сопровождаться ссылками на источники информации с указанием даты, по состоянию на которую приведена информация.</w:t>
      </w:r>
      <w:r w:rsidR="004C4725" w:rsidRPr="009F1921">
        <w:rPr>
          <w:rFonts w:ascii="Arial" w:hAnsi="Arial" w:cs="Arial"/>
        </w:rPr>
        <w:t xml:space="preserve"> </w:t>
      </w:r>
    </w:p>
    <w:p w14:paraId="4444D4B1" w14:textId="5732CE83" w:rsidR="00603053" w:rsidRPr="009F1921" w:rsidRDefault="004C4725"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Информация, приведенная в бизнес-плане, должна быть актуальной по состоянию на дату представления Комплекта документов</w:t>
      </w:r>
      <w:r w:rsidR="003854BE" w:rsidRPr="009F1921">
        <w:rPr>
          <w:rFonts w:ascii="Arial" w:hAnsi="Arial" w:cs="Arial"/>
        </w:rPr>
        <w:t xml:space="preserve"> 1</w:t>
      </w:r>
      <w:r w:rsidR="00253745" w:rsidRPr="009F1921">
        <w:rPr>
          <w:rFonts w:ascii="Arial" w:hAnsi="Arial" w:cs="Arial"/>
        </w:rPr>
        <w:t>, 2.2</w:t>
      </w:r>
      <w:r w:rsidRPr="009F1921">
        <w:rPr>
          <w:rFonts w:ascii="Arial" w:hAnsi="Arial" w:cs="Arial"/>
        </w:rPr>
        <w:t xml:space="preserve">. </w:t>
      </w:r>
    </w:p>
    <w:p w14:paraId="1FA069C3" w14:textId="77777777" w:rsidR="00B56A95" w:rsidRPr="009F1921" w:rsidRDefault="00E02C20" w:rsidP="009F1921">
      <w:pPr>
        <w:pStyle w:val="aff4"/>
        <w:numPr>
          <w:ilvl w:val="2"/>
          <w:numId w:val="18"/>
        </w:numPr>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Fonts w:ascii="Arial" w:hAnsi="Arial" w:cs="Arial"/>
        </w:rPr>
        <w:t xml:space="preserve">Рекомендуемая структура </w:t>
      </w:r>
      <w:r w:rsidR="00C007F1" w:rsidRPr="009F1921">
        <w:rPr>
          <w:rFonts w:ascii="Arial" w:hAnsi="Arial" w:cs="Arial"/>
        </w:rPr>
        <w:t>бизнес</w:t>
      </w:r>
      <w:r w:rsidRPr="009F1921">
        <w:rPr>
          <w:rFonts w:ascii="Arial" w:hAnsi="Arial" w:cs="Arial"/>
        </w:rPr>
        <w:t xml:space="preserve">-плана </w:t>
      </w:r>
      <w:r w:rsidR="00C007F1" w:rsidRPr="009F1921">
        <w:rPr>
          <w:rFonts w:ascii="Arial" w:hAnsi="Arial" w:cs="Arial"/>
        </w:rPr>
        <w:t>И</w:t>
      </w:r>
      <w:r w:rsidRPr="009F1921">
        <w:rPr>
          <w:rFonts w:ascii="Arial" w:hAnsi="Arial" w:cs="Arial"/>
        </w:rPr>
        <w:t>нвестиционного проекта должна содержать следующую информацию:</w:t>
      </w:r>
    </w:p>
    <w:p w14:paraId="6806210C" w14:textId="6389F980" w:rsidR="004531D5" w:rsidRPr="009F1921" w:rsidRDefault="004531D5" w:rsidP="009F1921">
      <w:pPr>
        <w:pStyle w:val="aff4"/>
        <w:numPr>
          <w:ilvl w:val="4"/>
          <w:numId w:val="5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истори</w:t>
      </w:r>
      <w:r w:rsidR="00FF26E2" w:rsidRPr="009F1921">
        <w:rPr>
          <w:rStyle w:val="FontStyle333"/>
          <w:rFonts w:ascii="Arial" w:hAnsi="Arial" w:cs="Arial"/>
          <w:sz w:val="24"/>
          <w:szCs w:val="24"/>
        </w:rPr>
        <w:t>ю</w:t>
      </w:r>
      <w:r w:rsidRPr="009F1921">
        <w:rPr>
          <w:rStyle w:val="FontStyle333"/>
          <w:rFonts w:ascii="Arial" w:hAnsi="Arial" w:cs="Arial"/>
          <w:sz w:val="24"/>
          <w:szCs w:val="24"/>
        </w:rPr>
        <w:t xml:space="preserve"> создания бизнеса, описание текущей деятельности </w:t>
      </w:r>
      <w:r w:rsidR="00083E97" w:rsidRPr="009F1921">
        <w:rPr>
          <w:rStyle w:val="FontStyle333"/>
          <w:rFonts w:ascii="Arial" w:hAnsi="Arial" w:cs="Arial"/>
          <w:sz w:val="24"/>
          <w:szCs w:val="24"/>
        </w:rPr>
        <w:t xml:space="preserve">Инициатора </w:t>
      </w:r>
      <w:r w:rsidR="00250384" w:rsidRPr="009F1921">
        <w:rPr>
          <w:rStyle w:val="FontStyle333"/>
          <w:rFonts w:ascii="Arial" w:hAnsi="Arial" w:cs="Arial"/>
          <w:sz w:val="24"/>
          <w:szCs w:val="24"/>
        </w:rPr>
        <w:t>П</w:t>
      </w:r>
      <w:r w:rsidR="00001907" w:rsidRPr="009F1921">
        <w:rPr>
          <w:rStyle w:val="FontStyle333"/>
          <w:rFonts w:ascii="Arial" w:hAnsi="Arial" w:cs="Arial"/>
          <w:sz w:val="24"/>
          <w:szCs w:val="24"/>
        </w:rPr>
        <w:t xml:space="preserve">роекта </w:t>
      </w:r>
      <w:r w:rsidR="00956C3B" w:rsidRPr="009F1921">
        <w:rPr>
          <w:rStyle w:val="FontStyle333"/>
          <w:rFonts w:ascii="Arial" w:hAnsi="Arial" w:cs="Arial"/>
          <w:sz w:val="24"/>
          <w:szCs w:val="24"/>
        </w:rPr>
        <w:t xml:space="preserve">и </w:t>
      </w:r>
      <w:r w:rsidR="00001907" w:rsidRPr="009F1921">
        <w:rPr>
          <w:rStyle w:val="FontStyle333"/>
          <w:rFonts w:ascii="Arial" w:hAnsi="Arial" w:cs="Arial"/>
          <w:sz w:val="24"/>
          <w:szCs w:val="24"/>
        </w:rPr>
        <w:t xml:space="preserve">Группы связанных </w:t>
      </w:r>
      <w:r w:rsidRPr="009F1921">
        <w:rPr>
          <w:rStyle w:val="FontStyle333"/>
          <w:rFonts w:ascii="Arial" w:hAnsi="Arial" w:cs="Arial"/>
          <w:sz w:val="24"/>
          <w:szCs w:val="24"/>
        </w:rPr>
        <w:t xml:space="preserve">компаний, в которую входит </w:t>
      </w:r>
      <w:r w:rsidR="00E26C5B" w:rsidRPr="009F1921">
        <w:rPr>
          <w:rStyle w:val="FontStyle333"/>
          <w:rFonts w:ascii="Arial" w:hAnsi="Arial" w:cs="Arial"/>
          <w:sz w:val="24"/>
          <w:szCs w:val="24"/>
        </w:rPr>
        <w:t>И</w:t>
      </w:r>
      <w:r w:rsidRPr="009F1921">
        <w:rPr>
          <w:rStyle w:val="FontStyle333"/>
          <w:rFonts w:ascii="Arial" w:hAnsi="Arial" w:cs="Arial"/>
          <w:sz w:val="24"/>
          <w:szCs w:val="24"/>
        </w:rPr>
        <w:t>нициатор</w:t>
      </w:r>
      <w:r w:rsidR="00083E97" w:rsidRPr="009F1921">
        <w:rPr>
          <w:rStyle w:val="FontStyle333"/>
          <w:rFonts w:ascii="Arial" w:hAnsi="Arial" w:cs="Arial"/>
          <w:sz w:val="24"/>
          <w:szCs w:val="24"/>
        </w:rPr>
        <w:t xml:space="preserve"> </w:t>
      </w:r>
      <w:r w:rsidR="00250384" w:rsidRPr="009F1921">
        <w:rPr>
          <w:rStyle w:val="FontStyle333"/>
          <w:rFonts w:ascii="Arial" w:hAnsi="Arial" w:cs="Arial"/>
          <w:sz w:val="24"/>
          <w:szCs w:val="24"/>
        </w:rPr>
        <w:t>П</w:t>
      </w:r>
      <w:r w:rsidR="00E26C5B" w:rsidRPr="009F1921">
        <w:rPr>
          <w:rStyle w:val="FontStyle333"/>
          <w:rFonts w:ascii="Arial" w:hAnsi="Arial" w:cs="Arial"/>
          <w:sz w:val="24"/>
          <w:szCs w:val="24"/>
        </w:rPr>
        <w:t>роекта</w:t>
      </w:r>
      <w:r w:rsidR="005464E8" w:rsidRPr="009F1921">
        <w:rPr>
          <w:rStyle w:val="FontStyle333"/>
          <w:rFonts w:ascii="Arial" w:hAnsi="Arial" w:cs="Arial"/>
          <w:sz w:val="24"/>
          <w:szCs w:val="24"/>
        </w:rPr>
        <w:t xml:space="preserve">, </w:t>
      </w:r>
      <w:r w:rsidR="007E2AB4" w:rsidRPr="009F1921">
        <w:rPr>
          <w:rStyle w:val="FontStyle333"/>
          <w:rFonts w:ascii="Arial" w:hAnsi="Arial" w:cs="Arial"/>
          <w:sz w:val="24"/>
          <w:szCs w:val="24"/>
        </w:rPr>
        <w:t>информацию</w:t>
      </w:r>
      <w:r w:rsidR="001D0743" w:rsidRPr="009F1921">
        <w:rPr>
          <w:rStyle w:val="FontStyle333"/>
          <w:rFonts w:ascii="Arial" w:hAnsi="Arial" w:cs="Arial"/>
          <w:sz w:val="24"/>
          <w:szCs w:val="24"/>
        </w:rPr>
        <w:t xml:space="preserve"> о </w:t>
      </w:r>
      <w:r w:rsidR="005464E8" w:rsidRPr="009F1921">
        <w:rPr>
          <w:rStyle w:val="FontStyle333"/>
          <w:rFonts w:ascii="Arial" w:hAnsi="Arial" w:cs="Arial"/>
          <w:sz w:val="24"/>
          <w:szCs w:val="24"/>
        </w:rPr>
        <w:t>команд</w:t>
      </w:r>
      <w:r w:rsidR="001D0743" w:rsidRPr="009F1921">
        <w:rPr>
          <w:rStyle w:val="FontStyle333"/>
          <w:rFonts w:ascii="Arial" w:hAnsi="Arial" w:cs="Arial"/>
          <w:sz w:val="24"/>
          <w:szCs w:val="24"/>
        </w:rPr>
        <w:t>е</w:t>
      </w:r>
      <w:r w:rsidR="005464E8" w:rsidRPr="009F1921">
        <w:rPr>
          <w:rStyle w:val="FontStyle333"/>
          <w:rFonts w:ascii="Arial" w:hAnsi="Arial" w:cs="Arial"/>
          <w:sz w:val="24"/>
          <w:szCs w:val="24"/>
        </w:rPr>
        <w:t xml:space="preserve"> </w:t>
      </w:r>
      <w:r w:rsidR="00373215" w:rsidRPr="009F1921">
        <w:rPr>
          <w:rStyle w:val="FontStyle333"/>
          <w:rFonts w:ascii="Arial" w:hAnsi="Arial" w:cs="Arial"/>
          <w:sz w:val="24"/>
          <w:szCs w:val="24"/>
        </w:rPr>
        <w:t>Инвестиционного п</w:t>
      </w:r>
      <w:r w:rsidR="005464E8" w:rsidRPr="009F1921">
        <w:rPr>
          <w:rStyle w:val="FontStyle333"/>
          <w:rFonts w:ascii="Arial" w:hAnsi="Arial" w:cs="Arial"/>
          <w:sz w:val="24"/>
          <w:szCs w:val="24"/>
        </w:rPr>
        <w:t>роекта с указанием опыта работы и реализации</w:t>
      </w:r>
      <w:r w:rsidR="00373215" w:rsidRPr="009F1921">
        <w:rPr>
          <w:rStyle w:val="FontStyle333"/>
          <w:rFonts w:ascii="Arial" w:hAnsi="Arial" w:cs="Arial"/>
          <w:sz w:val="24"/>
          <w:szCs w:val="24"/>
        </w:rPr>
        <w:t xml:space="preserve"> аналогичных </w:t>
      </w:r>
      <w:r w:rsidR="005464E8" w:rsidRPr="009F1921">
        <w:rPr>
          <w:rStyle w:val="FontStyle333"/>
          <w:rFonts w:ascii="Arial" w:hAnsi="Arial" w:cs="Arial"/>
          <w:sz w:val="24"/>
          <w:szCs w:val="24"/>
        </w:rPr>
        <w:t>инвестиционных проектов</w:t>
      </w:r>
      <w:r w:rsidR="00373215" w:rsidRPr="009F1921">
        <w:rPr>
          <w:rStyle w:val="FontStyle333"/>
          <w:rFonts w:ascii="Arial" w:hAnsi="Arial" w:cs="Arial"/>
          <w:sz w:val="24"/>
          <w:szCs w:val="24"/>
        </w:rPr>
        <w:t xml:space="preserve"> (при наличии)</w:t>
      </w:r>
      <w:r w:rsidRPr="009F1921">
        <w:rPr>
          <w:rStyle w:val="FontStyle333"/>
          <w:rFonts w:ascii="Arial" w:hAnsi="Arial" w:cs="Arial"/>
          <w:sz w:val="24"/>
          <w:szCs w:val="24"/>
        </w:rPr>
        <w:t xml:space="preserve">; </w:t>
      </w:r>
    </w:p>
    <w:p w14:paraId="459CDFA7" w14:textId="0FB72088" w:rsidR="00207CDA" w:rsidRPr="009F1921" w:rsidRDefault="00BA5239" w:rsidP="009F1921">
      <w:pPr>
        <w:pStyle w:val="aff4"/>
        <w:numPr>
          <w:ilvl w:val="4"/>
          <w:numId w:val="5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 </w:t>
      </w:r>
      <w:r w:rsidR="004C1FB1" w:rsidRPr="009F1921">
        <w:rPr>
          <w:rStyle w:val="FontStyle333"/>
          <w:rFonts w:ascii="Arial" w:hAnsi="Arial" w:cs="Arial"/>
          <w:sz w:val="24"/>
          <w:szCs w:val="24"/>
        </w:rPr>
        <w:t xml:space="preserve">краткое описание </w:t>
      </w:r>
      <w:r w:rsidRPr="009F1921">
        <w:rPr>
          <w:rStyle w:val="FontStyle333"/>
          <w:rFonts w:ascii="Arial" w:hAnsi="Arial" w:cs="Arial"/>
          <w:sz w:val="24"/>
          <w:szCs w:val="24"/>
        </w:rPr>
        <w:t xml:space="preserve">Проекта </w:t>
      </w:r>
      <w:r w:rsidR="004C1FB1" w:rsidRPr="009F1921">
        <w:rPr>
          <w:rStyle w:val="FontStyle333"/>
          <w:rFonts w:ascii="Arial" w:hAnsi="Arial" w:cs="Arial"/>
          <w:sz w:val="24"/>
          <w:szCs w:val="24"/>
        </w:rPr>
        <w:t xml:space="preserve">с указанием Моногорода в котором реализуется Проект со ссылкой на документ, подтверждающий </w:t>
      </w:r>
      <w:r w:rsidR="00554A6F" w:rsidRPr="009F1921">
        <w:rPr>
          <w:rStyle w:val="FontStyle333"/>
          <w:rFonts w:ascii="Arial" w:hAnsi="Arial" w:cs="Arial"/>
          <w:sz w:val="24"/>
          <w:szCs w:val="24"/>
        </w:rPr>
        <w:t>Р</w:t>
      </w:r>
      <w:r w:rsidR="004C1FB1" w:rsidRPr="009F1921">
        <w:rPr>
          <w:rStyle w:val="FontStyle333"/>
          <w:rFonts w:ascii="Arial" w:hAnsi="Arial" w:cs="Arial"/>
          <w:sz w:val="24"/>
          <w:szCs w:val="24"/>
        </w:rPr>
        <w:t xml:space="preserve">еализацию </w:t>
      </w:r>
      <w:r w:rsidR="00554A6F" w:rsidRPr="009F1921">
        <w:rPr>
          <w:rStyle w:val="FontStyle333"/>
          <w:rFonts w:ascii="Arial" w:hAnsi="Arial" w:cs="Arial"/>
          <w:sz w:val="24"/>
          <w:szCs w:val="24"/>
        </w:rPr>
        <w:t>Инвестиционного п</w:t>
      </w:r>
      <w:r w:rsidR="004C1FB1" w:rsidRPr="009F1921">
        <w:rPr>
          <w:rStyle w:val="FontStyle333"/>
          <w:rFonts w:ascii="Arial" w:hAnsi="Arial" w:cs="Arial"/>
          <w:sz w:val="24"/>
          <w:szCs w:val="24"/>
        </w:rPr>
        <w:t>роекта на территории Моногорода, календарн</w:t>
      </w:r>
      <w:r w:rsidRPr="009F1921">
        <w:rPr>
          <w:rStyle w:val="FontStyle333"/>
          <w:rFonts w:ascii="Arial" w:hAnsi="Arial" w:cs="Arial"/>
          <w:sz w:val="24"/>
          <w:szCs w:val="24"/>
        </w:rPr>
        <w:t>ый</w:t>
      </w:r>
      <w:r w:rsidR="004C1FB1" w:rsidRPr="009F1921">
        <w:rPr>
          <w:rStyle w:val="FontStyle333"/>
          <w:rFonts w:ascii="Arial" w:hAnsi="Arial" w:cs="Arial"/>
          <w:sz w:val="24"/>
          <w:szCs w:val="24"/>
        </w:rPr>
        <w:t xml:space="preserve"> график Реализации Инвестиционного проекта, включая описание текущего статуса </w:t>
      </w:r>
      <w:r w:rsidRPr="009F1921">
        <w:rPr>
          <w:rStyle w:val="FontStyle333"/>
          <w:rFonts w:ascii="Arial" w:hAnsi="Arial" w:cs="Arial"/>
          <w:sz w:val="24"/>
          <w:szCs w:val="24"/>
        </w:rPr>
        <w:t>Проекта;</w:t>
      </w:r>
    </w:p>
    <w:p w14:paraId="4DDFC1E5" w14:textId="440AC0D9" w:rsidR="00BA5239" w:rsidRPr="009F1921" w:rsidRDefault="00BA5239" w:rsidP="009F1921">
      <w:pPr>
        <w:pStyle w:val="aff4"/>
        <w:numPr>
          <w:ilvl w:val="4"/>
          <w:numId w:val="5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общую стоимость Проекта, структуру затрат с указанием статей затрат, поставщиков (предполагаемых) товаров/услуг, источников финансирования каждой статьи затрат и объема профинансированных расходов в рамках Проекта;</w:t>
      </w:r>
    </w:p>
    <w:p w14:paraId="265D7502" w14:textId="2E3CE887" w:rsidR="004C1FB1" w:rsidRPr="009F1921" w:rsidRDefault="004C1FB1" w:rsidP="009F1921">
      <w:pPr>
        <w:pStyle w:val="aff4"/>
        <w:numPr>
          <w:ilvl w:val="4"/>
          <w:numId w:val="5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lastRenderedPageBreak/>
        <w:t>указание на отсутствие зависимости Проекта от градообразующей организации Моногорода в котором реализуется Проект;</w:t>
      </w:r>
    </w:p>
    <w:p w14:paraId="26A22E09" w14:textId="50F27814" w:rsidR="008C1BDF" w:rsidRPr="009F1921" w:rsidRDefault="007A185A" w:rsidP="009F1921">
      <w:pPr>
        <w:pStyle w:val="aff4"/>
        <w:numPr>
          <w:ilvl w:val="4"/>
          <w:numId w:val="5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картографическ</w:t>
      </w:r>
      <w:r w:rsidR="00207CDA" w:rsidRPr="009F1921">
        <w:rPr>
          <w:rStyle w:val="FontStyle333"/>
          <w:rFonts w:ascii="Arial" w:hAnsi="Arial" w:cs="Arial"/>
          <w:sz w:val="24"/>
          <w:szCs w:val="24"/>
        </w:rPr>
        <w:t>ую</w:t>
      </w:r>
      <w:r w:rsidR="008C1BDF" w:rsidRPr="009F1921">
        <w:rPr>
          <w:rStyle w:val="FontStyle333"/>
          <w:rFonts w:ascii="Arial" w:hAnsi="Arial" w:cs="Arial"/>
          <w:sz w:val="24"/>
          <w:szCs w:val="24"/>
        </w:rPr>
        <w:t xml:space="preserve"> схем</w:t>
      </w:r>
      <w:r w:rsidR="00207CDA" w:rsidRPr="009F1921">
        <w:rPr>
          <w:rStyle w:val="FontStyle333"/>
          <w:rFonts w:ascii="Arial" w:hAnsi="Arial" w:cs="Arial"/>
          <w:sz w:val="24"/>
          <w:szCs w:val="24"/>
        </w:rPr>
        <w:t>у</w:t>
      </w:r>
      <w:r w:rsidR="008C1BDF" w:rsidRPr="009F1921">
        <w:rPr>
          <w:rStyle w:val="FontStyle333"/>
          <w:rFonts w:ascii="Arial" w:hAnsi="Arial" w:cs="Arial"/>
          <w:sz w:val="24"/>
          <w:szCs w:val="24"/>
        </w:rPr>
        <w:t xml:space="preserve"> расположения площадки Проекта в </w:t>
      </w:r>
      <w:r w:rsidR="006A3528" w:rsidRPr="009F1921">
        <w:rPr>
          <w:rStyle w:val="FontStyle333"/>
          <w:rFonts w:ascii="Arial" w:hAnsi="Arial" w:cs="Arial"/>
          <w:sz w:val="24"/>
          <w:szCs w:val="24"/>
        </w:rPr>
        <w:t>М</w:t>
      </w:r>
      <w:r w:rsidR="008C1BDF" w:rsidRPr="009F1921">
        <w:rPr>
          <w:rStyle w:val="FontStyle333"/>
          <w:rFonts w:ascii="Arial" w:hAnsi="Arial" w:cs="Arial"/>
          <w:sz w:val="24"/>
          <w:szCs w:val="24"/>
        </w:rPr>
        <w:t xml:space="preserve">оногороде, </w:t>
      </w:r>
      <w:r w:rsidRPr="009F1921">
        <w:rPr>
          <w:rStyle w:val="FontStyle333"/>
          <w:rFonts w:ascii="Arial" w:hAnsi="Arial" w:cs="Arial"/>
          <w:sz w:val="24"/>
          <w:szCs w:val="24"/>
        </w:rPr>
        <w:t>картографическ</w:t>
      </w:r>
      <w:r w:rsidR="00207CDA" w:rsidRPr="009F1921">
        <w:rPr>
          <w:rStyle w:val="FontStyle333"/>
          <w:rFonts w:ascii="Arial" w:hAnsi="Arial" w:cs="Arial"/>
          <w:sz w:val="24"/>
          <w:szCs w:val="24"/>
        </w:rPr>
        <w:t>ую</w:t>
      </w:r>
      <w:r w:rsidRPr="009F1921">
        <w:rPr>
          <w:rStyle w:val="FontStyle333"/>
          <w:rFonts w:ascii="Arial" w:hAnsi="Arial" w:cs="Arial"/>
          <w:sz w:val="24"/>
          <w:szCs w:val="24"/>
        </w:rPr>
        <w:t xml:space="preserve"> схем</w:t>
      </w:r>
      <w:r w:rsidR="00207CDA" w:rsidRPr="009F1921">
        <w:rPr>
          <w:rStyle w:val="FontStyle333"/>
          <w:rFonts w:ascii="Arial" w:hAnsi="Arial" w:cs="Arial"/>
          <w:sz w:val="24"/>
          <w:szCs w:val="24"/>
        </w:rPr>
        <w:t>у</w:t>
      </w:r>
      <w:r w:rsidRPr="009F1921">
        <w:rPr>
          <w:rStyle w:val="FontStyle333"/>
          <w:rFonts w:ascii="Arial" w:hAnsi="Arial" w:cs="Arial"/>
          <w:sz w:val="24"/>
          <w:szCs w:val="24"/>
        </w:rPr>
        <w:t xml:space="preserve"> площадки Проекта с указанием объектов, задействованных в рамках Проекта.</w:t>
      </w:r>
    </w:p>
    <w:p w14:paraId="39201F3A" w14:textId="5B6546E6" w:rsidR="004C1FB1" w:rsidRPr="009F1921" w:rsidRDefault="004C1FB1" w:rsidP="009F1921">
      <w:pPr>
        <w:pStyle w:val="aff4"/>
        <w:numPr>
          <w:ilvl w:val="4"/>
          <w:numId w:val="5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описание выпускаемой продукции или оказываемых услуг (ассортимент продукции, </w:t>
      </w:r>
      <w:r w:rsidR="003C612A" w:rsidRPr="009F1921">
        <w:rPr>
          <w:rStyle w:val="FontStyle333"/>
          <w:rFonts w:ascii="Arial" w:hAnsi="Arial" w:cs="Arial"/>
          <w:sz w:val="24"/>
          <w:szCs w:val="24"/>
        </w:rPr>
        <w:t>в том числе</w:t>
      </w:r>
      <w:r w:rsidRPr="009F1921">
        <w:rPr>
          <w:rStyle w:val="FontStyle333"/>
          <w:rFonts w:ascii="Arial" w:hAnsi="Arial" w:cs="Arial"/>
          <w:sz w:val="24"/>
          <w:szCs w:val="24"/>
        </w:rPr>
        <w:t xml:space="preserve"> количественные и качественные характеристики);</w:t>
      </w:r>
    </w:p>
    <w:p w14:paraId="5A203269" w14:textId="126A0CFC" w:rsidR="004C1FB1" w:rsidRPr="009F1921" w:rsidRDefault="004C1FB1" w:rsidP="009F1921">
      <w:pPr>
        <w:pStyle w:val="aff4"/>
        <w:numPr>
          <w:ilvl w:val="4"/>
          <w:numId w:val="5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анализ рынка сбыта (размер, существенные изменения, перспективы развития, описание конкурентной среды, основные покупатели, наличие заключённых договоров о намерении);</w:t>
      </w:r>
    </w:p>
    <w:p w14:paraId="0980EDED" w14:textId="7B5C1B49" w:rsidR="004C1FB1" w:rsidRPr="009F1921" w:rsidRDefault="004C1FB1" w:rsidP="009F1921">
      <w:pPr>
        <w:pStyle w:val="aff4"/>
        <w:numPr>
          <w:ilvl w:val="4"/>
          <w:numId w:val="5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анализ сырьевого рынка (существенные изменения, перспективы развития, основные поставщики, наличие заключенных договоров о намерении);</w:t>
      </w:r>
    </w:p>
    <w:p w14:paraId="250F5918" w14:textId="77777777" w:rsidR="004C1FB1" w:rsidRPr="009F1921" w:rsidRDefault="004C1FB1" w:rsidP="009F1921">
      <w:pPr>
        <w:pStyle w:val="aff4"/>
        <w:numPr>
          <w:ilvl w:val="4"/>
          <w:numId w:val="5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используемые технологии Проекта (поставщики оборудования/сырья, подрядчики по строительству, планируемые производственные мощности, наличие патентов, лицензий, сертификатов, квоты, информация о наличии разрешительной и проектной документации); </w:t>
      </w:r>
    </w:p>
    <w:p w14:paraId="6093B8BE" w14:textId="77777777" w:rsidR="004C1FB1" w:rsidRPr="009F1921" w:rsidRDefault="004C1FB1" w:rsidP="009F1921">
      <w:pPr>
        <w:pStyle w:val="aff4"/>
        <w:numPr>
          <w:ilvl w:val="4"/>
          <w:numId w:val="5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требования к необходимой инфраструктуре с указанием момента возникновения их потребности, расчета необходимых мощностей, с учетом особенностей производства;</w:t>
      </w:r>
    </w:p>
    <w:p w14:paraId="178FC1E6" w14:textId="4AF22106" w:rsidR="004C1FB1" w:rsidRPr="009F1921" w:rsidRDefault="004C1FB1" w:rsidP="009F1921">
      <w:pPr>
        <w:pStyle w:val="aff4"/>
        <w:numPr>
          <w:ilvl w:val="4"/>
          <w:numId w:val="5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количество создаваемых рабочих мест (исходя из численности принятых работников списочного состава, а также численности работников, принятых на работу по совместительству из других организаций и по договорам гражданско-правового характера) в разрезе категорий работников, график создания рабочих мест, требования к квалификации персонала, типов создаваемых рабочих мест (постоянные, временные, вахта);</w:t>
      </w:r>
    </w:p>
    <w:p w14:paraId="45E9B826" w14:textId="4944E472" w:rsidR="004C1FB1" w:rsidRPr="009F1921" w:rsidRDefault="004C1FB1" w:rsidP="009F1921">
      <w:pPr>
        <w:pStyle w:val="aff4"/>
        <w:numPr>
          <w:ilvl w:val="4"/>
          <w:numId w:val="56"/>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Style w:val="FontStyle333"/>
          <w:rFonts w:ascii="Arial" w:hAnsi="Arial" w:cs="Arial"/>
          <w:sz w:val="24"/>
          <w:szCs w:val="24"/>
        </w:rPr>
        <w:t>анализ</w:t>
      </w:r>
      <w:r w:rsidRPr="009F1921">
        <w:rPr>
          <w:rFonts w:ascii="Arial" w:hAnsi="Arial" w:cs="Arial"/>
        </w:rPr>
        <w:t xml:space="preserve"> рисков Проекта (финансовые, технологические и операционные, рыночные, правовые).</w:t>
      </w:r>
    </w:p>
    <w:p w14:paraId="52B222F3" w14:textId="55EC566C" w:rsidR="00A67828" w:rsidRPr="009F1921" w:rsidRDefault="0046572A" w:rsidP="009F1921">
      <w:pPr>
        <w:pStyle w:val="2"/>
        <w:numPr>
          <w:ilvl w:val="1"/>
          <w:numId w:val="18"/>
        </w:numPr>
        <w:spacing w:before="120" w:line="240" w:lineRule="auto"/>
        <w:ind w:left="0" w:firstLine="709"/>
        <w:rPr>
          <w:rStyle w:val="FontStyle23"/>
          <w:rFonts w:ascii="Arial" w:hAnsi="Arial" w:cs="Arial"/>
          <w:iCs w:val="0"/>
          <w:sz w:val="24"/>
          <w:szCs w:val="24"/>
        </w:rPr>
      </w:pPr>
      <w:bookmarkStart w:id="44" w:name="_Требования_к_составлению_1"/>
      <w:bookmarkStart w:id="45" w:name="_Toc45797749"/>
      <w:bookmarkEnd w:id="44"/>
      <w:r w:rsidRPr="009F1921">
        <w:rPr>
          <w:rStyle w:val="FontStyle23"/>
          <w:rFonts w:ascii="Arial" w:hAnsi="Arial" w:cs="Arial"/>
          <w:sz w:val="24"/>
          <w:szCs w:val="24"/>
        </w:rPr>
        <w:t>Требования к составлению финансового обоснования Инвестиционного проек</w:t>
      </w:r>
      <w:r w:rsidR="00E4286E" w:rsidRPr="009F1921">
        <w:rPr>
          <w:rStyle w:val="FontStyle23"/>
          <w:rFonts w:ascii="Arial" w:hAnsi="Arial" w:cs="Arial"/>
          <w:sz w:val="24"/>
          <w:szCs w:val="24"/>
        </w:rPr>
        <w:t>та в рамках подготовки Комплектов</w:t>
      </w:r>
      <w:r w:rsidRPr="009F1921">
        <w:rPr>
          <w:rStyle w:val="FontStyle23"/>
          <w:rFonts w:ascii="Arial" w:hAnsi="Arial" w:cs="Arial"/>
          <w:sz w:val="24"/>
          <w:szCs w:val="24"/>
        </w:rPr>
        <w:t xml:space="preserve"> документов </w:t>
      </w:r>
      <w:hyperlink w:anchor="_СОСТАВ_КОМПЛЕКТА_ДОКУМЕНТОВ" w:history="1">
        <w:r w:rsidRPr="009F1921">
          <w:rPr>
            <w:rStyle w:val="af5"/>
            <w:rFonts w:ascii="Arial" w:hAnsi="Arial" w:cs="Arial"/>
            <w:sz w:val="24"/>
          </w:rPr>
          <w:t>1</w:t>
        </w:r>
      </w:hyperlink>
      <w:r w:rsidR="00E4286E" w:rsidRPr="009F1921">
        <w:rPr>
          <w:rStyle w:val="FontStyle23"/>
          <w:rFonts w:ascii="Arial" w:hAnsi="Arial" w:cs="Arial"/>
          <w:sz w:val="24"/>
          <w:szCs w:val="24"/>
        </w:rPr>
        <w:t xml:space="preserve">, </w:t>
      </w:r>
      <w:hyperlink w:anchor="_Комплект_документов_2.2" w:history="1">
        <w:r w:rsidR="00E4286E" w:rsidRPr="009F1921">
          <w:rPr>
            <w:rStyle w:val="af5"/>
            <w:rFonts w:ascii="Arial" w:hAnsi="Arial" w:cs="Arial"/>
            <w:sz w:val="24"/>
          </w:rPr>
          <w:t>2.2</w:t>
        </w:r>
        <w:bookmarkEnd w:id="45"/>
      </w:hyperlink>
      <w:r w:rsidRPr="009F1921">
        <w:rPr>
          <w:rStyle w:val="FontStyle23"/>
          <w:rFonts w:ascii="Arial" w:hAnsi="Arial" w:cs="Arial"/>
          <w:sz w:val="24"/>
          <w:szCs w:val="24"/>
        </w:rPr>
        <w:t xml:space="preserve"> </w:t>
      </w:r>
    </w:p>
    <w:p w14:paraId="16F3AB88" w14:textId="77777777" w:rsidR="0046572A" w:rsidRPr="009F1921" w:rsidRDefault="0046572A"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В электронном виде </w:t>
      </w:r>
      <w:r w:rsidR="00124BD9" w:rsidRPr="009F1921">
        <w:rPr>
          <w:rFonts w:ascii="Arial" w:hAnsi="Arial" w:cs="Arial"/>
        </w:rPr>
        <w:t>финансовое обоснование</w:t>
      </w:r>
      <w:r w:rsidRPr="009F1921">
        <w:rPr>
          <w:rFonts w:ascii="Arial" w:hAnsi="Arial" w:cs="Arial"/>
        </w:rPr>
        <w:t xml:space="preserve"> представляется в формате приложения </w:t>
      </w:r>
      <w:r w:rsidR="008722F0" w:rsidRPr="009F1921">
        <w:rPr>
          <w:rFonts w:ascii="Arial" w:hAnsi="Arial" w:cs="Arial"/>
        </w:rPr>
        <w:t>Microsoft Excel</w:t>
      </w:r>
      <w:r w:rsidRPr="009F1921">
        <w:rPr>
          <w:rFonts w:ascii="Arial" w:hAnsi="Arial" w:cs="Arial"/>
        </w:rPr>
        <w:t>.</w:t>
      </w:r>
    </w:p>
    <w:p w14:paraId="1D083F6C" w14:textId="42F75231" w:rsidR="001C4489" w:rsidRPr="009F1921" w:rsidRDefault="001C4489"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Финансовое обоснование (финансовая модель), составленное на срок Реализации Инвестиционного проекта </w:t>
      </w:r>
      <w:r w:rsidRPr="009F1921">
        <w:rPr>
          <w:rStyle w:val="FontStyle333"/>
          <w:rFonts w:ascii="Arial" w:hAnsi="Arial" w:cs="Arial"/>
          <w:sz w:val="24"/>
          <w:szCs w:val="24"/>
        </w:rPr>
        <w:t>(должен превышать Срок возврата Средств Фонда)</w:t>
      </w:r>
      <w:r w:rsidRPr="009F1921">
        <w:rPr>
          <w:rFonts w:ascii="Arial" w:hAnsi="Arial" w:cs="Arial"/>
        </w:rPr>
        <w:t>, должно включать</w:t>
      </w:r>
      <w:r w:rsidR="009A36C2" w:rsidRPr="009F1921">
        <w:rPr>
          <w:rFonts w:ascii="Arial" w:hAnsi="Arial" w:cs="Arial"/>
        </w:rPr>
        <w:t xml:space="preserve"> </w:t>
      </w:r>
      <w:r w:rsidR="003C612A" w:rsidRPr="009F1921">
        <w:rPr>
          <w:rFonts w:ascii="Arial" w:hAnsi="Arial" w:cs="Arial"/>
        </w:rPr>
        <w:t>в том числе</w:t>
      </w:r>
      <w:r w:rsidR="009A36C2" w:rsidRPr="009F1921">
        <w:rPr>
          <w:rFonts w:ascii="Arial" w:hAnsi="Arial" w:cs="Arial"/>
        </w:rPr>
        <w:t xml:space="preserve"> результаты финансовых прогнозов</w:t>
      </w:r>
      <w:r w:rsidRPr="009F1921">
        <w:rPr>
          <w:rFonts w:ascii="Arial" w:hAnsi="Arial" w:cs="Arial"/>
        </w:rPr>
        <w:t>:</w:t>
      </w:r>
    </w:p>
    <w:p w14:paraId="5BEA4F72" w14:textId="5C1A0553" w:rsidR="00AE1470" w:rsidRPr="009F1921" w:rsidRDefault="001C4489" w:rsidP="009F1921">
      <w:pPr>
        <w:pStyle w:val="aff4"/>
        <w:numPr>
          <w:ilvl w:val="4"/>
          <w:numId w:val="5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прогноз баланса</w:t>
      </w:r>
      <w:r w:rsidR="00AE1470" w:rsidRPr="009F1921">
        <w:rPr>
          <w:rStyle w:val="FontStyle333"/>
          <w:rFonts w:ascii="Arial" w:hAnsi="Arial" w:cs="Arial"/>
          <w:sz w:val="24"/>
          <w:szCs w:val="24"/>
        </w:rPr>
        <w:t>;</w:t>
      </w:r>
    </w:p>
    <w:p w14:paraId="6075E2DB" w14:textId="27218F17" w:rsidR="001C4489" w:rsidRPr="009F1921" w:rsidRDefault="00AE1470" w:rsidP="009F1921">
      <w:pPr>
        <w:pStyle w:val="aff4"/>
        <w:numPr>
          <w:ilvl w:val="4"/>
          <w:numId w:val="5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прогноз отчета о прибылях и убытках;</w:t>
      </w:r>
      <w:r w:rsidR="001C4489" w:rsidRPr="009F1921">
        <w:rPr>
          <w:rStyle w:val="FontStyle333"/>
          <w:rFonts w:ascii="Arial" w:hAnsi="Arial" w:cs="Arial"/>
          <w:sz w:val="24"/>
          <w:szCs w:val="24"/>
        </w:rPr>
        <w:t xml:space="preserve"> </w:t>
      </w:r>
    </w:p>
    <w:p w14:paraId="258CD67C" w14:textId="3C4ADF67" w:rsidR="001C4489" w:rsidRPr="009F1921" w:rsidRDefault="001C4489" w:rsidP="009F1921">
      <w:pPr>
        <w:pStyle w:val="aff4"/>
        <w:numPr>
          <w:ilvl w:val="4"/>
          <w:numId w:val="5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прогноз</w:t>
      </w:r>
      <w:r w:rsidR="00AE1470" w:rsidRPr="009F1921">
        <w:rPr>
          <w:rStyle w:val="FontStyle333"/>
          <w:rFonts w:ascii="Arial" w:hAnsi="Arial" w:cs="Arial"/>
          <w:sz w:val="24"/>
          <w:szCs w:val="24"/>
        </w:rPr>
        <w:t xml:space="preserve"> отчета о движении денежных средств </w:t>
      </w:r>
      <w:r w:rsidRPr="009F1921">
        <w:rPr>
          <w:rStyle w:val="FontStyle333"/>
          <w:rFonts w:ascii="Arial" w:hAnsi="Arial" w:cs="Arial"/>
          <w:sz w:val="24"/>
          <w:szCs w:val="24"/>
        </w:rPr>
        <w:t>(прямой метод построения);</w:t>
      </w:r>
    </w:p>
    <w:p w14:paraId="270D0E3E" w14:textId="77777777" w:rsidR="001C4489" w:rsidRPr="009F1921" w:rsidRDefault="001C4489" w:rsidP="009F1921">
      <w:pPr>
        <w:pStyle w:val="aff4"/>
        <w:numPr>
          <w:ilvl w:val="4"/>
          <w:numId w:val="5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расчет основных показателей инвестиционной привлекательности проекта (NPV, IRR, срок окупаемости проекта и иные).</w:t>
      </w:r>
    </w:p>
    <w:p w14:paraId="435B36E6" w14:textId="25A8D7D4" w:rsidR="007A185A" w:rsidRPr="009F1921" w:rsidRDefault="007A185A"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В случае если Инициатор Проекта ведет текущую деятельность </w:t>
      </w:r>
      <w:r w:rsidRPr="009F1921">
        <w:rPr>
          <w:rFonts w:ascii="Arial" w:hAnsi="Arial" w:cs="Arial"/>
        </w:rPr>
        <w:br/>
        <w:t xml:space="preserve">(не является специально созданной проектной компанией - </w:t>
      </w:r>
      <w:r w:rsidRPr="009F1921">
        <w:rPr>
          <w:rFonts w:ascii="Arial" w:hAnsi="Arial" w:cs="Arial"/>
          <w:lang w:val="en-US"/>
        </w:rPr>
        <w:t>SPV</w:t>
      </w:r>
      <w:r w:rsidRPr="009F1921">
        <w:rPr>
          <w:rFonts w:ascii="Arial" w:hAnsi="Arial" w:cs="Arial"/>
        </w:rPr>
        <w:t xml:space="preserve">), то результаты финансовых прогнозов должны включать прогноз по текущей деятельности Инициатора Проекта без учета реализации Проекта, прогноз по Проекту без учета </w:t>
      </w:r>
      <w:r w:rsidRPr="009F1921">
        <w:rPr>
          <w:rFonts w:ascii="Arial" w:hAnsi="Arial" w:cs="Arial"/>
        </w:rPr>
        <w:lastRenderedPageBreak/>
        <w:t>текущей деятельности Инициатора Проекта и прогноз по текущей деятельности Инициатора Проекта с учетом реализации Проекта)</w:t>
      </w:r>
      <w:r w:rsidR="00E40F95" w:rsidRPr="009F1921">
        <w:rPr>
          <w:rStyle w:val="ad"/>
          <w:rFonts w:ascii="Arial" w:hAnsi="Arial" w:cs="Arial"/>
        </w:rPr>
        <w:footnoteReference w:id="21"/>
      </w:r>
      <w:r w:rsidRPr="009F1921">
        <w:rPr>
          <w:rFonts w:ascii="Arial" w:hAnsi="Arial" w:cs="Arial"/>
        </w:rPr>
        <w:t>.</w:t>
      </w:r>
    </w:p>
    <w:p w14:paraId="3AE82708" w14:textId="3350F1DB" w:rsidR="001B39D4" w:rsidRPr="009F1921" w:rsidRDefault="001B39D4"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Финансовое обоснование</w:t>
      </w:r>
      <w:r w:rsidR="00400FB6" w:rsidRPr="009F1921">
        <w:rPr>
          <w:rFonts w:ascii="Arial" w:hAnsi="Arial" w:cs="Arial"/>
        </w:rPr>
        <w:t xml:space="preserve"> должн</w:t>
      </w:r>
      <w:r w:rsidRPr="009F1921">
        <w:rPr>
          <w:rFonts w:ascii="Arial" w:hAnsi="Arial" w:cs="Arial"/>
        </w:rPr>
        <w:t>о</w:t>
      </w:r>
      <w:r w:rsidR="00400FB6" w:rsidRPr="009F1921">
        <w:rPr>
          <w:rFonts w:ascii="Arial" w:hAnsi="Arial" w:cs="Arial"/>
        </w:rPr>
        <w:t xml:space="preserve"> иметь последовательный и логичный формат. Информация в финансово</w:t>
      </w:r>
      <w:r w:rsidRPr="009F1921">
        <w:rPr>
          <w:rFonts w:ascii="Arial" w:hAnsi="Arial" w:cs="Arial"/>
        </w:rPr>
        <w:t>м</w:t>
      </w:r>
      <w:r w:rsidR="00400FB6" w:rsidRPr="009F1921">
        <w:rPr>
          <w:rFonts w:ascii="Arial" w:hAnsi="Arial" w:cs="Arial"/>
        </w:rPr>
        <w:t xml:space="preserve"> </w:t>
      </w:r>
      <w:r w:rsidRPr="009F1921">
        <w:rPr>
          <w:rFonts w:ascii="Arial" w:hAnsi="Arial" w:cs="Arial"/>
        </w:rPr>
        <w:t>обосновании</w:t>
      </w:r>
      <w:r w:rsidR="00400FB6" w:rsidRPr="009F1921">
        <w:rPr>
          <w:rFonts w:ascii="Arial" w:hAnsi="Arial" w:cs="Arial"/>
        </w:rPr>
        <w:t xml:space="preserve"> должна быть представлена в следующей последовательности</w:t>
      </w:r>
      <w:r w:rsidR="001D0743" w:rsidRPr="009F1921">
        <w:rPr>
          <w:rFonts w:ascii="Arial" w:hAnsi="Arial" w:cs="Arial"/>
        </w:rPr>
        <w:t xml:space="preserve">: </w:t>
      </w:r>
      <w:r w:rsidR="00400FB6" w:rsidRPr="009F1921">
        <w:rPr>
          <w:rFonts w:ascii="Arial" w:hAnsi="Arial" w:cs="Arial"/>
        </w:rPr>
        <w:t>содержан</w:t>
      </w:r>
      <w:r w:rsidRPr="009F1921">
        <w:rPr>
          <w:rFonts w:ascii="Arial" w:hAnsi="Arial" w:cs="Arial"/>
        </w:rPr>
        <w:t>ие, исходные данные и допущения</w:t>
      </w:r>
      <w:r w:rsidR="00400FB6" w:rsidRPr="009F1921">
        <w:rPr>
          <w:rFonts w:ascii="Arial" w:hAnsi="Arial" w:cs="Arial"/>
        </w:rPr>
        <w:t>, расчеты, результаты финансовых прогнозов. Визуально эти элементы должны быть разделены, но связаны расчетными формулами.</w:t>
      </w:r>
    </w:p>
    <w:p w14:paraId="772E34D2" w14:textId="41A37CE5" w:rsidR="0046572A" w:rsidRPr="009F1921" w:rsidRDefault="00FF2AC0" w:rsidP="009F1921">
      <w:pPr>
        <w:pStyle w:val="aff4"/>
        <w:numPr>
          <w:ilvl w:val="2"/>
          <w:numId w:val="18"/>
        </w:numPr>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Ш</w:t>
      </w:r>
      <w:r w:rsidR="008722F0" w:rsidRPr="009F1921">
        <w:rPr>
          <w:rStyle w:val="FontStyle333"/>
          <w:rFonts w:ascii="Arial" w:hAnsi="Arial" w:cs="Arial"/>
          <w:sz w:val="24"/>
          <w:szCs w:val="24"/>
        </w:rPr>
        <w:t xml:space="preserve">аг прогнозирования для инвестиционной фазы </w:t>
      </w:r>
      <w:r w:rsidR="00E44480" w:rsidRPr="009F1921">
        <w:rPr>
          <w:rStyle w:val="FontStyle333"/>
          <w:rFonts w:ascii="Arial" w:hAnsi="Arial" w:cs="Arial"/>
          <w:sz w:val="24"/>
          <w:szCs w:val="24"/>
        </w:rPr>
        <w:t xml:space="preserve">– </w:t>
      </w:r>
      <w:r w:rsidR="008722F0" w:rsidRPr="009F1921">
        <w:rPr>
          <w:rStyle w:val="FontStyle333"/>
          <w:rFonts w:ascii="Arial" w:hAnsi="Arial" w:cs="Arial"/>
          <w:sz w:val="24"/>
          <w:szCs w:val="24"/>
        </w:rPr>
        <w:t>не</w:t>
      </w:r>
      <w:r w:rsidR="00E44480" w:rsidRPr="009F1921">
        <w:rPr>
          <w:rStyle w:val="FontStyle333"/>
          <w:rFonts w:ascii="Arial" w:hAnsi="Arial" w:cs="Arial"/>
          <w:sz w:val="24"/>
          <w:szCs w:val="24"/>
        </w:rPr>
        <w:t xml:space="preserve"> </w:t>
      </w:r>
      <w:r w:rsidR="005C11BB" w:rsidRPr="009F1921">
        <w:rPr>
          <w:rStyle w:val="FontStyle333"/>
          <w:rFonts w:ascii="Arial" w:hAnsi="Arial" w:cs="Arial"/>
          <w:sz w:val="24"/>
          <w:szCs w:val="24"/>
        </w:rPr>
        <w:t>более</w:t>
      </w:r>
      <w:r w:rsidR="008722F0" w:rsidRPr="009F1921">
        <w:rPr>
          <w:rStyle w:val="FontStyle333"/>
          <w:rFonts w:ascii="Arial" w:hAnsi="Arial" w:cs="Arial"/>
          <w:sz w:val="24"/>
          <w:szCs w:val="24"/>
        </w:rPr>
        <w:t xml:space="preserve"> одного квартала, для фазы эксплуатации - один год. </w:t>
      </w:r>
    </w:p>
    <w:p w14:paraId="37FB3B01" w14:textId="117C390C" w:rsidR="005E1195" w:rsidRPr="009F1921" w:rsidRDefault="005E1195" w:rsidP="009F1921">
      <w:pPr>
        <w:pStyle w:val="2"/>
        <w:numPr>
          <w:ilvl w:val="1"/>
          <w:numId w:val="18"/>
        </w:numPr>
        <w:spacing w:before="120" w:line="240" w:lineRule="auto"/>
        <w:ind w:left="0" w:firstLine="709"/>
        <w:rPr>
          <w:rStyle w:val="FontStyle23"/>
          <w:rFonts w:ascii="Arial" w:hAnsi="Arial" w:cs="Arial"/>
          <w:sz w:val="24"/>
          <w:szCs w:val="24"/>
        </w:rPr>
      </w:pPr>
      <w:bookmarkStart w:id="46" w:name="_Требования_к_составлению_2"/>
      <w:bookmarkStart w:id="47" w:name="_Toc45797750"/>
      <w:bookmarkEnd w:id="46"/>
      <w:r w:rsidRPr="009F1921">
        <w:rPr>
          <w:rStyle w:val="FontStyle23"/>
          <w:rFonts w:ascii="Arial" w:hAnsi="Arial" w:cs="Arial"/>
          <w:sz w:val="24"/>
          <w:szCs w:val="24"/>
        </w:rPr>
        <w:t xml:space="preserve">Требования к составлению </w:t>
      </w:r>
      <w:r w:rsidR="002E0D82" w:rsidRPr="009F1921">
        <w:rPr>
          <w:rStyle w:val="FontStyle23"/>
          <w:rFonts w:ascii="Arial" w:hAnsi="Arial" w:cs="Arial"/>
          <w:sz w:val="24"/>
          <w:szCs w:val="24"/>
        </w:rPr>
        <w:t>обоснования потребности в оборотных средствах</w:t>
      </w:r>
      <w:r w:rsidRPr="009F1921">
        <w:rPr>
          <w:rStyle w:val="FontStyle23"/>
          <w:rFonts w:ascii="Arial" w:hAnsi="Arial" w:cs="Arial"/>
          <w:sz w:val="24"/>
          <w:szCs w:val="24"/>
        </w:rPr>
        <w:t xml:space="preserve"> Инвестиционного проекта в рамках подготовки </w:t>
      </w:r>
      <w:hyperlink w:anchor="_Комплект_документов_2.1" w:history="1">
        <w:r w:rsidRPr="009F1921">
          <w:rPr>
            <w:rStyle w:val="af5"/>
            <w:rFonts w:ascii="Arial" w:hAnsi="Arial" w:cs="Arial"/>
            <w:sz w:val="24"/>
          </w:rPr>
          <w:t>Комплекта документов 2</w:t>
        </w:r>
        <w:r w:rsidR="002E0D82" w:rsidRPr="009F1921">
          <w:rPr>
            <w:rStyle w:val="af5"/>
            <w:rFonts w:ascii="Arial" w:hAnsi="Arial" w:cs="Arial"/>
            <w:sz w:val="24"/>
          </w:rPr>
          <w:t>.1</w:t>
        </w:r>
      </w:hyperlink>
      <w:r w:rsidRPr="009F1921">
        <w:rPr>
          <w:rStyle w:val="FontStyle23"/>
          <w:rFonts w:ascii="Arial" w:hAnsi="Arial" w:cs="Arial"/>
          <w:sz w:val="24"/>
          <w:szCs w:val="24"/>
        </w:rPr>
        <w:t xml:space="preserve"> (на цели финансирования </w:t>
      </w:r>
      <w:r w:rsidR="00AC7FC9" w:rsidRPr="009F1921">
        <w:rPr>
          <w:rStyle w:val="FontStyle23"/>
          <w:rFonts w:ascii="Arial" w:hAnsi="Arial" w:cs="Arial"/>
          <w:sz w:val="24"/>
          <w:szCs w:val="24"/>
        </w:rPr>
        <w:t>Текущей деятельности</w:t>
      </w:r>
      <w:r w:rsidRPr="009F1921">
        <w:rPr>
          <w:rStyle w:val="FontStyle23"/>
          <w:rFonts w:ascii="Arial" w:hAnsi="Arial" w:cs="Arial"/>
          <w:sz w:val="24"/>
          <w:szCs w:val="24"/>
        </w:rPr>
        <w:t>)</w:t>
      </w:r>
      <w:bookmarkEnd w:id="47"/>
    </w:p>
    <w:p w14:paraId="58AEA970" w14:textId="59EF50EC" w:rsidR="00422CD2" w:rsidRPr="009F1921" w:rsidRDefault="00422CD2" w:rsidP="009F1921">
      <w:pPr>
        <w:pStyle w:val="aff4"/>
        <w:numPr>
          <w:ilvl w:val="2"/>
          <w:numId w:val="18"/>
        </w:numPr>
        <w:tabs>
          <w:tab w:val="left" w:pos="1418"/>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В электронном виде </w:t>
      </w:r>
      <w:r w:rsidR="00882AE4" w:rsidRPr="009F1921">
        <w:rPr>
          <w:rFonts w:ascii="Arial" w:hAnsi="Arial" w:cs="Arial"/>
        </w:rPr>
        <w:t>обоснование потребности в оборотных средствах</w:t>
      </w:r>
      <w:r w:rsidRPr="009F1921">
        <w:rPr>
          <w:rFonts w:ascii="Arial" w:hAnsi="Arial" w:cs="Arial"/>
        </w:rPr>
        <w:t xml:space="preserve"> представляется в формате приложения Microsoft Word.</w:t>
      </w:r>
    </w:p>
    <w:p w14:paraId="3FA715EA" w14:textId="7663E91E" w:rsidR="00422CD2" w:rsidRPr="009F1921" w:rsidRDefault="00422CD2" w:rsidP="009F1921">
      <w:pPr>
        <w:pStyle w:val="aff4"/>
        <w:numPr>
          <w:ilvl w:val="2"/>
          <w:numId w:val="18"/>
        </w:numPr>
        <w:tabs>
          <w:tab w:val="left" w:pos="1418"/>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На титульной (первой) странице </w:t>
      </w:r>
      <w:r w:rsidR="00882AE4" w:rsidRPr="009F1921">
        <w:rPr>
          <w:rFonts w:ascii="Arial" w:hAnsi="Arial" w:cs="Arial"/>
        </w:rPr>
        <w:t>обоснования потребности в оборотных</w:t>
      </w:r>
      <w:r w:rsidRPr="009F1921">
        <w:rPr>
          <w:rFonts w:ascii="Arial" w:hAnsi="Arial" w:cs="Arial"/>
        </w:rPr>
        <w:t xml:space="preserve"> </w:t>
      </w:r>
      <w:r w:rsidR="00882AE4" w:rsidRPr="009F1921">
        <w:rPr>
          <w:rFonts w:ascii="Arial" w:hAnsi="Arial" w:cs="Arial"/>
        </w:rPr>
        <w:t xml:space="preserve">средствах </w:t>
      </w:r>
      <w:r w:rsidRPr="009F1921">
        <w:rPr>
          <w:rFonts w:ascii="Arial" w:hAnsi="Arial" w:cs="Arial"/>
        </w:rPr>
        <w:t>должно быть указано наименование Инициатора Проекта, наименование Инвестиционного проекта и дата подготовки.</w:t>
      </w:r>
    </w:p>
    <w:p w14:paraId="16108BE1" w14:textId="7E61729B" w:rsidR="00422CD2" w:rsidRPr="009F1921" w:rsidRDefault="00422CD2" w:rsidP="009F1921">
      <w:pPr>
        <w:pStyle w:val="aff4"/>
        <w:numPr>
          <w:ilvl w:val="2"/>
          <w:numId w:val="18"/>
        </w:numPr>
        <w:tabs>
          <w:tab w:val="left" w:pos="1418"/>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Информация, приведенная в </w:t>
      </w:r>
      <w:r w:rsidR="00882AE4" w:rsidRPr="009F1921">
        <w:rPr>
          <w:rFonts w:ascii="Arial" w:hAnsi="Arial" w:cs="Arial"/>
        </w:rPr>
        <w:t>обоснование потребности в оборотных средствах</w:t>
      </w:r>
      <w:r w:rsidRPr="009F1921">
        <w:rPr>
          <w:rFonts w:ascii="Arial" w:hAnsi="Arial" w:cs="Arial"/>
        </w:rPr>
        <w:t>, должна быть актуальной по состоянию на дату представления Комп</w:t>
      </w:r>
      <w:r w:rsidR="00253745" w:rsidRPr="009F1921">
        <w:rPr>
          <w:rFonts w:ascii="Arial" w:hAnsi="Arial" w:cs="Arial"/>
        </w:rPr>
        <w:t>лекта документов 2.1</w:t>
      </w:r>
      <w:r w:rsidRPr="009F1921">
        <w:rPr>
          <w:rFonts w:ascii="Arial" w:hAnsi="Arial" w:cs="Arial"/>
        </w:rPr>
        <w:t xml:space="preserve">. </w:t>
      </w:r>
    </w:p>
    <w:p w14:paraId="13D3002C" w14:textId="7C8E7E4B" w:rsidR="00422CD2" w:rsidRPr="009F1921" w:rsidRDefault="00422CD2" w:rsidP="009F1921">
      <w:pPr>
        <w:pStyle w:val="aff4"/>
        <w:numPr>
          <w:ilvl w:val="2"/>
          <w:numId w:val="18"/>
        </w:numPr>
        <w:tabs>
          <w:tab w:val="left" w:pos="1418"/>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Рекомендуемая структура </w:t>
      </w:r>
      <w:r w:rsidR="00882AE4" w:rsidRPr="009F1921">
        <w:rPr>
          <w:rFonts w:ascii="Arial" w:hAnsi="Arial" w:cs="Arial"/>
        </w:rPr>
        <w:t>обоснования потребности в оборотных</w:t>
      </w:r>
      <w:r w:rsidRPr="009F1921">
        <w:rPr>
          <w:rFonts w:ascii="Arial" w:hAnsi="Arial" w:cs="Arial"/>
        </w:rPr>
        <w:t xml:space="preserve"> </w:t>
      </w:r>
      <w:r w:rsidR="00882AE4" w:rsidRPr="009F1921">
        <w:rPr>
          <w:rFonts w:ascii="Arial" w:hAnsi="Arial" w:cs="Arial"/>
        </w:rPr>
        <w:t xml:space="preserve">средствах </w:t>
      </w:r>
      <w:r w:rsidRPr="009F1921">
        <w:rPr>
          <w:rFonts w:ascii="Arial" w:hAnsi="Arial" w:cs="Arial"/>
        </w:rPr>
        <w:t>должна содержать следующую информацию:</w:t>
      </w:r>
    </w:p>
    <w:p w14:paraId="20BA4BC3" w14:textId="41556BFE" w:rsidR="00422CD2" w:rsidRPr="009F1921" w:rsidRDefault="00422CD2" w:rsidP="009F1921">
      <w:pPr>
        <w:pStyle w:val="aff4"/>
        <w:numPr>
          <w:ilvl w:val="4"/>
          <w:numId w:val="58"/>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историю создания бизнеса, описание текущей деятельности Инициатора Проекта и Группы связанных компаний, в которую входит Инициатор Проекта, информацию о команде </w:t>
      </w:r>
      <w:r w:rsidR="003164D3" w:rsidRPr="009F1921">
        <w:rPr>
          <w:rStyle w:val="FontStyle333"/>
          <w:rFonts w:ascii="Arial" w:hAnsi="Arial" w:cs="Arial"/>
          <w:sz w:val="24"/>
          <w:szCs w:val="24"/>
        </w:rPr>
        <w:t>Инициатора Проекта</w:t>
      </w:r>
      <w:r w:rsidRPr="009F1921">
        <w:rPr>
          <w:rStyle w:val="FontStyle333"/>
          <w:rFonts w:ascii="Arial" w:hAnsi="Arial" w:cs="Arial"/>
          <w:sz w:val="24"/>
          <w:szCs w:val="24"/>
        </w:rPr>
        <w:t xml:space="preserve"> с указанием опыта </w:t>
      </w:r>
      <w:r w:rsidR="003164D3" w:rsidRPr="009F1921">
        <w:rPr>
          <w:rStyle w:val="FontStyle333"/>
          <w:rFonts w:ascii="Arial" w:hAnsi="Arial" w:cs="Arial"/>
          <w:sz w:val="24"/>
          <w:szCs w:val="24"/>
        </w:rPr>
        <w:t>работы</w:t>
      </w:r>
      <w:r w:rsidRPr="009F1921">
        <w:rPr>
          <w:rStyle w:val="FontStyle333"/>
          <w:rFonts w:ascii="Arial" w:hAnsi="Arial" w:cs="Arial"/>
          <w:sz w:val="24"/>
          <w:szCs w:val="24"/>
        </w:rPr>
        <w:t xml:space="preserve">; </w:t>
      </w:r>
    </w:p>
    <w:p w14:paraId="25F93F06" w14:textId="550AD7B6" w:rsidR="00422CD2" w:rsidRPr="009F1921" w:rsidRDefault="003164D3" w:rsidP="009F1921">
      <w:pPr>
        <w:pStyle w:val="aff4"/>
        <w:numPr>
          <w:ilvl w:val="4"/>
          <w:numId w:val="58"/>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 </w:t>
      </w:r>
      <w:r w:rsidR="00422CD2" w:rsidRPr="009F1921">
        <w:rPr>
          <w:rStyle w:val="FontStyle333"/>
          <w:rFonts w:ascii="Arial" w:hAnsi="Arial" w:cs="Arial"/>
          <w:sz w:val="24"/>
          <w:szCs w:val="24"/>
        </w:rPr>
        <w:t>описание</w:t>
      </w:r>
      <w:r w:rsidRPr="009F1921">
        <w:rPr>
          <w:rStyle w:val="FontStyle333"/>
          <w:rFonts w:ascii="Arial" w:hAnsi="Arial" w:cs="Arial"/>
          <w:sz w:val="24"/>
          <w:szCs w:val="24"/>
        </w:rPr>
        <w:t xml:space="preserve"> причин возникновения потребности в оборотных средствах</w:t>
      </w:r>
      <w:r w:rsidR="00620C50" w:rsidRPr="009F1921">
        <w:rPr>
          <w:rStyle w:val="FontStyle333"/>
          <w:rFonts w:ascii="Arial" w:hAnsi="Arial" w:cs="Arial"/>
          <w:sz w:val="24"/>
          <w:szCs w:val="24"/>
        </w:rPr>
        <w:t xml:space="preserve">, описание </w:t>
      </w:r>
      <w:r w:rsidRPr="009F1921">
        <w:rPr>
          <w:rStyle w:val="FontStyle333"/>
          <w:rFonts w:ascii="Arial" w:hAnsi="Arial" w:cs="Arial"/>
          <w:sz w:val="24"/>
          <w:szCs w:val="24"/>
        </w:rPr>
        <w:t>предполагаемого плана действий</w:t>
      </w:r>
      <w:r w:rsidR="00620C50" w:rsidRPr="009F1921">
        <w:rPr>
          <w:rStyle w:val="FontStyle333"/>
          <w:rFonts w:ascii="Arial" w:hAnsi="Arial" w:cs="Arial"/>
          <w:sz w:val="24"/>
          <w:szCs w:val="24"/>
        </w:rPr>
        <w:t xml:space="preserve"> по достижению заявляемого дохода по планируемой деятельности, покрывающего расходы на погашение займа Фонда,</w:t>
      </w:r>
      <w:r w:rsidR="00422CD2" w:rsidRPr="009F1921">
        <w:rPr>
          <w:rStyle w:val="FontStyle333"/>
          <w:rFonts w:ascii="Arial" w:hAnsi="Arial" w:cs="Arial"/>
          <w:sz w:val="24"/>
          <w:szCs w:val="24"/>
        </w:rPr>
        <w:t xml:space="preserve"> календарный график Реа</w:t>
      </w:r>
      <w:r w:rsidR="00620C50" w:rsidRPr="009F1921">
        <w:rPr>
          <w:rStyle w:val="FontStyle333"/>
          <w:rFonts w:ascii="Arial" w:hAnsi="Arial" w:cs="Arial"/>
          <w:sz w:val="24"/>
          <w:szCs w:val="24"/>
        </w:rPr>
        <w:t>лизации Инвестиционного проекта</w:t>
      </w:r>
      <w:r w:rsidR="00422CD2" w:rsidRPr="009F1921">
        <w:rPr>
          <w:rStyle w:val="FontStyle333"/>
          <w:rFonts w:ascii="Arial" w:hAnsi="Arial" w:cs="Arial"/>
          <w:sz w:val="24"/>
          <w:szCs w:val="24"/>
        </w:rPr>
        <w:t>;</w:t>
      </w:r>
    </w:p>
    <w:p w14:paraId="65F39215" w14:textId="45A0290A" w:rsidR="00422CD2" w:rsidRPr="009F1921" w:rsidRDefault="00422CD2" w:rsidP="009F1921">
      <w:pPr>
        <w:pStyle w:val="aff4"/>
        <w:numPr>
          <w:ilvl w:val="4"/>
          <w:numId w:val="58"/>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общую стоимость Проекта, структуру за</w:t>
      </w:r>
      <w:r w:rsidR="00620C50" w:rsidRPr="009F1921">
        <w:rPr>
          <w:rStyle w:val="FontStyle333"/>
          <w:rFonts w:ascii="Arial" w:hAnsi="Arial" w:cs="Arial"/>
          <w:sz w:val="24"/>
          <w:szCs w:val="24"/>
        </w:rPr>
        <w:t>трат с указанием статей затрат</w:t>
      </w:r>
      <w:r w:rsidRPr="009F1921">
        <w:rPr>
          <w:rStyle w:val="FontStyle333"/>
          <w:rFonts w:ascii="Arial" w:hAnsi="Arial" w:cs="Arial"/>
          <w:sz w:val="24"/>
          <w:szCs w:val="24"/>
        </w:rPr>
        <w:t>, источников финансирования каждой стат</w:t>
      </w:r>
      <w:r w:rsidR="00620C50" w:rsidRPr="009F1921">
        <w:rPr>
          <w:rStyle w:val="FontStyle333"/>
          <w:rFonts w:ascii="Arial" w:hAnsi="Arial" w:cs="Arial"/>
          <w:sz w:val="24"/>
          <w:szCs w:val="24"/>
        </w:rPr>
        <w:t>ьи затрат</w:t>
      </w:r>
      <w:r w:rsidRPr="009F1921">
        <w:rPr>
          <w:rStyle w:val="FontStyle333"/>
          <w:rFonts w:ascii="Arial" w:hAnsi="Arial" w:cs="Arial"/>
          <w:sz w:val="24"/>
          <w:szCs w:val="24"/>
        </w:rPr>
        <w:t>;</w:t>
      </w:r>
    </w:p>
    <w:p w14:paraId="4C3825B7" w14:textId="7E8C2C0E" w:rsidR="00422CD2" w:rsidRPr="009F1921" w:rsidRDefault="00422CD2" w:rsidP="009F1921">
      <w:pPr>
        <w:pStyle w:val="aff4"/>
        <w:numPr>
          <w:ilvl w:val="4"/>
          <w:numId w:val="58"/>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указание на отсутствие зависимости Проекта от градообразующей организации Моногорода в котором реализуется Проект;</w:t>
      </w:r>
    </w:p>
    <w:p w14:paraId="5B0B84DF" w14:textId="48B468AF" w:rsidR="00422CD2" w:rsidRPr="009F1921" w:rsidRDefault="00422CD2" w:rsidP="009F1921">
      <w:pPr>
        <w:pStyle w:val="aff4"/>
        <w:numPr>
          <w:ilvl w:val="4"/>
          <w:numId w:val="58"/>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описание выпускаемой продукции или оказываемых услуг (ассортимент продукции, </w:t>
      </w:r>
      <w:r w:rsidR="003C612A" w:rsidRPr="009F1921">
        <w:rPr>
          <w:rStyle w:val="FontStyle333"/>
          <w:rFonts w:ascii="Arial" w:hAnsi="Arial" w:cs="Arial"/>
          <w:sz w:val="24"/>
          <w:szCs w:val="24"/>
        </w:rPr>
        <w:t>в том числе</w:t>
      </w:r>
      <w:r w:rsidRPr="009F1921">
        <w:rPr>
          <w:rStyle w:val="FontStyle333"/>
          <w:rFonts w:ascii="Arial" w:hAnsi="Arial" w:cs="Arial"/>
          <w:sz w:val="24"/>
          <w:szCs w:val="24"/>
        </w:rPr>
        <w:t xml:space="preserve"> количественные и качественные характеристики);</w:t>
      </w:r>
    </w:p>
    <w:p w14:paraId="63F54763" w14:textId="19423559" w:rsidR="00422CD2" w:rsidRPr="009F1921" w:rsidRDefault="00422CD2" w:rsidP="009F1921">
      <w:pPr>
        <w:pStyle w:val="aff4"/>
        <w:numPr>
          <w:ilvl w:val="4"/>
          <w:numId w:val="58"/>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анализ рынка сбыта (основные покупатели, наличие заключённых договоров</w:t>
      </w:r>
      <w:r w:rsidR="009035B6" w:rsidRPr="009F1921">
        <w:rPr>
          <w:rStyle w:val="FontStyle333"/>
          <w:rFonts w:ascii="Arial" w:hAnsi="Arial" w:cs="Arial"/>
          <w:sz w:val="24"/>
          <w:szCs w:val="24"/>
        </w:rPr>
        <w:t>/договоров</w:t>
      </w:r>
      <w:r w:rsidRPr="009F1921">
        <w:rPr>
          <w:rStyle w:val="FontStyle333"/>
          <w:rFonts w:ascii="Arial" w:hAnsi="Arial" w:cs="Arial"/>
          <w:sz w:val="24"/>
          <w:szCs w:val="24"/>
        </w:rPr>
        <w:t xml:space="preserve"> о намерении</w:t>
      </w:r>
      <w:r w:rsidR="009035B6" w:rsidRPr="009F1921">
        <w:rPr>
          <w:rStyle w:val="FontStyle333"/>
          <w:rFonts w:ascii="Arial" w:hAnsi="Arial" w:cs="Arial"/>
          <w:sz w:val="24"/>
          <w:szCs w:val="24"/>
        </w:rPr>
        <w:t>/иных документов, подтверждающих наличие сбыта продукции/услуг</w:t>
      </w:r>
      <w:r w:rsidRPr="009F1921">
        <w:rPr>
          <w:rStyle w:val="FontStyle333"/>
          <w:rFonts w:ascii="Arial" w:hAnsi="Arial" w:cs="Arial"/>
          <w:sz w:val="24"/>
          <w:szCs w:val="24"/>
        </w:rPr>
        <w:t>);</w:t>
      </w:r>
    </w:p>
    <w:p w14:paraId="53C07BC7" w14:textId="776B8465" w:rsidR="00422CD2" w:rsidRPr="009F1921" w:rsidRDefault="008933D4" w:rsidP="009F1921">
      <w:pPr>
        <w:pStyle w:val="aff4"/>
        <w:numPr>
          <w:ilvl w:val="4"/>
          <w:numId w:val="58"/>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анализ сырьевого рынка (</w:t>
      </w:r>
      <w:r w:rsidR="00422CD2" w:rsidRPr="009F1921">
        <w:rPr>
          <w:rStyle w:val="FontStyle333"/>
          <w:rFonts w:ascii="Arial" w:hAnsi="Arial" w:cs="Arial"/>
          <w:sz w:val="24"/>
          <w:szCs w:val="24"/>
        </w:rPr>
        <w:t>основные поставщики, наличие заключенных договоров</w:t>
      </w:r>
      <w:r w:rsidR="009035B6" w:rsidRPr="009F1921">
        <w:rPr>
          <w:rStyle w:val="FontStyle333"/>
          <w:rFonts w:ascii="Arial" w:hAnsi="Arial" w:cs="Arial"/>
          <w:sz w:val="24"/>
          <w:szCs w:val="24"/>
        </w:rPr>
        <w:t>/договоров</w:t>
      </w:r>
      <w:r w:rsidR="00422CD2" w:rsidRPr="009F1921">
        <w:rPr>
          <w:rStyle w:val="FontStyle333"/>
          <w:rFonts w:ascii="Arial" w:hAnsi="Arial" w:cs="Arial"/>
          <w:sz w:val="24"/>
          <w:szCs w:val="24"/>
        </w:rPr>
        <w:t xml:space="preserve"> о намерении</w:t>
      </w:r>
      <w:r w:rsidR="009035B6" w:rsidRPr="009F1921">
        <w:rPr>
          <w:rStyle w:val="FontStyle333"/>
          <w:rFonts w:ascii="Arial" w:hAnsi="Arial" w:cs="Arial"/>
          <w:sz w:val="24"/>
          <w:szCs w:val="24"/>
        </w:rPr>
        <w:t>/иных документов, подтверждающих наличие сырьевой базы</w:t>
      </w:r>
      <w:r w:rsidR="00422CD2" w:rsidRPr="009F1921">
        <w:rPr>
          <w:rStyle w:val="FontStyle333"/>
          <w:rFonts w:ascii="Arial" w:hAnsi="Arial" w:cs="Arial"/>
          <w:sz w:val="24"/>
          <w:szCs w:val="24"/>
        </w:rPr>
        <w:t>);</w:t>
      </w:r>
    </w:p>
    <w:p w14:paraId="3D0B456C" w14:textId="3DCDE89F" w:rsidR="00422CD2" w:rsidRPr="009F1921" w:rsidRDefault="00422CD2" w:rsidP="009F1921">
      <w:pPr>
        <w:pStyle w:val="aff4"/>
        <w:numPr>
          <w:ilvl w:val="4"/>
          <w:numId w:val="58"/>
        </w:numPr>
        <w:tabs>
          <w:tab w:val="left" w:pos="1134"/>
          <w:tab w:val="left" w:pos="1843"/>
        </w:tabs>
        <w:autoSpaceDE w:val="0"/>
        <w:autoSpaceDN w:val="0"/>
        <w:adjustRightInd w:val="0"/>
        <w:spacing w:before="120" w:after="120"/>
        <w:ind w:left="0" w:firstLine="709"/>
        <w:contextualSpacing w:val="0"/>
        <w:jc w:val="both"/>
        <w:rPr>
          <w:rStyle w:val="FontStyle23"/>
          <w:rFonts w:ascii="Arial" w:hAnsi="Arial" w:cs="Arial"/>
          <w:sz w:val="24"/>
          <w:szCs w:val="24"/>
        </w:rPr>
      </w:pPr>
      <w:r w:rsidRPr="009F1921">
        <w:rPr>
          <w:rStyle w:val="FontStyle333"/>
          <w:rFonts w:ascii="Arial" w:hAnsi="Arial" w:cs="Arial"/>
          <w:sz w:val="24"/>
          <w:szCs w:val="24"/>
        </w:rPr>
        <w:t>анал</w:t>
      </w:r>
      <w:r w:rsidRPr="009F1921">
        <w:rPr>
          <w:rFonts w:ascii="Arial" w:hAnsi="Arial" w:cs="Arial"/>
        </w:rPr>
        <w:t>из рисков Проекта (финансовые, технологические и операционные, рыночные, правовые).</w:t>
      </w:r>
    </w:p>
    <w:p w14:paraId="6B054BB6" w14:textId="683B3601" w:rsidR="005E1195" w:rsidRPr="009F1921" w:rsidRDefault="005E1195" w:rsidP="009F1921">
      <w:pPr>
        <w:pStyle w:val="2"/>
        <w:numPr>
          <w:ilvl w:val="1"/>
          <w:numId w:val="18"/>
        </w:numPr>
        <w:spacing w:before="120" w:line="240" w:lineRule="auto"/>
        <w:ind w:left="0" w:firstLine="709"/>
        <w:rPr>
          <w:rStyle w:val="FontStyle23"/>
          <w:rFonts w:ascii="Arial" w:hAnsi="Arial" w:cs="Arial"/>
          <w:sz w:val="24"/>
          <w:szCs w:val="24"/>
        </w:rPr>
      </w:pPr>
      <w:bookmarkStart w:id="48" w:name="_Требования_к_составлению_3"/>
      <w:bookmarkStart w:id="49" w:name="_Toc45797751"/>
      <w:bookmarkEnd w:id="48"/>
      <w:r w:rsidRPr="009F1921">
        <w:rPr>
          <w:rStyle w:val="FontStyle23"/>
          <w:rFonts w:ascii="Arial" w:hAnsi="Arial" w:cs="Arial"/>
          <w:sz w:val="24"/>
          <w:szCs w:val="24"/>
        </w:rPr>
        <w:lastRenderedPageBreak/>
        <w:t xml:space="preserve">Требования к составлению </w:t>
      </w:r>
      <w:r w:rsidR="007D6915" w:rsidRPr="009F1921">
        <w:rPr>
          <w:rStyle w:val="FontStyle23"/>
          <w:rFonts w:ascii="Arial" w:hAnsi="Arial" w:cs="Arial"/>
          <w:sz w:val="24"/>
          <w:szCs w:val="24"/>
        </w:rPr>
        <w:t xml:space="preserve">Прогноза движения денежных средств </w:t>
      </w:r>
      <w:r w:rsidRPr="009F1921">
        <w:rPr>
          <w:rStyle w:val="FontStyle23"/>
          <w:rFonts w:ascii="Arial" w:hAnsi="Arial" w:cs="Arial"/>
          <w:sz w:val="24"/>
          <w:szCs w:val="24"/>
        </w:rPr>
        <w:t xml:space="preserve">Инвестиционного проекта в рамках подготовки </w:t>
      </w:r>
      <w:hyperlink w:anchor="_Комплект_документов_2.1" w:history="1">
        <w:r w:rsidRPr="009F1921">
          <w:rPr>
            <w:rStyle w:val="af5"/>
            <w:rFonts w:ascii="Arial" w:hAnsi="Arial" w:cs="Arial"/>
            <w:sz w:val="24"/>
          </w:rPr>
          <w:t>Комплекта документов 2</w:t>
        </w:r>
        <w:r w:rsidR="007D6915" w:rsidRPr="009F1921">
          <w:rPr>
            <w:rStyle w:val="af5"/>
            <w:rFonts w:ascii="Arial" w:hAnsi="Arial" w:cs="Arial"/>
            <w:sz w:val="24"/>
          </w:rPr>
          <w:t>.1</w:t>
        </w:r>
      </w:hyperlink>
      <w:r w:rsidRPr="009F1921">
        <w:rPr>
          <w:rStyle w:val="FontStyle23"/>
          <w:rFonts w:ascii="Arial" w:hAnsi="Arial" w:cs="Arial"/>
          <w:sz w:val="24"/>
          <w:szCs w:val="24"/>
        </w:rPr>
        <w:t xml:space="preserve"> </w:t>
      </w:r>
      <w:r w:rsidR="007D6915" w:rsidRPr="009F1921">
        <w:rPr>
          <w:rStyle w:val="FontStyle23"/>
          <w:rFonts w:ascii="Arial" w:hAnsi="Arial" w:cs="Arial"/>
          <w:sz w:val="24"/>
          <w:szCs w:val="24"/>
        </w:rPr>
        <w:br/>
      </w:r>
      <w:r w:rsidRPr="009F1921">
        <w:rPr>
          <w:rStyle w:val="FontStyle23"/>
          <w:rFonts w:ascii="Arial" w:hAnsi="Arial" w:cs="Arial"/>
          <w:sz w:val="24"/>
          <w:szCs w:val="24"/>
        </w:rPr>
        <w:t xml:space="preserve">(на цели финансирования </w:t>
      </w:r>
      <w:r w:rsidR="007D6915" w:rsidRPr="009F1921">
        <w:rPr>
          <w:rStyle w:val="FontStyle23"/>
          <w:rFonts w:ascii="Arial" w:hAnsi="Arial" w:cs="Arial"/>
          <w:sz w:val="24"/>
          <w:szCs w:val="24"/>
        </w:rPr>
        <w:t>Текущей деятельности</w:t>
      </w:r>
      <w:r w:rsidRPr="009F1921">
        <w:rPr>
          <w:rStyle w:val="FontStyle23"/>
          <w:rFonts w:ascii="Arial" w:hAnsi="Arial" w:cs="Arial"/>
          <w:sz w:val="24"/>
          <w:szCs w:val="24"/>
        </w:rPr>
        <w:t>)</w:t>
      </w:r>
      <w:bookmarkEnd w:id="49"/>
    </w:p>
    <w:p w14:paraId="4C1F5CB1" w14:textId="48C792CC" w:rsidR="007D6915" w:rsidRPr="009F1921" w:rsidRDefault="007D6915" w:rsidP="009F1921">
      <w:pPr>
        <w:pStyle w:val="aff4"/>
        <w:numPr>
          <w:ilvl w:val="2"/>
          <w:numId w:val="18"/>
        </w:numPr>
        <w:tabs>
          <w:tab w:val="left" w:pos="1276"/>
        </w:tabs>
        <w:autoSpaceDE w:val="0"/>
        <w:autoSpaceDN w:val="0"/>
        <w:adjustRightInd w:val="0"/>
        <w:spacing w:before="120" w:after="120"/>
        <w:ind w:left="0" w:firstLine="709"/>
        <w:jc w:val="both"/>
        <w:rPr>
          <w:rStyle w:val="FontStyle23"/>
          <w:rFonts w:ascii="Arial" w:hAnsi="Arial" w:cs="Arial"/>
          <w:sz w:val="24"/>
          <w:szCs w:val="24"/>
        </w:rPr>
      </w:pPr>
      <w:r w:rsidRPr="009F1921">
        <w:rPr>
          <w:rStyle w:val="FontStyle23"/>
          <w:rFonts w:ascii="Arial" w:hAnsi="Arial" w:cs="Arial"/>
          <w:sz w:val="24"/>
          <w:szCs w:val="24"/>
        </w:rPr>
        <w:t>В электронном виде Прогноз движения денежных средств представляется в формате приложения Microsoft Excel.</w:t>
      </w:r>
    </w:p>
    <w:p w14:paraId="1085B0E9" w14:textId="12C77313" w:rsidR="00005BB7" w:rsidRPr="009F1921" w:rsidRDefault="007D6915" w:rsidP="009F1921">
      <w:pPr>
        <w:pStyle w:val="aff4"/>
        <w:numPr>
          <w:ilvl w:val="2"/>
          <w:numId w:val="18"/>
        </w:numPr>
        <w:tabs>
          <w:tab w:val="left" w:pos="1276"/>
        </w:tabs>
        <w:autoSpaceDE w:val="0"/>
        <w:autoSpaceDN w:val="0"/>
        <w:adjustRightInd w:val="0"/>
        <w:spacing w:before="120" w:after="120"/>
        <w:ind w:left="0" w:firstLine="709"/>
        <w:jc w:val="both"/>
        <w:rPr>
          <w:rStyle w:val="FontStyle23"/>
          <w:rFonts w:ascii="Arial" w:hAnsi="Arial" w:cs="Arial"/>
          <w:sz w:val="24"/>
          <w:szCs w:val="24"/>
        </w:rPr>
      </w:pPr>
      <w:r w:rsidRPr="009F1921">
        <w:rPr>
          <w:rStyle w:val="FontStyle23"/>
          <w:rFonts w:ascii="Arial" w:hAnsi="Arial" w:cs="Arial"/>
          <w:sz w:val="24"/>
          <w:szCs w:val="24"/>
        </w:rPr>
        <w:t>Прогноз движения денежных средств</w:t>
      </w:r>
      <w:r w:rsidR="00005BB7" w:rsidRPr="009F1921">
        <w:rPr>
          <w:rStyle w:val="FontStyle23"/>
          <w:rFonts w:ascii="Arial" w:hAnsi="Arial" w:cs="Arial"/>
          <w:sz w:val="24"/>
          <w:szCs w:val="24"/>
        </w:rPr>
        <w:t xml:space="preserve"> должно быть составлен</w:t>
      </w:r>
      <w:r w:rsidR="00A15642" w:rsidRPr="009F1921">
        <w:rPr>
          <w:rStyle w:val="FontStyle23"/>
          <w:rFonts w:ascii="Arial" w:hAnsi="Arial" w:cs="Arial"/>
          <w:sz w:val="24"/>
          <w:szCs w:val="24"/>
        </w:rPr>
        <w:t xml:space="preserve"> на срок</w:t>
      </w:r>
      <w:r w:rsidR="00005BB7" w:rsidRPr="009F1921">
        <w:rPr>
          <w:rStyle w:val="FontStyle23"/>
          <w:rFonts w:ascii="Arial" w:hAnsi="Arial" w:cs="Arial"/>
          <w:sz w:val="24"/>
          <w:szCs w:val="24"/>
        </w:rPr>
        <w:t>, превышающий Срок возврата Средств Фонда.</w:t>
      </w:r>
    </w:p>
    <w:p w14:paraId="391494FD" w14:textId="4E586A4D" w:rsidR="007D6915" w:rsidRPr="009F1921" w:rsidRDefault="00005BB7" w:rsidP="009F1921">
      <w:pPr>
        <w:pStyle w:val="aff4"/>
        <w:numPr>
          <w:ilvl w:val="2"/>
          <w:numId w:val="18"/>
        </w:numPr>
        <w:tabs>
          <w:tab w:val="left" w:pos="1276"/>
        </w:tabs>
        <w:autoSpaceDE w:val="0"/>
        <w:autoSpaceDN w:val="0"/>
        <w:adjustRightInd w:val="0"/>
        <w:spacing w:before="120" w:after="120"/>
        <w:ind w:left="0" w:firstLine="709"/>
        <w:jc w:val="both"/>
        <w:rPr>
          <w:rStyle w:val="FontStyle23"/>
          <w:rFonts w:ascii="Arial" w:hAnsi="Arial" w:cs="Arial"/>
          <w:sz w:val="24"/>
          <w:szCs w:val="24"/>
        </w:rPr>
      </w:pPr>
      <w:r w:rsidRPr="009F1921">
        <w:rPr>
          <w:rStyle w:val="FontStyle23"/>
          <w:rFonts w:ascii="Arial" w:hAnsi="Arial" w:cs="Arial"/>
          <w:sz w:val="24"/>
          <w:szCs w:val="24"/>
        </w:rPr>
        <w:t xml:space="preserve">Прогноз движения денежных средств должен включать в себя </w:t>
      </w:r>
      <w:r w:rsidR="007D6915" w:rsidRPr="009F1921">
        <w:rPr>
          <w:rStyle w:val="FontStyle23"/>
          <w:rFonts w:ascii="Arial" w:hAnsi="Arial" w:cs="Arial"/>
          <w:sz w:val="24"/>
          <w:szCs w:val="24"/>
        </w:rPr>
        <w:t xml:space="preserve">прогноз </w:t>
      </w:r>
      <w:r w:rsidRPr="009F1921">
        <w:rPr>
          <w:rStyle w:val="FontStyle23"/>
          <w:rFonts w:ascii="Arial" w:hAnsi="Arial" w:cs="Arial"/>
          <w:sz w:val="24"/>
          <w:szCs w:val="24"/>
        </w:rPr>
        <w:t xml:space="preserve">поступлений </w:t>
      </w:r>
      <w:r w:rsidR="007D6915" w:rsidRPr="009F1921">
        <w:rPr>
          <w:rStyle w:val="FontStyle23"/>
          <w:rFonts w:ascii="Arial" w:hAnsi="Arial" w:cs="Arial"/>
          <w:sz w:val="24"/>
          <w:szCs w:val="24"/>
        </w:rPr>
        <w:t xml:space="preserve">от </w:t>
      </w:r>
      <w:r w:rsidR="00BB49A0" w:rsidRPr="009F1921">
        <w:rPr>
          <w:rFonts w:ascii="Arial" w:hAnsi="Arial" w:cs="Arial"/>
        </w:rPr>
        <w:t xml:space="preserve">операционной </w:t>
      </w:r>
      <w:r w:rsidR="00685E9A" w:rsidRPr="009F1921">
        <w:rPr>
          <w:rFonts w:ascii="Arial" w:hAnsi="Arial" w:cs="Arial"/>
        </w:rPr>
        <w:t>деятельности</w:t>
      </w:r>
      <w:r w:rsidR="00AE1470" w:rsidRPr="009F1921">
        <w:rPr>
          <w:rStyle w:val="FontStyle23"/>
          <w:rFonts w:ascii="Arial" w:hAnsi="Arial" w:cs="Arial"/>
          <w:sz w:val="24"/>
          <w:szCs w:val="24"/>
        </w:rPr>
        <w:t>,</w:t>
      </w:r>
      <w:r w:rsidRPr="009F1921">
        <w:rPr>
          <w:rStyle w:val="FontStyle23"/>
          <w:rFonts w:ascii="Arial" w:hAnsi="Arial" w:cs="Arial"/>
          <w:sz w:val="24"/>
          <w:szCs w:val="24"/>
        </w:rPr>
        <w:t xml:space="preserve"> основные статьи</w:t>
      </w:r>
      <w:r w:rsidR="007D6915" w:rsidRPr="009F1921">
        <w:rPr>
          <w:rStyle w:val="FontStyle23"/>
          <w:rFonts w:ascii="Arial" w:hAnsi="Arial" w:cs="Arial"/>
          <w:sz w:val="24"/>
          <w:szCs w:val="24"/>
        </w:rPr>
        <w:t xml:space="preserve"> операционных з</w:t>
      </w:r>
      <w:r w:rsidR="00AE1470" w:rsidRPr="009F1921">
        <w:rPr>
          <w:rStyle w:val="FontStyle23"/>
          <w:rFonts w:ascii="Arial" w:hAnsi="Arial" w:cs="Arial"/>
          <w:sz w:val="24"/>
          <w:szCs w:val="24"/>
        </w:rPr>
        <w:t xml:space="preserve">атрат, а также график возврата Средств Фонда </w:t>
      </w:r>
      <w:r w:rsidRPr="009F1921">
        <w:rPr>
          <w:rStyle w:val="FontStyle23"/>
          <w:rFonts w:ascii="Arial" w:hAnsi="Arial" w:cs="Arial"/>
          <w:sz w:val="24"/>
          <w:szCs w:val="24"/>
        </w:rPr>
        <w:t>(прямой метод построения).</w:t>
      </w:r>
    </w:p>
    <w:p w14:paraId="24C42EF4" w14:textId="74EBFCC3" w:rsidR="007D6915" w:rsidRPr="009F1921" w:rsidRDefault="007D6915" w:rsidP="009F1921">
      <w:pPr>
        <w:pStyle w:val="aff4"/>
        <w:numPr>
          <w:ilvl w:val="2"/>
          <w:numId w:val="18"/>
        </w:numPr>
        <w:tabs>
          <w:tab w:val="left" w:pos="1276"/>
        </w:tabs>
        <w:autoSpaceDE w:val="0"/>
        <w:autoSpaceDN w:val="0"/>
        <w:adjustRightInd w:val="0"/>
        <w:spacing w:before="120" w:after="120"/>
        <w:ind w:left="0" w:firstLine="709"/>
        <w:jc w:val="both"/>
        <w:rPr>
          <w:rStyle w:val="FontStyle23"/>
          <w:rFonts w:ascii="Arial" w:hAnsi="Arial" w:cs="Arial"/>
          <w:sz w:val="24"/>
          <w:szCs w:val="24"/>
        </w:rPr>
      </w:pPr>
      <w:r w:rsidRPr="009F1921">
        <w:rPr>
          <w:rStyle w:val="FontStyle23"/>
          <w:rFonts w:ascii="Arial" w:hAnsi="Arial" w:cs="Arial"/>
          <w:sz w:val="24"/>
          <w:szCs w:val="24"/>
        </w:rPr>
        <w:t>Шаг прогнозирования</w:t>
      </w:r>
      <w:r w:rsidR="00AE1470" w:rsidRPr="009F1921">
        <w:rPr>
          <w:rStyle w:val="FontStyle23"/>
          <w:rFonts w:ascii="Arial" w:hAnsi="Arial" w:cs="Arial"/>
          <w:sz w:val="24"/>
          <w:szCs w:val="24"/>
        </w:rPr>
        <w:t xml:space="preserve"> – не более одного квартала.</w:t>
      </w:r>
    </w:p>
    <w:p w14:paraId="42AD511A" w14:textId="0E1042FC" w:rsidR="00CD0D10" w:rsidRPr="009F1921" w:rsidRDefault="00CD0D10" w:rsidP="009F1921">
      <w:pPr>
        <w:pStyle w:val="2"/>
        <w:numPr>
          <w:ilvl w:val="1"/>
          <w:numId w:val="18"/>
        </w:numPr>
        <w:tabs>
          <w:tab w:val="left" w:pos="1418"/>
        </w:tabs>
        <w:spacing w:before="120" w:line="240" w:lineRule="auto"/>
        <w:ind w:left="0" w:firstLine="709"/>
        <w:rPr>
          <w:rStyle w:val="FontStyle23"/>
          <w:rFonts w:ascii="Arial" w:hAnsi="Arial" w:cs="Arial"/>
          <w:b w:val="0"/>
          <w:iCs w:val="0"/>
          <w:sz w:val="24"/>
          <w:szCs w:val="24"/>
        </w:rPr>
      </w:pPr>
      <w:bookmarkStart w:id="50" w:name="_Требования_к_составлению_4"/>
      <w:bookmarkStart w:id="51" w:name="_Toc45797752"/>
      <w:bookmarkEnd w:id="50"/>
      <w:r w:rsidRPr="009F1921">
        <w:rPr>
          <w:rStyle w:val="FontStyle23"/>
          <w:rFonts w:ascii="Arial" w:hAnsi="Arial" w:cs="Arial"/>
          <w:sz w:val="24"/>
          <w:szCs w:val="24"/>
        </w:rPr>
        <w:t xml:space="preserve">Требования к составлению бизнес-плана Инвестиционного проекта в рамках подготовки </w:t>
      </w:r>
      <w:hyperlink w:anchor="_СОСТАВ_КОМПЛЕКТА_ДОКУМЕНТОВ_1" w:history="1">
        <w:r w:rsidRPr="009F1921">
          <w:rPr>
            <w:rStyle w:val="af5"/>
            <w:rFonts w:ascii="Arial" w:hAnsi="Arial" w:cs="Arial"/>
            <w:sz w:val="24"/>
          </w:rPr>
          <w:t xml:space="preserve">Комплекта документов </w:t>
        </w:r>
        <w:r w:rsidR="007920A0" w:rsidRPr="009F1921">
          <w:rPr>
            <w:rStyle w:val="af5"/>
            <w:rFonts w:ascii="Arial" w:hAnsi="Arial" w:cs="Arial"/>
            <w:sz w:val="24"/>
          </w:rPr>
          <w:t>3</w:t>
        </w:r>
        <w:bookmarkEnd w:id="51"/>
      </w:hyperlink>
    </w:p>
    <w:p w14:paraId="0E0D332E" w14:textId="085A3865" w:rsidR="00CD0D10" w:rsidRPr="009F1921" w:rsidRDefault="00CD0D10"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В электронном виде бизнес-план представляется в формате приложения Microsoft Word.</w:t>
      </w:r>
    </w:p>
    <w:p w14:paraId="2B71324C" w14:textId="4D6F7FD5" w:rsidR="00CD0D10" w:rsidRPr="009F1921" w:rsidRDefault="00CD0D10"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На титульной (первой) странице бизнес-плана должно быть указано </w:t>
      </w:r>
      <w:r w:rsidR="00E4286E" w:rsidRPr="009F1921">
        <w:rPr>
          <w:rFonts w:ascii="Arial" w:hAnsi="Arial" w:cs="Arial"/>
        </w:rPr>
        <w:t xml:space="preserve">наименование Инициатора Проекта, </w:t>
      </w:r>
      <w:r w:rsidRPr="009F1921">
        <w:rPr>
          <w:rFonts w:ascii="Arial" w:hAnsi="Arial" w:cs="Arial"/>
        </w:rPr>
        <w:t xml:space="preserve">наименование </w:t>
      </w:r>
      <w:r w:rsidR="00E4286E" w:rsidRPr="009F1921">
        <w:rPr>
          <w:rFonts w:ascii="Arial" w:hAnsi="Arial" w:cs="Arial"/>
        </w:rPr>
        <w:t>Инвестиционного п</w:t>
      </w:r>
      <w:r w:rsidRPr="009F1921">
        <w:rPr>
          <w:rFonts w:ascii="Arial" w:hAnsi="Arial" w:cs="Arial"/>
        </w:rPr>
        <w:t>роекта, дата подготовки и наименование организации, подготовившей документ.</w:t>
      </w:r>
    </w:p>
    <w:p w14:paraId="30A34522" w14:textId="77777777" w:rsidR="00CD0D10" w:rsidRPr="009F1921" w:rsidRDefault="00CD0D10"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Информация, приведенная в бизнес-плане, должна быть указана с соответствующим обоснованием. Все числовые данные и ключевые предположения должны сопровождаться ссылками на источники информации с указанием даты, по состоянию на которую приведена информация. </w:t>
      </w:r>
    </w:p>
    <w:p w14:paraId="029FF3AF" w14:textId="71BE84E1" w:rsidR="00CD0D10" w:rsidRPr="009F1921" w:rsidRDefault="00CD0D10"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Информация, приведенная в бизнес-плане, должна быть актуальной и соответствовать современному (по состоянию на дату представления Комплекта документов</w:t>
      </w:r>
      <w:r w:rsidR="00F1713F" w:rsidRPr="009F1921">
        <w:rPr>
          <w:rFonts w:ascii="Arial" w:hAnsi="Arial" w:cs="Arial"/>
        </w:rPr>
        <w:t xml:space="preserve"> </w:t>
      </w:r>
      <w:r w:rsidR="00E4286E" w:rsidRPr="009F1921">
        <w:rPr>
          <w:rFonts w:ascii="Arial" w:hAnsi="Arial" w:cs="Arial"/>
        </w:rPr>
        <w:t>3</w:t>
      </w:r>
      <w:r w:rsidRPr="009F1921">
        <w:rPr>
          <w:rFonts w:ascii="Arial" w:hAnsi="Arial" w:cs="Arial"/>
        </w:rPr>
        <w:t xml:space="preserve">) состоянию развития экономики и иным конъюнктурным условиям. </w:t>
      </w:r>
    </w:p>
    <w:p w14:paraId="4D543B3E" w14:textId="703C640B" w:rsidR="00CD0D10" w:rsidRPr="009F1921" w:rsidRDefault="00CD0D10"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Style w:val="FontStyle333"/>
          <w:rFonts w:ascii="Arial" w:hAnsi="Arial" w:cs="Arial"/>
          <w:sz w:val="24"/>
          <w:szCs w:val="24"/>
        </w:rPr>
        <w:t xml:space="preserve">Бизнес-план </w:t>
      </w:r>
      <w:r w:rsidR="00001907" w:rsidRPr="009F1921">
        <w:rPr>
          <w:rStyle w:val="FontStyle333"/>
          <w:rFonts w:ascii="Arial" w:hAnsi="Arial" w:cs="Arial"/>
          <w:sz w:val="24"/>
          <w:szCs w:val="24"/>
        </w:rPr>
        <w:t xml:space="preserve">Проекта </w:t>
      </w:r>
      <w:r w:rsidRPr="009F1921">
        <w:rPr>
          <w:rStyle w:val="FontStyle333"/>
          <w:rFonts w:ascii="Arial" w:hAnsi="Arial" w:cs="Arial"/>
          <w:sz w:val="24"/>
          <w:szCs w:val="24"/>
        </w:rPr>
        <w:t>должен содержать</w:t>
      </w:r>
      <w:r w:rsidR="00001907" w:rsidRPr="009F1921">
        <w:rPr>
          <w:rStyle w:val="FontStyle333"/>
          <w:rFonts w:ascii="Arial" w:hAnsi="Arial" w:cs="Arial"/>
          <w:sz w:val="24"/>
          <w:szCs w:val="24"/>
        </w:rPr>
        <w:t>,</w:t>
      </w:r>
      <w:r w:rsidRPr="009F1921">
        <w:rPr>
          <w:rStyle w:val="FontStyle333"/>
          <w:rFonts w:ascii="Arial" w:hAnsi="Arial" w:cs="Arial"/>
          <w:sz w:val="24"/>
          <w:szCs w:val="24"/>
        </w:rPr>
        <w:t xml:space="preserve"> в том числе:</w:t>
      </w:r>
    </w:p>
    <w:p w14:paraId="33719BFC" w14:textId="77777777" w:rsidR="00CD0D10" w:rsidRPr="009F1921" w:rsidRDefault="00CD0D10" w:rsidP="009F1921">
      <w:pPr>
        <w:pStyle w:val="aff4"/>
        <w:numPr>
          <w:ilvl w:val="4"/>
          <w:numId w:val="5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справочный материал, включая информацию о составителях бизнес-плана, материалах, использованных при его составлении, словарь терминов и перечень расчетных формул, использованных при составлении бизнес-плана;</w:t>
      </w:r>
    </w:p>
    <w:p w14:paraId="2879D097" w14:textId="77777777" w:rsidR="007A4F15" w:rsidRPr="009F1921" w:rsidRDefault="007A4F15" w:rsidP="009F1921">
      <w:pPr>
        <w:pStyle w:val="aff4"/>
        <w:numPr>
          <w:ilvl w:val="4"/>
          <w:numId w:val="5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описание сути </w:t>
      </w:r>
      <w:r w:rsidR="00001907" w:rsidRPr="009F1921">
        <w:rPr>
          <w:rStyle w:val="FontStyle333"/>
          <w:rFonts w:ascii="Arial" w:hAnsi="Arial" w:cs="Arial"/>
          <w:sz w:val="24"/>
          <w:szCs w:val="24"/>
        </w:rPr>
        <w:t>Проекта</w:t>
      </w:r>
      <w:r w:rsidRPr="009F1921">
        <w:rPr>
          <w:rStyle w:val="FontStyle333"/>
          <w:rFonts w:ascii="Arial" w:hAnsi="Arial" w:cs="Arial"/>
          <w:sz w:val="24"/>
          <w:szCs w:val="24"/>
        </w:rPr>
        <w:t>;</w:t>
      </w:r>
    </w:p>
    <w:p w14:paraId="6443F39D" w14:textId="77777777" w:rsidR="00CD0D10" w:rsidRPr="009F1921" w:rsidRDefault="00CD0D10" w:rsidP="009F1921">
      <w:pPr>
        <w:pStyle w:val="aff4"/>
        <w:numPr>
          <w:ilvl w:val="4"/>
          <w:numId w:val="5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обоснование соответствия Проекта целям деятельности Фонда;</w:t>
      </w:r>
    </w:p>
    <w:p w14:paraId="1DE5C82C" w14:textId="58E582E5" w:rsidR="00CD0D10" w:rsidRPr="009F1921" w:rsidRDefault="00CD0D10" w:rsidP="009F1921">
      <w:pPr>
        <w:pStyle w:val="aff4"/>
        <w:numPr>
          <w:ilvl w:val="4"/>
          <w:numId w:val="5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обоснование положительного социально-экономического эффекта Проекта для Моногорода, на территории которого Проект реализуется или планируется к </w:t>
      </w:r>
      <w:r w:rsidR="00554A6F" w:rsidRPr="009F1921">
        <w:rPr>
          <w:rStyle w:val="FontStyle333"/>
          <w:rFonts w:ascii="Arial" w:hAnsi="Arial" w:cs="Arial"/>
          <w:sz w:val="24"/>
          <w:szCs w:val="24"/>
        </w:rPr>
        <w:t>Р</w:t>
      </w:r>
      <w:r w:rsidRPr="009F1921">
        <w:rPr>
          <w:rStyle w:val="FontStyle333"/>
          <w:rFonts w:ascii="Arial" w:hAnsi="Arial" w:cs="Arial"/>
          <w:sz w:val="24"/>
          <w:szCs w:val="24"/>
        </w:rPr>
        <w:t>еализации;</w:t>
      </w:r>
    </w:p>
    <w:p w14:paraId="133CF64F" w14:textId="77777777" w:rsidR="00CD0D10" w:rsidRPr="009F1921" w:rsidRDefault="00CD0D10" w:rsidP="009F1921">
      <w:pPr>
        <w:pStyle w:val="aff4"/>
        <w:numPr>
          <w:ilvl w:val="4"/>
          <w:numId w:val="5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обоснование привлекательности Проекта для Фонда и </w:t>
      </w:r>
      <w:r w:rsidR="00001907" w:rsidRPr="009F1921">
        <w:rPr>
          <w:rStyle w:val="FontStyle333"/>
          <w:rFonts w:ascii="Arial" w:hAnsi="Arial" w:cs="Arial"/>
          <w:sz w:val="24"/>
          <w:szCs w:val="24"/>
        </w:rPr>
        <w:t xml:space="preserve">Иных </w:t>
      </w:r>
      <w:r w:rsidRPr="009F1921">
        <w:rPr>
          <w:rStyle w:val="FontStyle333"/>
          <w:rFonts w:ascii="Arial" w:hAnsi="Arial" w:cs="Arial"/>
          <w:sz w:val="24"/>
          <w:szCs w:val="24"/>
        </w:rPr>
        <w:t xml:space="preserve">участников Проекта, подкреплённое результатами финансовых прогнозов </w:t>
      </w:r>
      <w:r w:rsidR="00001907" w:rsidRPr="009F1921">
        <w:rPr>
          <w:rStyle w:val="FontStyle333"/>
          <w:rFonts w:ascii="Arial" w:hAnsi="Arial" w:cs="Arial"/>
          <w:sz w:val="24"/>
          <w:szCs w:val="24"/>
        </w:rPr>
        <w:t>Реализации Инвестиционного п</w:t>
      </w:r>
      <w:r w:rsidRPr="009F1921">
        <w:rPr>
          <w:rStyle w:val="FontStyle333"/>
          <w:rFonts w:ascii="Arial" w:hAnsi="Arial" w:cs="Arial"/>
          <w:sz w:val="24"/>
          <w:szCs w:val="24"/>
        </w:rPr>
        <w:t xml:space="preserve">роекта, анализом потенциала рынка и возможностью Фонда осуществлять </w:t>
      </w:r>
      <w:r w:rsidR="00AF133F" w:rsidRPr="009F1921">
        <w:rPr>
          <w:rStyle w:val="FontStyle333"/>
          <w:rFonts w:ascii="Arial" w:hAnsi="Arial" w:cs="Arial"/>
          <w:sz w:val="24"/>
          <w:szCs w:val="24"/>
        </w:rPr>
        <w:t>М</w:t>
      </w:r>
      <w:r w:rsidRPr="009F1921">
        <w:rPr>
          <w:rStyle w:val="FontStyle333"/>
          <w:rFonts w:ascii="Arial" w:hAnsi="Arial" w:cs="Arial"/>
          <w:sz w:val="24"/>
          <w:szCs w:val="24"/>
        </w:rPr>
        <w:t>ониторинг;</w:t>
      </w:r>
    </w:p>
    <w:p w14:paraId="24C202A0" w14:textId="77DB80FA" w:rsidR="00CD0D10" w:rsidRPr="009F1921" w:rsidRDefault="00CD0D10" w:rsidP="009F1921">
      <w:pPr>
        <w:pStyle w:val="aff4"/>
        <w:numPr>
          <w:ilvl w:val="4"/>
          <w:numId w:val="5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анализ возможных рисков, связанных с </w:t>
      </w:r>
      <w:r w:rsidR="00554A6F" w:rsidRPr="009F1921">
        <w:rPr>
          <w:rStyle w:val="FontStyle333"/>
          <w:rFonts w:ascii="Arial" w:hAnsi="Arial" w:cs="Arial"/>
          <w:sz w:val="24"/>
          <w:szCs w:val="24"/>
        </w:rPr>
        <w:t>Р</w:t>
      </w:r>
      <w:r w:rsidRPr="009F1921">
        <w:rPr>
          <w:rStyle w:val="FontStyle333"/>
          <w:rFonts w:ascii="Arial" w:hAnsi="Arial" w:cs="Arial"/>
          <w:sz w:val="24"/>
          <w:szCs w:val="24"/>
        </w:rPr>
        <w:t>еализацией Инвестиционного проекта, и способов их минимизации.</w:t>
      </w:r>
    </w:p>
    <w:p w14:paraId="41EB8A5E" w14:textId="77777777" w:rsidR="00CD0D10" w:rsidRPr="009F1921" w:rsidRDefault="00CD0D10"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Рекомендуемая структура и содержание разделов бизнес-плана:</w:t>
      </w:r>
    </w:p>
    <w:p w14:paraId="0428149D" w14:textId="203E1173" w:rsidR="00CD0D10" w:rsidRPr="009F1921" w:rsidRDefault="00CD0D10" w:rsidP="009F1921">
      <w:pPr>
        <w:pStyle w:val="Style134"/>
        <w:widowControl/>
        <w:numPr>
          <w:ilvl w:val="3"/>
          <w:numId w:val="18"/>
        </w:numPr>
        <w:tabs>
          <w:tab w:val="left" w:pos="1701"/>
        </w:tabs>
        <w:spacing w:before="120" w:after="120" w:line="240" w:lineRule="auto"/>
        <w:ind w:left="0" w:firstLine="708"/>
        <w:rPr>
          <w:rStyle w:val="FontStyle333"/>
          <w:rFonts w:ascii="Arial" w:hAnsi="Arial" w:cs="Arial"/>
          <w:sz w:val="24"/>
          <w:szCs w:val="24"/>
        </w:rPr>
      </w:pPr>
      <w:r w:rsidRPr="009F1921">
        <w:rPr>
          <w:rStyle w:val="FontStyle333"/>
          <w:rFonts w:ascii="Arial" w:hAnsi="Arial" w:cs="Arial"/>
          <w:sz w:val="24"/>
          <w:szCs w:val="24"/>
        </w:rPr>
        <w:t>Резюме Проекта, включая:</w:t>
      </w:r>
    </w:p>
    <w:p w14:paraId="10AB840F" w14:textId="77777777" w:rsidR="00CD0D10" w:rsidRPr="009F1921" w:rsidRDefault="00CD0D10" w:rsidP="009F1921">
      <w:pPr>
        <w:pStyle w:val="aff4"/>
        <w:numPr>
          <w:ilvl w:val="4"/>
          <w:numId w:val="60"/>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ключевую информацию об Инициаторе Проекта и </w:t>
      </w:r>
      <w:r w:rsidR="00001907" w:rsidRPr="009F1921">
        <w:rPr>
          <w:rFonts w:ascii="Arial" w:hAnsi="Arial" w:cs="Arial"/>
        </w:rPr>
        <w:t xml:space="preserve">Иных </w:t>
      </w:r>
      <w:r w:rsidRPr="009F1921">
        <w:rPr>
          <w:rFonts w:ascii="Arial" w:hAnsi="Arial" w:cs="Arial"/>
        </w:rPr>
        <w:t xml:space="preserve">участниках </w:t>
      </w:r>
      <w:r w:rsidR="00F1713F" w:rsidRPr="009F1921">
        <w:rPr>
          <w:rFonts w:ascii="Arial" w:hAnsi="Arial" w:cs="Arial"/>
        </w:rPr>
        <w:t>П</w:t>
      </w:r>
      <w:r w:rsidRPr="009F1921">
        <w:rPr>
          <w:rFonts w:ascii="Arial" w:hAnsi="Arial" w:cs="Arial"/>
        </w:rPr>
        <w:t xml:space="preserve">роекта; </w:t>
      </w:r>
    </w:p>
    <w:p w14:paraId="1EF5EFB2" w14:textId="3BB838C1" w:rsidR="00CD0D10" w:rsidRPr="009F1921" w:rsidRDefault="00CD0D10" w:rsidP="009F1921">
      <w:pPr>
        <w:pStyle w:val="aff4"/>
        <w:numPr>
          <w:ilvl w:val="4"/>
          <w:numId w:val="60"/>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краткое описание </w:t>
      </w:r>
      <w:r w:rsidR="00554A6F" w:rsidRPr="009F1921">
        <w:rPr>
          <w:rFonts w:ascii="Arial" w:hAnsi="Arial" w:cs="Arial"/>
        </w:rPr>
        <w:t>Инвестиционного п</w:t>
      </w:r>
      <w:r w:rsidRPr="009F1921">
        <w:rPr>
          <w:rFonts w:ascii="Arial" w:hAnsi="Arial" w:cs="Arial"/>
        </w:rPr>
        <w:t xml:space="preserve">роекта и целесообразность его </w:t>
      </w:r>
      <w:r w:rsidR="00554A6F" w:rsidRPr="009F1921">
        <w:rPr>
          <w:rFonts w:ascii="Arial" w:hAnsi="Arial" w:cs="Arial"/>
        </w:rPr>
        <w:t>Р</w:t>
      </w:r>
      <w:r w:rsidRPr="009F1921">
        <w:rPr>
          <w:rFonts w:ascii="Arial" w:hAnsi="Arial" w:cs="Arial"/>
        </w:rPr>
        <w:t>еализации;</w:t>
      </w:r>
    </w:p>
    <w:p w14:paraId="5BF934A3" w14:textId="5B5B3702" w:rsidR="00CD0D10" w:rsidRPr="009F1921" w:rsidRDefault="00CD0D10" w:rsidP="009F1921">
      <w:pPr>
        <w:pStyle w:val="aff4"/>
        <w:numPr>
          <w:ilvl w:val="4"/>
          <w:numId w:val="60"/>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краткий план </w:t>
      </w:r>
      <w:r w:rsidR="00554A6F" w:rsidRPr="009F1921">
        <w:rPr>
          <w:rFonts w:ascii="Arial" w:hAnsi="Arial" w:cs="Arial"/>
        </w:rPr>
        <w:t>Р</w:t>
      </w:r>
      <w:r w:rsidRPr="009F1921">
        <w:rPr>
          <w:rFonts w:ascii="Arial" w:hAnsi="Arial" w:cs="Arial"/>
        </w:rPr>
        <w:t xml:space="preserve">еализации </w:t>
      </w:r>
      <w:r w:rsidR="00554A6F" w:rsidRPr="009F1921">
        <w:rPr>
          <w:rFonts w:ascii="Arial" w:hAnsi="Arial" w:cs="Arial"/>
        </w:rPr>
        <w:t>Инвестиционного п</w:t>
      </w:r>
      <w:r w:rsidRPr="009F1921">
        <w:rPr>
          <w:rFonts w:ascii="Arial" w:hAnsi="Arial" w:cs="Arial"/>
        </w:rPr>
        <w:t>роекта;</w:t>
      </w:r>
    </w:p>
    <w:p w14:paraId="02653B2B" w14:textId="7E7BA132" w:rsidR="00CD0D10" w:rsidRPr="009F1921" w:rsidRDefault="00CD0D10" w:rsidP="009F1921">
      <w:pPr>
        <w:pStyle w:val="aff4"/>
        <w:numPr>
          <w:ilvl w:val="4"/>
          <w:numId w:val="60"/>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lastRenderedPageBreak/>
        <w:t xml:space="preserve">Общую стоимость затрат, связанных с </w:t>
      </w:r>
      <w:r w:rsidR="00554A6F" w:rsidRPr="009F1921">
        <w:rPr>
          <w:rFonts w:ascii="Arial" w:hAnsi="Arial" w:cs="Arial"/>
        </w:rPr>
        <w:t>Р</w:t>
      </w:r>
      <w:r w:rsidRPr="009F1921">
        <w:rPr>
          <w:rFonts w:ascii="Arial" w:hAnsi="Arial" w:cs="Arial"/>
        </w:rPr>
        <w:t xml:space="preserve">еализацией </w:t>
      </w:r>
      <w:r w:rsidR="00554A6F" w:rsidRPr="009F1921">
        <w:rPr>
          <w:rFonts w:ascii="Arial" w:hAnsi="Arial" w:cs="Arial"/>
        </w:rPr>
        <w:t>Инвестиционного п</w:t>
      </w:r>
      <w:r w:rsidRPr="009F1921">
        <w:rPr>
          <w:rFonts w:ascii="Arial" w:hAnsi="Arial" w:cs="Arial"/>
        </w:rPr>
        <w:t xml:space="preserve">роекта, потребность в финансировании и предполагаемые источники и условия финансирования, включая </w:t>
      </w:r>
      <w:r w:rsidR="00E43A3D" w:rsidRPr="009F1921">
        <w:rPr>
          <w:rFonts w:ascii="Arial" w:hAnsi="Arial" w:cs="Arial"/>
        </w:rPr>
        <w:t xml:space="preserve">Средства </w:t>
      </w:r>
      <w:r w:rsidRPr="009F1921">
        <w:rPr>
          <w:rFonts w:ascii="Arial" w:hAnsi="Arial" w:cs="Arial"/>
        </w:rPr>
        <w:t>Фонда;</w:t>
      </w:r>
    </w:p>
    <w:p w14:paraId="009B8DF5" w14:textId="77777777" w:rsidR="00CD0D10" w:rsidRPr="009F1921" w:rsidRDefault="00CD0D10" w:rsidP="009F1921">
      <w:pPr>
        <w:pStyle w:val="aff4"/>
        <w:numPr>
          <w:ilvl w:val="4"/>
          <w:numId w:val="60"/>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анализ потенциала рынка </w:t>
      </w:r>
      <w:r w:rsidR="00E43A3D" w:rsidRPr="009F1921">
        <w:rPr>
          <w:rFonts w:ascii="Arial" w:hAnsi="Arial" w:cs="Arial"/>
        </w:rPr>
        <w:t>Проекта</w:t>
      </w:r>
      <w:r w:rsidRPr="009F1921">
        <w:rPr>
          <w:rFonts w:ascii="Arial" w:hAnsi="Arial" w:cs="Arial"/>
        </w:rPr>
        <w:t>;</w:t>
      </w:r>
    </w:p>
    <w:p w14:paraId="6AA19F5C" w14:textId="77777777" w:rsidR="00CD0D10" w:rsidRPr="009F1921" w:rsidRDefault="00CD0D10" w:rsidP="009F1921">
      <w:pPr>
        <w:pStyle w:val="aff4"/>
        <w:numPr>
          <w:ilvl w:val="4"/>
          <w:numId w:val="60"/>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прогнозные показатели инвестиционной привлекательности Проекта;</w:t>
      </w:r>
    </w:p>
    <w:p w14:paraId="556B7577" w14:textId="77777777" w:rsidR="00CD0D10" w:rsidRPr="009F1921" w:rsidRDefault="00CD0D10" w:rsidP="009F1921">
      <w:pPr>
        <w:pStyle w:val="aff4"/>
        <w:numPr>
          <w:ilvl w:val="4"/>
          <w:numId w:val="60"/>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основные преимущества и риски Инвестиционного проекта.</w:t>
      </w:r>
    </w:p>
    <w:p w14:paraId="1686364B" w14:textId="67E403D5" w:rsidR="00CD0D10" w:rsidRPr="009F1921" w:rsidRDefault="00CD0D10" w:rsidP="009F1921">
      <w:pPr>
        <w:pStyle w:val="Style134"/>
        <w:widowControl/>
        <w:numPr>
          <w:ilvl w:val="3"/>
          <w:numId w:val="18"/>
        </w:numPr>
        <w:tabs>
          <w:tab w:val="left" w:pos="1701"/>
        </w:tabs>
        <w:spacing w:before="120" w:after="120" w:line="240" w:lineRule="auto"/>
        <w:ind w:left="0" w:firstLine="708"/>
        <w:rPr>
          <w:rStyle w:val="FontStyle333"/>
          <w:rFonts w:ascii="Arial" w:hAnsi="Arial" w:cs="Arial"/>
          <w:sz w:val="24"/>
          <w:szCs w:val="24"/>
        </w:rPr>
      </w:pPr>
      <w:r w:rsidRPr="009F1921">
        <w:rPr>
          <w:rStyle w:val="FontStyle333"/>
          <w:rFonts w:ascii="Arial" w:hAnsi="Arial" w:cs="Arial"/>
          <w:sz w:val="24"/>
          <w:szCs w:val="24"/>
        </w:rPr>
        <w:t>Общее описание Проекта, включая:</w:t>
      </w:r>
    </w:p>
    <w:p w14:paraId="35DD897A" w14:textId="77777777" w:rsidR="00CD0D10" w:rsidRPr="009F1921" w:rsidRDefault="00CD0D10" w:rsidP="009F1921">
      <w:pPr>
        <w:pStyle w:val="aff4"/>
        <w:numPr>
          <w:ilvl w:val="4"/>
          <w:numId w:val="6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суть Инвестиционного проекта и его цель;</w:t>
      </w:r>
    </w:p>
    <w:p w14:paraId="0EEFE9EF" w14:textId="46A00D53" w:rsidR="00CD0D10" w:rsidRPr="009F1921" w:rsidRDefault="00CD0D10" w:rsidP="009F1921">
      <w:pPr>
        <w:pStyle w:val="aff4"/>
        <w:numPr>
          <w:ilvl w:val="4"/>
          <w:numId w:val="6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регион </w:t>
      </w:r>
      <w:r w:rsidR="00554A6F" w:rsidRPr="009F1921">
        <w:rPr>
          <w:rFonts w:ascii="Arial" w:hAnsi="Arial" w:cs="Arial"/>
        </w:rPr>
        <w:t>Р</w:t>
      </w:r>
      <w:r w:rsidRPr="009F1921">
        <w:rPr>
          <w:rFonts w:ascii="Arial" w:hAnsi="Arial" w:cs="Arial"/>
        </w:rPr>
        <w:t xml:space="preserve">еализации </w:t>
      </w:r>
      <w:r w:rsidR="00554A6F" w:rsidRPr="009F1921">
        <w:rPr>
          <w:rFonts w:ascii="Arial" w:hAnsi="Arial" w:cs="Arial"/>
        </w:rPr>
        <w:t>Инвестиционного п</w:t>
      </w:r>
      <w:r w:rsidRPr="009F1921">
        <w:rPr>
          <w:rFonts w:ascii="Arial" w:hAnsi="Arial" w:cs="Arial"/>
        </w:rPr>
        <w:t>роекта;</w:t>
      </w:r>
    </w:p>
    <w:p w14:paraId="24EE3CC9" w14:textId="03566924" w:rsidR="00CD0D10" w:rsidRPr="009F1921" w:rsidRDefault="00CD0D10" w:rsidP="009F1921">
      <w:pPr>
        <w:pStyle w:val="aff4"/>
        <w:numPr>
          <w:ilvl w:val="4"/>
          <w:numId w:val="6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текущую стадию </w:t>
      </w:r>
      <w:r w:rsidR="00554A6F" w:rsidRPr="009F1921">
        <w:rPr>
          <w:rFonts w:ascii="Arial" w:hAnsi="Arial" w:cs="Arial"/>
        </w:rPr>
        <w:t>Р</w:t>
      </w:r>
      <w:r w:rsidRPr="009F1921">
        <w:rPr>
          <w:rFonts w:ascii="Arial" w:hAnsi="Arial" w:cs="Arial"/>
        </w:rPr>
        <w:t xml:space="preserve">еализации </w:t>
      </w:r>
      <w:r w:rsidR="00554A6F" w:rsidRPr="009F1921">
        <w:rPr>
          <w:rFonts w:ascii="Arial" w:hAnsi="Arial" w:cs="Arial"/>
        </w:rPr>
        <w:t>Инвестиционного п</w:t>
      </w:r>
      <w:r w:rsidRPr="009F1921">
        <w:rPr>
          <w:rFonts w:ascii="Arial" w:hAnsi="Arial" w:cs="Arial"/>
        </w:rPr>
        <w:t>роекта;</w:t>
      </w:r>
    </w:p>
    <w:p w14:paraId="629E9F05" w14:textId="77777777" w:rsidR="00CD0D10" w:rsidRPr="009F1921" w:rsidRDefault="00CD0D10" w:rsidP="009F1921">
      <w:pPr>
        <w:pStyle w:val="aff4"/>
        <w:numPr>
          <w:ilvl w:val="4"/>
          <w:numId w:val="6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обоснование целесообразности и необходимости участия Фонда </w:t>
      </w:r>
      <w:r w:rsidRPr="009F1921">
        <w:rPr>
          <w:rFonts w:ascii="Arial" w:hAnsi="Arial" w:cs="Arial"/>
        </w:rPr>
        <w:br/>
        <w:t>в финансировании Инвестиционного проекта;</w:t>
      </w:r>
    </w:p>
    <w:p w14:paraId="7A475EE6" w14:textId="77777777" w:rsidR="00CD0D10" w:rsidRPr="009F1921" w:rsidRDefault="00CD0D10" w:rsidP="009F1921">
      <w:pPr>
        <w:pStyle w:val="aff4"/>
        <w:numPr>
          <w:ilvl w:val="4"/>
          <w:numId w:val="6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характеристику будущей продукции;</w:t>
      </w:r>
    </w:p>
    <w:p w14:paraId="1F10A6D3" w14:textId="77777777" w:rsidR="00CD0D10" w:rsidRPr="009F1921" w:rsidRDefault="00CD0D10" w:rsidP="009F1921">
      <w:pPr>
        <w:pStyle w:val="aff4"/>
        <w:numPr>
          <w:ilvl w:val="4"/>
          <w:numId w:val="6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описание производственной площадки;</w:t>
      </w:r>
    </w:p>
    <w:p w14:paraId="5CDCBD80" w14:textId="77777777" w:rsidR="00CD0D10" w:rsidRPr="009F1921" w:rsidRDefault="00CD0D10" w:rsidP="009F1921">
      <w:pPr>
        <w:pStyle w:val="aff4"/>
        <w:numPr>
          <w:ilvl w:val="4"/>
          <w:numId w:val="6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резюме маркетингового плана.</w:t>
      </w:r>
    </w:p>
    <w:p w14:paraId="1B5EB0F8" w14:textId="1921226E" w:rsidR="00CD0D10" w:rsidRPr="009F1921" w:rsidRDefault="00CD0D10" w:rsidP="009F1921">
      <w:pPr>
        <w:pStyle w:val="Style134"/>
        <w:widowControl/>
        <w:numPr>
          <w:ilvl w:val="3"/>
          <w:numId w:val="18"/>
        </w:numPr>
        <w:tabs>
          <w:tab w:val="left" w:pos="1701"/>
        </w:tabs>
        <w:spacing w:before="120" w:after="120" w:line="240" w:lineRule="auto"/>
        <w:ind w:left="0" w:firstLine="708"/>
        <w:rPr>
          <w:rStyle w:val="FontStyle333"/>
          <w:rFonts w:ascii="Arial" w:hAnsi="Arial" w:cs="Arial"/>
          <w:sz w:val="24"/>
          <w:szCs w:val="24"/>
        </w:rPr>
      </w:pPr>
      <w:r w:rsidRPr="009F1921">
        <w:rPr>
          <w:rStyle w:val="FontStyle333"/>
          <w:rFonts w:ascii="Arial" w:hAnsi="Arial" w:cs="Arial"/>
          <w:sz w:val="24"/>
          <w:szCs w:val="24"/>
        </w:rPr>
        <w:t xml:space="preserve">Участники </w:t>
      </w:r>
      <w:r w:rsidR="00554A6F" w:rsidRPr="009F1921">
        <w:rPr>
          <w:rStyle w:val="FontStyle333"/>
          <w:rFonts w:ascii="Arial" w:hAnsi="Arial" w:cs="Arial"/>
          <w:sz w:val="24"/>
          <w:szCs w:val="24"/>
        </w:rPr>
        <w:t>Р</w:t>
      </w:r>
      <w:r w:rsidRPr="009F1921">
        <w:rPr>
          <w:rStyle w:val="FontStyle333"/>
          <w:rFonts w:ascii="Arial" w:hAnsi="Arial" w:cs="Arial"/>
          <w:sz w:val="24"/>
          <w:szCs w:val="24"/>
        </w:rPr>
        <w:t xml:space="preserve">еализации </w:t>
      </w:r>
      <w:r w:rsidR="00554A6F" w:rsidRPr="009F1921">
        <w:rPr>
          <w:rStyle w:val="FontStyle333"/>
          <w:rFonts w:ascii="Arial" w:hAnsi="Arial" w:cs="Arial"/>
          <w:sz w:val="24"/>
          <w:szCs w:val="24"/>
        </w:rPr>
        <w:t>Инвестиционного п</w:t>
      </w:r>
      <w:r w:rsidRPr="009F1921">
        <w:rPr>
          <w:rStyle w:val="FontStyle333"/>
          <w:rFonts w:ascii="Arial" w:hAnsi="Arial" w:cs="Arial"/>
          <w:sz w:val="24"/>
          <w:szCs w:val="24"/>
        </w:rPr>
        <w:t>роекта, включая:</w:t>
      </w:r>
    </w:p>
    <w:p w14:paraId="1AB7C8ED" w14:textId="688966C9" w:rsidR="00CD0D10" w:rsidRPr="009F1921" w:rsidRDefault="00CD0D10" w:rsidP="009F1921">
      <w:pPr>
        <w:pStyle w:val="aff4"/>
        <w:numPr>
          <w:ilvl w:val="4"/>
          <w:numId w:val="62"/>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описание основных участников и их ролей в рамках </w:t>
      </w:r>
      <w:r w:rsidR="00554A6F" w:rsidRPr="009F1921">
        <w:rPr>
          <w:rFonts w:ascii="Arial" w:hAnsi="Arial" w:cs="Arial"/>
        </w:rPr>
        <w:t>Р</w:t>
      </w:r>
      <w:r w:rsidRPr="009F1921">
        <w:rPr>
          <w:rFonts w:ascii="Arial" w:hAnsi="Arial" w:cs="Arial"/>
        </w:rPr>
        <w:t xml:space="preserve">еализации </w:t>
      </w:r>
      <w:r w:rsidR="00554A6F" w:rsidRPr="009F1921">
        <w:rPr>
          <w:rFonts w:ascii="Arial" w:hAnsi="Arial" w:cs="Arial"/>
        </w:rPr>
        <w:t>Инвестиционного п</w:t>
      </w:r>
      <w:r w:rsidRPr="009F1921">
        <w:rPr>
          <w:rFonts w:ascii="Arial" w:hAnsi="Arial" w:cs="Arial"/>
        </w:rPr>
        <w:t xml:space="preserve">роекта, включая коллектив и руководителей </w:t>
      </w:r>
      <w:r w:rsidR="00554A6F" w:rsidRPr="009F1921">
        <w:rPr>
          <w:rFonts w:ascii="Arial" w:hAnsi="Arial" w:cs="Arial"/>
        </w:rPr>
        <w:t>Р</w:t>
      </w:r>
      <w:r w:rsidRPr="009F1921">
        <w:rPr>
          <w:rFonts w:ascii="Arial" w:hAnsi="Arial" w:cs="Arial"/>
        </w:rPr>
        <w:t xml:space="preserve">еализации </w:t>
      </w:r>
      <w:r w:rsidR="00554A6F" w:rsidRPr="009F1921">
        <w:rPr>
          <w:rFonts w:ascii="Arial" w:hAnsi="Arial" w:cs="Arial"/>
        </w:rPr>
        <w:t>Инвестиционного п</w:t>
      </w:r>
      <w:r w:rsidRPr="009F1921">
        <w:rPr>
          <w:rFonts w:ascii="Arial" w:hAnsi="Arial" w:cs="Arial"/>
        </w:rPr>
        <w:t>роекта;</w:t>
      </w:r>
    </w:p>
    <w:p w14:paraId="17A3F3BB" w14:textId="77777777" w:rsidR="00CD0D10" w:rsidRPr="009F1921" w:rsidRDefault="00CD0D10" w:rsidP="009F1921">
      <w:pPr>
        <w:pStyle w:val="aff4"/>
        <w:numPr>
          <w:ilvl w:val="4"/>
          <w:numId w:val="62"/>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историю развития Инициатора Проекта;</w:t>
      </w:r>
    </w:p>
    <w:p w14:paraId="07CA194A" w14:textId="77777777" w:rsidR="00CD0D10" w:rsidRPr="009F1921" w:rsidRDefault="00CD0D10" w:rsidP="009F1921">
      <w:pPr>
        <w:pStyle w:val="aff4"/>
        <w:numPr>
          <w:ilvl w:val="4"/>
          <w:numId w:val="62"/>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описание акционеров/участников Инициатора Проекта (цепочка собственников, вплоть до конечных бенефициаров) и структуру Группы </w:t>
      </w:r>
      <w:r w:rsidR="00E43A3D" w:rsidRPr="009F1921">
        <w:rPr>
          <w:rFonts w:ascii="Arial" w:hAnsi="Arial" w:cs="Arial"/>
        </w:rPr>
        <w:t xml:space="preserve">связанных </w:t>
      </w:r>
      <w:r w:rsidRPr="009F1921">
        <w:rPr>
          <w:rFonts w:ascii="Arial" w:hAnsi="Arial" w:cs="Arial"/>
        </w:rPr>
        <w:t>компаний (если применимо);</w:t>
      </w:r>
    </w:p>
    <w:p w14:paraId="6F38E2E1" w14:textId="77777777" w:rsidR="00CD0D10" w:rsidRPr="009F1921" w:rsidRDefault="00CD0D10" w:rsidP="009F1921">
      <w:pPr>
        <w:pStyle w:val="aff4"/>
        <w:numPr>
          <w:ilvl w:val="4"/>
          <w:numId w:val="62"/>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ключевую финансовую информацию Инициатора Проекта (выручка, валовая рентабельность, чистая прибыль, совокупные активы, соотношение собственного и заемного капитала) за последние несколько лет;</w:t>
      </w:r>
    </w:p>
    <w:p w14:paraId="7464B803" w14:textId="77777777" w:rsidR="00CD0D10" w:rsidRPr="009F1921" w:rsidRDefault="00CD0D10" w:rsidP="009F1921">
      <w:pPr>
        <w:pStyle w:val="aff4"/>
        <w:numPr>
          <w:ilvl w:val="4"/>
          <w:numId w:val="62"/>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Fonts w:ascii="Arial" w:hAnsi="Arial" w:cs="Arial"/>
        </w:rPr>
        <w:t>наличие оп</w:t>
      </w:r>
      <w:r w:rsidRPr="009F1921">
        <w:rPr>
          <w:rStyle w:val="FontStyle333"/>
          <w:rFonts w:ascii="Arial" w:hAnsi="Arial" w:cs="Arial"/>
          <w:sz w:val="24"/>
          <w:szCs w:val="24"/>
        </w:rPr>
        <w:t>ыта работы в отрасли и реализации аналогичных Проектов.</w:t>
      </w:r>
    </w:p>
    <w:p w14:paraId="56F4490B" w14:textId="7A392234" w:rsidR="00CD0D10" w:rsidRPr="009F1921" w:rsidRDefault="00CD0D10" w:rsidP="009F1921">
      <w:pPr>
        <w:pStyle w:val="Style134"/>
        <w:widowControl/>
        <w:numPr>
          <w:ilvl w:val="3"/>
          <w:numId w:val="18"/>
        </w:numPr>
        <w:tabs>
          <w:tab w:val="left" w:pos="1701"/>
        </w:tabs>
        <w:spacing w:before="120" w:after="120" w:line="240" w:lineRule="auto"/>
        <w:ind w:left="0" w:firstLine="708"/>
        <w:rPr>
          <w:rStyle w:val="FontStyle333"/>
          <w:rFonts w:ascii="Arial" w:hAnsi="Arial" w:cs="Arial"/>
          <w:sz w:val="24"/>
          <w:szCs w:val="24"/>
        </w:rPr>
      </w:pPr>
      <w:r w:rsidRPr="009F1921">
        <w:rPr>
          <w:rStyle w:val="FontStyle333"/>
          <w:rFonts w:ascii="Arial" w:hAnsi="Arial" w:cs="Arial"/>
          <w:sz w:val="24"/>
          <w:szCs w:val="24"/>
        </w:rPr>
        <w:t>Описание продукта (услуги), включая:</w:t>
      </w:r>
    </w:p>
    <w:p w14:paraId="74A311DF" w14:textId="77777777" w:rsidR="00CD0D10" w:rsidRPr="009F1921" w:rsidRDefault="00CD0D10" w:rsidP="009F1921">
      <w:pPr>
        <w:pStyle w:val="aff4"/>
        <w:numPr>
          <w:ilvl w:val="4"/>
          <w:numId w:val="63"/>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описание продукта (услуг), планируемого к выпуску в рамках </w:t>
      </w:r>
      <w:r w:rsidR="00E43A3D" w:rsidRPr="009F1921">
        <w:rPr>
          <w:rStyle w:val="FontStyle333"/>
          <w:rFonts w:ascii="Arial" w:hAnsi="Arial" w:cs="Arial"/>
          <w:sz w:val="24"/>
          <w:szCs w:val="24"/>
        </w:rPr>
        <w:t xml:space="preserve">Реализации </w:t>
      </w:r>
      <w:r w:rsidR="00F1713F" w:rsidRPr="009F1921">
        <w:rPr>
          <w:rStyle w:val="FontStyle333"/>
          <w:rFonts w:ascii="Arial" w:hAnsi="Arial" w:cs="Arial"/>
          <w:sz w:val="24"/>
          <w:szCs w:val="24"/>
        </w:rPr>
        <w:t>Инвестиционного</w:t>
      </w:r>
      <w:r w:rsidR="00E43A3D" w:rsidRPr="009F1921">
        <w:rPr>
          <w:rStyle w:val="FontStyle333"/>
          <w:rFonts w:ascii="Arial" w:hAnsi="Arial" w:cs="Arial"/>
          <w:sz w:val="24"/>
          <w:szCs w:val="24"/>
        </w:rPr>
        <w:t xml:space="preserve"> п</w:t>
      </w:r>
      <w:r w:rsidRPr="009F1921">
        <w:rPr>
          <w:rStyle w:val="FontStyle333"/>
          <w:rFonts w:ascii="Arial" w:hAnsi="Arial" w:cs="Arial"/>
          <w:sz w:val="24"/>
          <w:szCs w:val="24"/>
        </w:rPr>
        <w:t>роекта, его свойств, характеристик и целевой аудитории;</w:t>
      </w:r>
    </w:p>
    <w:p w14:paraId="2EF180EA" w14:textId="77777777" w:rsidR="00CD0D10" w:rsidRPr="009F1921" w:rsidRDefault="00CD0D10" w:rsidP="009F1921">
      <w:pPr>
        <w:pStyle w:val="aff4"/>
        <w:numPr>
          <w:ilvl w:val="4"/>
          <w:numId w:val="63"/>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ограничения, связанные с производством продукции (оказания услуг), включая законодательные (наличие разрешений, лицензий, сертификатов и (или) иных разрешительных документов, необходимых для выпуска продукта (оказания услуг), ограничения, связанные с ресурсной базой (включая сезонные ограничения), ограничения масштаба производства;</w:t>
      </w:r>
    </w:p>
    <w:p w14:paraId="01EB4FE0" w14:textId="77777777" w:rsidR="00CD0D10" w:rsidRPr="009F1921" w:rsidRDefault="00CD0D10" w:rsidP="009F1921">
      <w:pPr>
        <w:pStyle w:val="aff4"/>
        <w:numPr>
          <w:ilvl w:val="4"/>
          <w:numId w:val="63"/>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патентоспособность и авторские права;</w:t>
      </w:r>
    </w:p>
    <w:p w14:paraId="3B640710" w14:textId="77777777" w:rsidR="00CD0D10" w:rsidRPr="009F1921" w:rsidRDefault="00CD0D10" w:rsidP="009F1921">
      <w:pPr>
        <w:pStyle w:val="aff4"/>
        <w:numPr>
          <w:ilvl w:val="4"/>
          <w:numId w:val="63"/>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степень готовности продукта (услуги) к выпуску (оказанию) и реализации (концепция/идея, опытный образец, существующий продукт), с указанием опыта производства и реализации продукта (оказания услуги) на российском рынке или за рубежом, а также опыт производства и реализации продукта (оказания услуги) участников Проекта.</w:t>
      </w:r>
    </w:p>
    <w:p w14:paraId="076FBD9F" w14:textId="7CE22863" w:rsidR="00CD0D10" w:rsidRPr="009F1921" w:rsidRDefault="00CD0D10" w:rsidP="009F1921">
      <w:pPr>
        <w:pStyle w:val="Style134"/>
        <w:widowControl/>
        <w:numPr>
          <w:ilvl w:val="3"/>
          <w:numId w:val="18"/>
        </w:numPr>
        <w:tabs>
          <w:tab w:val="left" w:pos="1701"/>
        </w:tabs>
        <w:spacing w:before="120" w:after="120" w:line="240" w:lineRule="auto"/>
        <w:ind w:left="0" w:firstLine="708"/>
        <w:rPr>
          <w:rStyle w:val="FontStyle333"/>
          <w:rFonts w:ascii="Arial" w:hAnsi="Arial" w:cs="Arial"/>
          <w:sz w:val="24"/>
          <w:szCs w:val="24"/>
        </w:rPr>
      </w:pPr>
      <w:r w:rsidRPr="009F1921">
        <w:rPr>
          <w:rStyle w:val="FontStyle333"/>
          <w:rFonts w:ascii="Arial" w:hAnsi="Arial" w:cs="Arial"/>
          <w:sz w:val="24"/>
          <w:szCs w:val="24"/>
        </w:rPr>
        <w:t>Обзор и анализ рынка (маркетинговое исследование), включая:</w:t>
      </w:r>
    </w:p>
    <w:p w14:paraId="64CA27D8" w14:textId="71CB77DA" w:rsidR="00CD0D10" w:rsidRPr="009F1921" w:rsidRDefault="00CD0D10" w:rsidP="009F1921">
      <w:pPr>
        <w:pStyle w:val="aff4"/>
        <w:numPr>
          <w:ilvl w:val="4"/>
          <w:numId w:val="64"/>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lastRenderedPageBreak/>
        <w:t xml:space="preserve">общее описание рынка сбыта продукции (оказания услуг), производимой и (или) планируемой производить в рамках </w:t>
      </w:r>
      <w:r w:rsidR="00554A6F" w:rsidRPr="009F1921">
        <w:rPr>
          <w:rStyle w:val="FontStyle333"/>
          <w:rFonts w:ascii="Arial" w:hAnsi="Arial" w:cs="Arial"/>
          <w:sz w:val="24"/>
          <w:szCs w:val="24"/>
        </w:rPr>
        <w:t>Р</w:t>
      </w:r>
      <w:r w:rsidRPr="009F1921">
        <w:rPr>
          <w:rStyle w:val="FontStyle333"/>
          <w:rFonts w:ascii="Arial" w:hAnsi="Arial" w:cs="Arial"/>
          <w:sz w:val="24"/>
          <w:szCs w:val="24"/>
        </w:rPr>
        <w:t xml:space="preserve">еализации </w:t>
      </w:r>
      <w:r w:rsidR="00554A6F" w:rsidRPr="009F1921">
        <w:rPr>
          <w:rStyle w:val="FontStyle333"/>
          <w:rFonts w:ascii="Arial" w:hAnsi="Arial" w:cs="Arial"/>
          <w:sz w:val="24"/>
          <w:szCs w:val="24"/>
        </w:rPr>
        <w:t>Инвестиционного п</w:t>
      </w:r>
      <w:r w:rsidRPr="009F1921">
        <w:rPr>
          <w:rStyle w:val="FontStyle333"/>
          <w:rFonts w:ascii="Arial" w:hAnsi="Arial" w:cs="Arial"/>
          <w:sz w:val="24"/>
          <w:szCs w:val="24"/>
        </w:rPr>
        <w:t>роекта;</w:t>
      </w:r>
    </w:p>
    <w:p w14:paraId="3A677451" w14:textId="77777777" w:rsidR="00CD0D10" w:rsidRPr="009F1921" w:rsidRDefault="00CD0D10" w:rsidP="009F1921">
      <w:pPr>
        <w:pStyle w:val="aff4"/>
        <w:numPr>
          <w:ilvl w:val="4"/>
          <w:numId w:val="64"/>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перечень потенциальных покупателей и заказчиков, предполагаемые условия поставок и оплаты, соглашения и договора поставок (при наличии);</w:t>
      </w:r>
    </w:p>
    <w:p w14:paraId="2DE62204" w14:textId="77777777" w:rsidR="00CD0D10" w:rsidRPr="009F1921" w:rsidRDefault="00CD0D10" w:rsidP="009F1921">
      <w:pPr>
        <w:pStyle w:val="aff4"/>
        <w:numPr>
          <w:ilvl w:val="4"/>
          <w:numId w:val="64"/>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ограничения, связанные с рынком сбыта продукции (оказания услуг), в</w:t>
      </w:r>
      <w:r w:rsidR="00AE7319" w:rsidRPr="009F1921">
        <w:rPr>
          <w:rStyle w:val="FontStyle333"/>
          <w:rFonts w:ascii="Arial" w:hAnsi="Arial" w:cs="Arial"/>
          <w:sz w:val="24"/>
          <w:szCs w:val="24"/>
        </w:rPr>
        <w:t> </w:t>
      </w:r>
      <w:r w:rsidRPr="009F1921">
        <w:rPr>
          <w:rStyle w:val="FontStyle333"/>
          <w:rFonts w:ascii="Arial" w:hAnsi="Arial" w:cs="Arial"/>
          <w:sz w:val="24"/>
          <w:szCs w:val="24"/>
        </w:rPr>
        <w:t>том числе законодательные;</w:t>
      </w:r>
    </w:p>
    <w:p w14:paraId="70B3BE14" w14:textId="77777777" w:rsidR="00CD0D10" w:rsidRPr="009F1921" w:rsidRDefault="00CD0D10" w:rsidP="009F1921">
      <w:pPr>
        <w:pStyle w:val="aff4"/>
        <w:numPr>
          <w:ilvl w:val="4"/>
          <w:numId w:val="64"/>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анализ сезонности рынка сбыта продукции (оказания услуг);</w:t>
      </w:r>
    </w:p>
    <w:p w14:paraId="3A90022C" w14:textId="77777777" w:rsidR="00CD0D10" w:rsidRPr="009F1921" w:rsidRDefault="00CD0D10" w:rsidP="009F1921">
      <w:pPr>
        <w:pStyle w:val="aff4"/>
        <w:numPr>
          <w:ilvl w:val="4"/>
          <w:numId w:val="64"/>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план продаж, основные каналы продаж и маркетинговая стратегия;</w:t>
      </w:r>
    </w:p>
    <w:p w14:paraId="41B02408" w14:textId="77777777" w:rsidR="00CD0D10" w:rsidRPr="009F1921" w:rsidRDefault="00CD0D10" w:rsidP="009F1921">
      <w:pPr>
        <w:pStyle w:val="aff4"/>
        <w:numPr>
          <w:ilvl w:val="4"/>
          <w:numId w:val="64"/>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методы стимулирования продаж (реклама, мерчендайзинг и иные);</w:t>
      </w:r>
    </w:p>
    <w:p w14:paraId="1D631CC7" w14:textId="77777777" w:rsidR="00CD0D10" w:rsidRPr="009F1921" w:rsidRDefault="00CD0D10" w:rsidP="009F1921">
      <w:pPr>
        <w:pStyle w:val="aff4"/>
        <w:numPr>
          <w:ilvl w:val="4"/>
          <w:numId w:val="64"/>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принципы ценообразования, включая исторические данные и прогноз изменения цен;</w:t>
      </w:r>
    </w:p>
    <w:p w14:paraId="7E53B7E9" w14:textId="77777777" w:rsidR="00CD0D10" w:rsidRPr="009F1921" w:rsidRDefault="00CD0D10" w:rsidP="009F1921">
      <w:pPr>
        <w:pStyle w:val="aff4"/>
        <w:numPr>
          <w:ilvl w:val="4"/>
          <w:numId w:val="64"/>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анализ конкурентной среды (наличие и опыт компаний-конкурентов; наличие, описание и сравнение продуктов-аналогов); </w:t>
      </w:r>
    </w:p>
    <w:p w14:paraId="6CC359A2" w14:textId="25C1C7C1" w:rsidR="00CD0D10" w:rsidRPr="009F1921" w:rsidRDefault="00CD0D10" w:rsidP="009F1921">
      <w:pPr>
        <w:pStyle w:val="Style134"/>
        <w:widowControl/>
        <w:numPr>
          <w:ilvl w:val="3"/>
          <w:numId w:val="18"/>
        </w:numPr>
        <w:tabs>
          <w:tab w:val="left" w:pos="1701"/>
        </w:tabs>
        <w:spacing w:before="120" w:after="120" w:line="240" w:lineRule="auto"/>
        <w:ind w:left="0" w:firstLine="708"/>
        <w:rPr>
          <w:rStyle w:val="FontStyle333"/>
          <w:rFonts w:ascii="Arial" w:hAnsi="Arial" w:cs="Arial"/>
          <w:sz w:val="24"/>
          <w:szCs w:val="24"/>
        </w:rPr>
      </w:pPr>
      <w:r w:rsidRPr="009F1921">
        <w:rPr>
          <w:rStyle w:val="FontStyle333"/>
          <w:rFonts w:ascii="Arial" w:hAnsi="Arial" w:cs="Arial"/>
          <w:sz w:val="24"/>
          <w:szCs w:val="24"/>
        </w:rPr>
        <w:t>Организационный план, включая:</w:t>
      </w:r>
    </w:p>
    <w:p w14:paraId="1D527C96" w14:textId="77777777" w:rsidR="00CD0D10" w:rsidRPr="009F1921" w:rsidRDefault="00CD0D10" w:rsidP="009F1921">
      <w:pPr>
        <w:pStyle w:val="aff4"/>
        <w:numPr>
          <w:ilvl w:val="4"/>
          <w:numId w:val="65"/>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план </w:t>
      </w:r>
      <w:r w:rsidR="00E43A3D" w:rsidRPr="009F1921">
        <w:rPr>
          <w:rStyle w:val="FontStyle333"/>
          <w:rFonts w:ascii="Arial" w:hAnsi="Arial" w:cs="Arial"/>
          <w:sz w:val="24"/>
          <w:szCs w:val="24"/>
        </w:rPr>
        <w:t xml:space="preserve">Реализации Инвестиционного </w:t>
      </w:r>
      <w:r w:rsidRPr="009F1921">
        <w:rPr>
          <w:rStyle w:val="FontStyle333"/>
          <w:rFonts w:ascii="Arial" w:hAnsi="Arial" w:cs="Arial"/>
          <w:sz w:val="24"/>
          <w:szCs w:val="24"/>
        </w:rPr>
        <w:t>проекта, включая временной график, сопоставленный с графиком финансирования;</w:t>
      </w:r>
    </w:p>
    <w:p w14:paraId="00824D27" w14:textId="77777777" w:rsidR="00CD0D10" w:rsidRPr="009F1921" w:rsidRDefault="00CD0D10" w:rsidP="009F1921">
      <w:pPr>
        <w:pStyle w:val="aff4"/>
        <w:numPr>
          <w:ilvl w:val="4"/>
          <w:numId w:val="65"/>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потребность и план привлечения трудовых ресурсов; </w:t>
      </w:r>
    </w:p>
    <w:p w14:paraId="21D68FA9" w14:textId="57CC536B" w:rsidR="00CD0D10" w:rsidRPr="009F1921" w:rsidRDefault="00CD0D10" w:rsidP="009F1921">
      <w:pPr>
        <w:pStyle w:val="aff4"/>
        <w:numPr>
          <w:ilvl w:val="4"/>
          <w:numId w:val="65"/>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порядок взаимодействия участников и схема руководства в рамках </w:t>
      </w:r>
      <w:r w:rsidR="00833961" w:rsidRPr="009F1921">
        <w:rPr>
          <w:rStyle w:val="FontStyle333"/>
          <w:rFonts w:ascii="Arial" w:hAnsi="Arial" w:cs="Arial"/>
          <w:sz w:val="24"/>
          <w:szCs w:val="24"/>
        </w:rPr>
        <w:t>Р</w:t>
      </w:r>
      <w:r w:rsidRPr="009F1921">
        <w:rPr>
          <w:rStyle w:val="FontStyle333"/>
          <w:rFonts w:ascii="Arial" w:hAnsi="Arial" w:cs="Arial"/>
          <w:sz w:val="24"/>
          <w:szCs w:val="24"/>
        </w:rPr>
        <w:t xml:space="preserve">еализации </w:t>
      </w:r>
      <w:r w:rsidR="00833961" w:rsidRPr="009F1921">
        <w:rPr>
          <w:rStyle w:val="FontStyle333"/>
          <w:rFonts w:ascii="Arial" w:hAnsi="Arial" w:cs="Arial"/>
          <w:sz w:val="24"/>
          <w:szCs w:val="24"/>
        </w:rPr>
        <w:t>Инвестиционного п</w:t>
      </w:r>
      <w:r w:rsidRPr="009F1921">
        <w:rPr>
          <w:rStyle w:val="FontStyle333"/>
          <w:rFonts w:ascii="Arial" w:hAnsi="Arial" w:cs="Arial"/>
          <w:sz w:val="24"/>
          <w:szCs w:val="24"/>
        </w:rPr>
        <w:t>роекта;</w:t>
      </w:r>
    </w:p>
    <w:p w14:paraId="3F520C9B" w14:textId="77777777" w:rsidR="00CD0D10" w:rsidRPr="009F1921" w:rsidRDefault="00CD0D10" w:rsidP="009F1921">
      <w:pPr>
        <w:pStyle w:val="aff4"/>
        <w:numPr>
          <w:ilvl w:val="4"/>
          <w:numId w:val="65"/>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Style w:val="FontStyle333"/>
          <w:rFonts w:ascii="Arial" w:hAnsi="Arial" w:cs="Arial"/>
          <w:sz w:val="24"/>
          <w:szCs w:val="24"/>
        </w:rPr>
        <w:t xml:space="preserve">распределение зон ответственности участников </w:t>
      </w:r>
      <w:r w:rsidR="00E43A3D" w:rsidRPr="009F1921">
        <w:rPr>
          <w:rStyle w:val="FontStyle333"/>
          <w:rFonts w:ascii="Arial" w:hAnsi="Arial" w:cs="Arial"/>
          <w:sz w:val="24"/>
          <w:szCs w:val="24"/>
        </w:rPr>
        <w:t>Реализации Инвестиционного</w:t>
      </w:r>
      <w:r w:rsidRPr="009F1921">
        <w:rPr>
          <w:rStyle w:val="FontStyle333"/>
          <w:rFonts w:ascii="Arial" w:hAnsi="Arial" w:cs="Arial"/>
          <w:sz w:val="24"/>
          <w:szCs w:val="24"/>
        </w:rPr>
        <w:t xml:space="preserve"> </w:t>
      </w:r>
      <w:r w:rsidR="00E43A3D" w:rsidRPr="009F1921">
        <w:rPr>
          <w:rStyle w:val="FontStyle333"/>
          <w:rFonts w:ascii="Arial" w:hAnsi="Arial" w:cs="Arial"/>
          <w:sz w:val="24"/>
          <w:szCs w:val="24"/>
        </w:rPr>
        <w:t>п</w:t>
      </w:r>
      <w:r w:rsidRPr="009F1921">
        <w:rPr>
          <w:rStyle w:val="FontStyle333"/>
          <w:rFonts w:ascii="Arial" w:hAnsi="Arial" w:cs="Arial"/>
          <w:sz w:val="24"/>
          <w:szCs w:val="24"/>
        </w:rPr>
        <w:t>роекта.</w:t>
      </w:r>
    </w:p>
    <w:p w14:paraId="49BA5CDA" w14:textId="54A91C71" w:rsidR="00CD0D10" w:rsidRPr="009F1921" w:rsidRDefault="00CD0D10" w:rsidP="009F1921">
      <w:pPr>
        <w:pStyle w:val="Style134"/>
        <w:widowControl/>
        <w:numPr>
          <w:ilvl w:val="3"/>
          <w:numId w:val="18"/>
        </w:numPr>
        <w:tabs>
          <w:tab w:val="left" w:pos="1701"/>
        </w:tabs>
        <w:spacing w:before="120" w:after="120" w:line="240" w:lineRule="auto"/>
        <w:ind w:left="0" w:firstLine="708"/>
        <w:rPr>
          <w:rStyle w:val="FontStyle333"/>
          <w:rFonts w:ascii="Arial" w:hAnsi="Arial" w:cs="Arial"/>
          <w:sz w:val="24"/>
          <w:szCs w:val="24"/>
        </w:rPr>
      </w:pPr>
      <w:r w:rsidRPr="009F1921">
        <w:rPr>
          <w:rStyle w:val="FontStyle333"/>
          <w:rFonts w:ascii="Arial" w:hAnsi="Arial" w:cs="Arial"/>
          <w:sz w:val="24"/>
          <w:szCs w:val="24"/>
        </w:rPr>
        <w:t>Производственный план, включая:</w:t>
      </w:r>
    </w:p>
    <w:p w14:paraId="0D8904BE" w14:textId="2354C5C5" w:rsidR="00CD0D10" w:rsidRPr="009F1921" w:rsidRDefault="00CD0D10" w:rsidP="009F1921">
      <w:pPr>
        <w:pStyle w:val="aff4"/>
        <w:numPr>
          <w:ilvl w:val="4"/>
          <w:numId w:val="6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описание производственных активов и мощностей, включая производственные площадки и оборудование</w:t>
      </w:r>
      <w:r w:rsidR="006A3528" w:rsidRPr="009F1921">
        <w:rPr>
          <w:rStyle w:val="FontStyle333"/>
          <w:rFonts w:ascii="Arial" w:hAnsi="Arial" w:cs="Arial"/>
          <w:sz w:val="24"/>
          <w:szCs w:val="24"/>
        </w:rPr>
        <w:t xml:space="preserve">, </w:t>
      </w:r>
      <w:r w:rsidR="003C612A" w:rsidRPr="009F1921">
        <w:rPr>
          <w:rStyle w:val="FontStyle333"/>
          <w:rFonts w:ascii="Arial" w:hAnsi="Arial" w:cs="Arial"/>
          <w:sz w:val="24"/>
          <w:szCs w:val="24"/>
        </w:rPr>
        <w:t>в том числе</w:t>
      </w:r>
      <w:r w:rsidR="006A3528" w:rsidRPr="009F1921">
        <w:rPr>
          <w:rStyle w:val="FontStyle333"/>
          <w:rFonts w:ascii="Arial" w:hAnsi="Arial" w:cs="Arial"/>
          <w:sz w:val="24"/>
          <w:szCs w:val="24"/>
        </w:rPr>
        <w:t xml:space="preserve"> картографическ</w:t>
      </w:r>
      <w:r w:rsidR="008C360E" w:rsidRPr="009F1921">
        <w:rPr>
          <w:rStyle w:val="FontStyle333"/>
          <w:rFonts w:ascii="Arial" w:hAnsi="Arial" w:cs="Arial"/>
          <w:sz w:val="24"/>
          <w:szCs w:val="24"/>
        </w:rPr>
        <w:t>ие схемы</w:t>
      </w:r>
      <w:r w:rsidR="006A3528" w:rsidRPr="009F1921">
        <w:rPr>
          <w:rStyle w:val="FontStyle333"/>
          <w:rFonts w:ascii="Arial" w:hAnsi="Arial" w:cs="Arial"/>
          <w:sz w:val="24"/>
          <w:szCs w:val="24"/>
        </w:rPr>
        <w:t xml:space="preserve"> площадки Проекта с указанием объектов, задействованных в рамках Проекта</w:t>
      </w:r>
      <w:r w:rsidRPr="009F1921">
        <w:rPr>
          <w:rStyle w:val="FontStyle333"/>
          <w:rFonts w:ascii="Arial" w:hAnsi="Arial" w:cs="Arial"/>
          <w:sz w:val="24"/>
          <w:szCs w:val="24"/>
        </w:rPr>
        <w:t>;</w:t>
      </w:r>
    </w:p>
    <w:p w14:paraId="5C87B5ED" w14:textId="77777777" w:rsidR="00CD0D10" w:rsidRPr="009F1921" w:rsidRDefault="00CD0D10" w:rsidP="009F1921">
      <w:pPr>
        <w:pStyle w:val="aff4"/>
        <w:numPr>
          <w:ilvl w:val="4"/>
          <w:numId w:val="6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описание технологии производства;</w:t>
      </w:r>
    </w:p>
    <w:p w14:paraId="5D5B3B2F" w14:textId="77777777" w:rsidR="00CD0D10" w:rsidRPr="009F1921" w:rsidRDefault="00CD0D10" w:rsidP="009F1921">
      <w:pPr>
        <w:pStyle w:val="aff4"/>
        <w:numPr>
          <w:ilvl w:val="4"/>
          <w:numId w:val="6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описание производственного процесса;</w:t>
      </w:r>
    </w:p>
    <w:p w14:paraId="0FFA5E1B" w14:textId="77777777" w:rsidR="00CD0D10" w:rsidRPr="009F1921" w:rsidRDefault="00CD0D10" w:rsidP="009F1921">
      <w:pPr>
        <w:pStyle w:val="aff4"/>
        <w:numPr>
          <w:ilvl w:val="4"/>
          <w:numId w:val="6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предложения от поставщиков оборудования и подрядчиков на строительство (при наличии);</w:t>
      </w:r>
    </w:p>
    <w:p w14:paraId="12F8F818" w14:textId="77777777" w:rsidR="00CD0D10" w:rsidRPr="009F1921" w:rsidRDefault="00CD0D10" w:rsidP="009F1921">
      <w:pPr>
        <w:pStyle w:val="aff4"/>
        <w:numPr>
          <w:ilvl w:val="4"/>
          <w:numId w:val="6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прогноз потребности в сырье и система снабжения;</w:t>
      </w:r>
    </w:p>
    <w:p w14:paraId="745272BA" w14:textId="77777777" w:rsidR="00CD0D10" w:rsidRPr="009F1921" w:rsidRDefault="00CD0D10" w:rsidP="009F1921">
      <w:pPr>
        <w:pStyle w:val="aff4"/>
        <w:numPr>
          <w:ilvl w:val="4"/>
          <w:numId w:val="6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предложения поставщиков сырья, материалов и услуг (при наличии);</w:t>
      </w:r>
    </w:p>
    <w:p w14:paraId="1A084AC0" w14:textId="77777777" w:rsidR="00CD0D10" w:rsidRPr="009F1921" w:rsidRDefault="00CD0D10" w:rsidP="009F1921">
      <w:pPr>
        <w:pStyle w:val="aff4"/>
        <w:numPr>
          <w:ilvl w:val="4"/>
          <w:numId w:val="6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план выпуска продукции, сопоставленный с планом продаж;</w:t>
      </w:r>
    </w:p>
    <w:p w14:paraId="4B2860EC" w14:textId="77777777" w:rsidR="00CD0D10" w:rsidRPr="009F1921" w:rsidRDefault="00CD0D10" w:rsidP="009F1921">
      <w:pPr>
        <w:pStyle w:val="aff4"/>
        <w:numPr>
          <w:ilvl w:val="4"/>
          <w:numId w:val="6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расчет себестоимости продукции;</w:t>
      </w:r>
    </w:p>
    <w:p w14:paraId="671B07E9" w14:textId="77777777" w:rsidR="00CD0D10" w:rsidRPr="009F1921" w:rsidRDefault="00CD0D10" w:rsidP="009F1921">
      <w:pPr>
        <w:pStyle w:val="aff4"/>
        <w:numPr>
          <w:ilvl w:val="4"/>
          <w:numId w:val="6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расчет удельных показателей производительности;</w:t>
      </w:r>
    </w:p>
    <w:p w14:paraId="130B6F1B" w14:textId="77777777" w:rsidR="00CD0D10" w:rsidRPr="009F1921" w:rsidRDefault="00CD0D10" w:rsidP="009F1921">
      <w:pPr>
        <w:pStyle w:val="aff4"/>
        <w:numPr>
          <w:ilvl w:val="4"/>
          <w:numId w:val="6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экологическая безопасность Инвестиционного проекта.</w:t>
      </w:r>
    </w:p>
    <w:p w14:paraId="38B22325" w14:textId="76B4FC74" w:rsidR="00CD0D10" w:rsidRPr="009F1921" w:rsidRDefault="00CD0D10" w:rsidP="009F1921">
      <w:pPr>
        <w:pStyle w:val="Style134"/>
        <w:widowControl/>
        <w:numPr>
          <w:ilvl w:val="3"/>
          <w:numId w:val="18"/>
        </w:numPr>
        <w:tabs>
          <w:tab w:val="left" w:pos="1701"/>
        </w:tabs>
        <w:spacing w:before="120" w:after="120" w:line="240" w:lineRule="auto"/>
        <w:ind w:left="0" w:firstLine="708"/>
        <w:rPr>
          <w:rStyle w:val="FontStyle333"/>
          <w:rFonts w:ascii="Arial" w:hAnsi="Arial" w:cs="Arial"/>
          <w:sz w:val="24"/>
          <w:szCs w:val="24"/>
        </w:rPr>
      </w:pPr>
      <w:r w:rsidRPr="009F1921">
        <w:rPr>
          <w:rStyle w:val="FontStyle333"/>
          <w:rFonts w:ascii="Arial" w:hAnsi="Arial" w:cs="Arial"/>
          <w:sz w:val="24"/>
          <w:szCs w:val="24"/>
        </w:rPr>
        <w:t>Финансовый план, включая:</w:t>
      </w:r>
    </w:p>
    <w:p w14:paraId="24FB0F18" w14:textId="77777777" w:rsidR="00CD0D10" w:rsidRPr="009F1921" w:rsidRDefault="00CD0D10" w:rsidP="009F1921">
      <w:pPr>
        <w:pStyle w:val="aff4"/>
        <w:numPr>
          <w:ilvl w:val="4"/>
          <w:numId w:val="6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стоимость Проекта с указанием основных направлений инвестиционных затрат, потребность в финансировании;</w:t>
      </w:r>
    </w:p>
    <w:p w14:paraId="4E7EDE97" w14:textId="77777777" w:rsidR="00CD0D10" w:rsidRPr="009F1921" w:rsidRDefault="00CD0D10" w:rsidP="009F1921">
      <w:pPr>
        <w:pStyle w:val="aff4"/>
        <w:numPr>
          <w:ilvl w:val="4"/>
          <w:numId w:val="6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структуру финансирования (источники и условия финансирования), подтверждение привлеченных источников и текущая стадия привлечения недостающего финансирования;</w:t>
      </w:r>
    </w:p>
    <w:p w14:paraId="742E1CA5" w14:textId="62D9BCDF" w:rsidR="00CD0D10" w:rsidRPr="009F1921" w:rsidRDefault="00CD0D10" w:rsidP="009F1921">
      <w:pPr>
        <w:pStyle w:val="aff4"/>
        <w:numPr>
          <w:ilvl w:val="4"/>
          <w:numId w:val="6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lastRenderedPageBreak/>
        <w:t xml:space="preserve">запрашиваемый объем, форма и условия участия Фонда в </w:t>
      </w:r>
      <w:r w:rsidR="00E43A3D" w:rsidRPr="009F1921">
        <w:rPr>
          <w:rStyle w:val="FontStyle333"/>
          <w:rFonts w:ascii="Arial" w:hAnsi="Arial" w:cs="Arial"/>
          <w:sz w:val="24"/>
          <w:szCs w:val="24"/>
        </w:rPr>
        <w:t>Реализации Инвестиционного п</w:t>
      </w:r>
      <w:r w:rsidRPr="009F1921">
        <w:rPr>
          <w:rStyle w:val="FontStyle333"/>
          <w:rFonts w:ascii="Arial" w:hAnsi="Arial" w:cs="Arial"/>
          <w:sz w:val="24"/>
          <w:szCs w:val="24"/>
        </w:rPr>
        <w:t>роекта, включая предполагаемый график предоставления и во</w:t>
      </w:r>
      <w:r w:rsidR="008C360E" w:rsidRPr="009F1921">
        <w:rPr>
          <w:rStyle w:val="FontStyle333"/>
          <w:rFonts w:ascii="Arial" w:hAnsi="Arial" w:cs="Arial"/>
          <w:sz w:val="24"/>
          <w:szCs w:val="24"/>
        </w:rPr>
        <w:t>зврата займа Фонда</w:t>
      </w:r>
      <w:r w:rsidRPr="009F1921">
        <w:rPr>
          <w:rStyle w:val="FontStyle333"/>
          <w:rFonts w:ascii="Arial" w:hAnsi="Arial" w:cs="Arial"/>
          <w:sz w:val="24"/>
          <w:szCs w:val="24"/>
        </w:rPr>
        <w:t>;</w:t>
      </w:r>
    </w:p>
    <w:p w14:paraId="280DE552" w14:textId="77777777" w:rsidR="00CD0D10" w:rsidRPr="009F1921" w:rsidRDefault="00CD0D10" w:rsidP="009F1921">
      <w:pPr>
        <w:pStyle w:val="aff4"/>
        <w:numPr>
          <w:ilvl w:val="4"/>
          <w:numId w:val="6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предложения по организации </w:t>
      </w:r>
      <w:r w:rsidR="00AF133F" w:rsidRPr="009F1921">
        <w:rPr>
          <w:rStyle w:val="FontStyle333"/>
          <w:rFonts w:ascii="Arial" w:hAnsi="Arial" w:cs="Arial"/>
          <w:sz w:val="24"/>
          <w:szCs w:val="24"/>
        </w:rPr>
        <w:t xml:space="preserve">со стороны Фонда </w:t>
      </w:r>
      <w:r w:rsidRPr="009F1921">
        <w:rPr>
          <w:rStyle w:val="FontStyle333"/>
          <w:rFonts w:ascii="Arial" w:hAnsi="Arial" w:cs="Arial"/>
          <w:sz w:val="24"/>
          <w:szCs w:val="24"/>
        </w:rPr>
        <w:t xml:space="preserve">процесса </w:t>
      </w:r>
      <w:r w:rsidR="00AF133F" w:rsidRPr="009F1921">
        <w:rPr>
          <w:rStyle w:val="FontStyle333"/>
          <w:rFonts w:ascii="Arial" w:hAnsi="Arial" w:cs="Arial"/>
          <w:sz w:val="24"/>
          <w:szCs w:val="24"/>
        </w:rPr>
        <w:t>М</w:t>
      </w:r>
      <w:r w:rsidRPr="009F1921">
        <w:rPr>
          <w:rStyle w:val="FontStyle333"/>
          <w:rFonts w:ascii="Arial" w:hAnsi="Arial" w:cs="Arial"/>
          <w:sz w:val="24"/>
          <w:szCs w:val="24"/>
        </w:rPr>
        <w:t>ониторинга;</w:t>
      </w:r>
    </w:p>
    <w:p w14:paraId="38234C89" w14:textId="77777777" w:rsidR="00CD0D10" w:rsidRPr="009F1921" w:rsidRDefault="00CD0D10" w:rsidP="009F1921">
      <w:pPr>
        <w:pStyle w:val="aff4"/>
        <w:numPr>
          <w:ilvl w:val="4"/>
          <w:numId w:val="6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исходные данные, допущения и предпосылки, использованные для построения финансовых прогнозов;</w:t>
      </w:r>
    </w:p>
    <w:p w14:paraId="3D3C0421" w14:textId="77777777" w:rsidR="00CD0D10" w:rsidRPr="009F1921" w:rsidRDefault="00CD0D10" w:rsidP="009F1921">
      <w:pPr>
        <w:pStyle w:val="aff4"/>
        <w:numPr>
          <w:ilvl w:val="4"/>
          <w:numId w:val="6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результаты финансовой модели Инвестиционного проекта, включая прогнозную финансовую отчетность (о прибылях и убытках, бухгалтерский баланс, отчет о движении денежных средств), ключевые финансовые показатели;</w:t>
      </w:r>
    </w:p>
    <w:p w14:paraId="42773018" w14:textId="77777777" w:rsidR="00CD0D10" w:rsidRPr="009F1921" w:rsidRDefault="00CD0D10" w:rsidP="009F1921">
      <w:pPr>
        <w:pStyle w:val="aff4"/>
        <w:numPr>
          <w:ilvl w:val="4"/>
          <w:numId w:val="6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анализ чувствительности Инвестиционного проекта (оценка воздействия изменений ключевых факторов риска на финансовые прогнозы).</w:t>
      </w:r>
    </w:p>
    <w:p w14:paraId="717CD4D8" w14:textId="5C12A867" w:rsidR="00CD0D10" w:rsidRPr="009F1921" w:rsidRDefault="00CD0D10" w:rsidP="009F1921">
      <w:pPr>
        <w:pStyle w:val="Style134"/>
        <w:widowControl/>
        <w:numPr>
          <w:ilvl w:val="3"/>
          <w:numId w:val="18"/>
        </w:numPr>
        <w:tabs>
          <w:tab w:val="left" w:pos="1701"/>
        </w:tabs>
        <w:spacing w:before="120" w:after="120" w:line="240" w:lineRule="auto"/>
        <w:ind w:left="0" w:firstLine="708"/>
        <w:rPr>
          <w:rStyle w:val="FontStyle333"/>
          <w:rFonts w:ascii="Arial" w:hAnsi="Arial" w:cs="Arial"/>
          <w:sz w:val="24"/>
          <w:szCs w:val="24"/>
        </w:rPr>
      </w:pPr>
      <w:r w:rsidRPr="009F1921">
        <w:rPr>
          <w:rStyle w:val="FontStyle333"/>
          <w:rFonts w:ascii="Arial" w:hAnsi="Arial" w:cs="Arial"/>
          <w:sz w:val="24"/>
          <w:szCs w:val="24"/>
        </w:rPr>
        <w:t xml:space="preserve">Результат </w:t>
      </w:r>
      <w:r w:rsidR="00833961" w:rsidRPr="009F1921">
        <w:rPr>
          <w:rStyle w:val="FontStyle333"/>
          <w:rFonts w:ascii="Arial" w:hAnsi="Arial" w:cs="Arial"/>
          <w:sz w:val="24"/>
          <w:szCs w:val="24"/>
        </w:rPr>
        <w:t>Р</w:t>
      </w:r>
      <w:r w:rsidRPr="009F1921">
        <w:rPr>
          <w:rStyle w:val="FontStyle333"/>
          <w:rFonts w:ascii="Arial" w:hAnsi="Arial" w:cs="Arial"/>
          <w:sz w:val="24"/>
          <w:szCs w:val="24"/>
        </w:rPr>
        <w:t>еализации</w:t>
      </w:r>
      <w:r w:rsidR="00833961" w:rsidRPr="009F1921">
        <w:rPr>
          <w:rStyle w:val="FontStyle333"/>
          <w:rFonts w:ascii="Arial" w:hAnsi="Arial" w:cs="Arial"/>
          <w:sz w:val="24"/>
          <w:szCs w:val="24"/>
        </w:rPr>
        <w:t xml:space="preserve"> Инвестиционного</w:t>
      </w:r>
      <w:r w:rsidRPr="009F1921">
        <w:rPr>
          <w:rStyle w:val="FontStyle333"/>
          <w:rFonts w:ascii="Arial" w:hAnsi="Arial" w:cs="Arial"/>
          <w:sz w:val="24"/>
          <w:szCs w:val="24"/>
        </w:rPr>
        <w:t xml:space="preserve"> </w:t>
      </w:r>
      <w:r w:rsidR="00833961" w:rsidRPr="009F1921">
        <w:rPr>
          <w:rStyle w:val="FontStyle333"/>
          <w:rFonts w:ascii="Arial" w:hAnsi="Arial" w:cs="Arial"/>
          <w:sz w:val="24"/>
          <w:szCs w:val="24"/>
        </w:rPr>
        <w:t>п</w:t>
      </w:r>
      <w:r w:rsidRPr="009F1921">
        <w:rPr>
          <w:rStyle w:val="FontStyle333"/>
          <w:rFonts w:ascii="Arial" w:hAnsi="Arial" w:cs="Arial"/>
          <w:sz w:val="24"/>
          <w:szCs w:val="24"/>
        </w:rPr>
        <w:t>роекта, включая:</w:t>
      </w:r>
    </w:p>
    <w:p w14:paraId="5CFE5149" w14:textId="77777777" w:rsidR="00CD0D10" w:rsidRPr="009F1921" w:rsidRDefault="00CD0D10" w:rsidP="009F1921">
      <w:pPr>
        <w:pStyle w:val="aff4"/>
        <w:numPr>
          <w:ilvl w:val="4"/>
          <w:numId w:val="68"/>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количество вновь создаваемых рабочих мест;</w:t>
      </w:r>
    </w:p>
    <w:p w14:paraId="2381503D" w14:textId="1156D1D7" w:rsidR="00CD0D10" w:rsidRPr="009F1921" w:rsidRDefault="00CD0D10" w:rsidP="009F1921">
      <w:pPr>
        <w:pStyle w:val="aff4"/>
        <w:numPr>
          <w:ilvl w:val="4"/>
          <w:numId w:val="68"/>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влияние на экономику </w:t>
      </w:r>
      <w:r w:rsidR="00B65792" w:rsidRPr="009F1921">
        <w:rPr>
          <w:rStyle w:val="FontStyle333"/>
          <w:rFonts w:ascii="Arial" w:hAnsi="Arial" w:cs="Arial"/>
          <w:sz w:val="24"/>
          <w:szCs w:val="24"/>
        </w:rPr>
        <w:t>М</w:t>
      </w:r>
      <w:r w:rsidRPr="009F1921">
        <w:rPr>
          <w:rStyle w:val="FontStyle333"/>
          <w:rFonts w:ascii="Arial" w:hAnsi="Arial" w:cs="Arial"/>
          <w:sz w:val="24"/>
          <w:szCs w:val="24"/>
        </w:rPr>
        <w:t xml:space="preserve">оногорода, внутренний региональный продукт региона </w:t>
      </w:r>
      <w:r w:rsidR="00833961" w:rsidRPr="009F1921">
        <w:rPr>
          <w:rStyle w:val="FontStyle333"/>
          <w:rFonts w:ascii="Arial" w:hAnsi="Arial" w:cs="Arial"/>
          <w:sz w:val="24"/>
          <w:szCs w:val="24"/>
        </w:rPr>
        <w:t>Р</w:t>
      </w:r>
      <w:r w:rsidRPr="009F1921">
        <w:rPr>
          <w:rStyle w:val="FontStyle333"/>
          <w:rFonts w:ascii="Arial" w:hAnsi="Arial" w:cs="Arial"/>
          <w:sz w:val="24"/>
          <w:szCs w:val="24"/>
        </w:rPr>
        <w:t xml:space="preserve">еализации </w:t>
      </w:r>
      <w:r w:rsidR="00833961" w:rsidRPr="009F1921">
        <w:rPr>
          <w:rStyle w:val="FontStyle333"/>
          <w:rFonts w:ascii="Arial" w:hAnsi="Arial" w:cs="Arial"/>
          <w:sz w:val="24"/>
          <w:szCs w:val="24"/>
        </w:rPr>
        <w:t>Инвестиционного п</w:t>
      </w:r>
      <w:r w:rsidRPr="009F1921">
        <w:rPr>
          <w:rStyle w:val="FontStyle333"/>
          <w:rFonts w:ascii="Arial" w:hAnsi="Arial" w:cs="Arial"/>
          <w:sz w:val="24"/>
          <w:szCs w:val="24"/>
        </w:rPr>
        <w:t xml:space="preserve">роекта; </w:t>
      </w:r>
    </w:p>
    <w:p w14:paraId="32EFEB29" w14:textId="77777777" w:rsidR="00CD0D10" w:rsidRPr="009F1921" w:rsidRDefault="00CD0D10" w:rsidP="009F1921">
      <w:pPr>
        <w:pStyle w:val="aff4"/>
        <w:numPr>
          <w:ilvl w:val="4"/>
          <w:numId w:val="68"/>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влияние на экологию региона; </w:t>
      </w:r>
    </w:p>
    <w:p w14:paraId="391D43CF" w14:textId="49F01C40" w:rsidR="00CD0D10" w:rsidRPr="009F1921" w:rsidRDefault="00CD0D10" w:rsidP="009F1921">
      <w:pPr>
        <w:pStyle w:val="aff4"/>
        <w:numPr>
          <w:ilvl w:val="4"/>
          <w:numId w:val="68"/>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описание иных основных социально-экономических последствий </w:t>
      </w:r>
      <w:r w:rsidR="00833961" w:rsidRPr="009F1921">
        <w:rPr>
          <w:rStyle w:val="FontStyle333"/>
          <w:rFonts w:ascii="Arial" w:hAnsi="Arial" w:cs="Arial"/>
          <w:sz w:val="24"/>
          <w:szCs w:val="24"/>
        </w:rPr>
        <w:t>Р</w:t>
      </w:r>
      <w:r w:rsidRPr="009F1921">
        <w:rPr>
          <w:rStyle w:val="FontStyle333"/>
          <w:rFonts w:ascii="Arial" w:hAnsi="Arial" w:cs="Arial"/>
          <w:sz w:val="24"/>
          <w:szCs w:val="24"/>
        </w:rPr>
        <w:t xml:space="preserve">еализации </w:t>
      </w:r>
      <w:r w:rsidR="00833961" w:rsidRPr="009F1921">
        <w:rPr>
          <w:rStyle w:val="FontStyle333"/>
          <w:rFonts w:ascii="Arial" w:hAnsi="Arial" w:cs="Arial"/>
          <w:sz w:val="24"/>
          <w:szCs w:val="24"/>
        </w:rPr>
        <w:t>Инвестиционного п</w:t>
      </w:r>
      <w:r w:rsidRPr="009F1921">
        <w:rPr>
          <w:rStyle w:val="FontStyle333"/>
          <w:rFonts w:ascii="Arial" w:hAnsi="Arial" w:cs="Arial"/>
          <w:sz w:val="24"/>
          <w:szCs w:val="24"/>
        </w:rPr>
        <w:t>роекта.</w:t>
      </w:r>
    </w:p>
    <w:p w14:paraId="32BF33B7" w14:textId="7B74A0F1" w:rsidR="00CD0D10" w:rsidRPr="009F1921" w:rsidRDefault="00CD0D10" w:rsidP="009F1921">
      <w:pPr>
        <w:pStyle w:val="Style134"/>
        <w:widowControl/>
        <w:numPr>
          <w:ilvl w:val="3"/>
          <w:numId w:val="18"/>
        </w:numPr>
        <w:tabs>
          <w:tab w:val="left" w:pos="1843"/>
        </w:tabs>
        <w:spacing w:before="120" w:after="120" w:line="240" w:lineRule="auto"/>
        <w:ind w:left="0" w:firstLine="708"/>
        <w:rPr>
          <w:rStyle w:val="FontStyle333"/>
          <w:rFonts w:ascii="Arial" w:hAnsi="Arial" w:cs="Arial"/>
          <w:sz w:val="24"/>
          <w:szCs w:val="24"/>
        </w:rPr>
      </w:pPr>
      <w:r w:rsidRPr="009F1921">
        <w:rPr>
          <w:rStyle w:val="FontStyle333"/>
          <w:rFonts w:ascii="Arial" w:hAnsi="Arial" w:cs="Arial"/>
          <w:sz w:val="24"/>
          <w:szCs w:val="24"/>
        </w:rPr>
        <w:t>Анализ рисков, включая:</w:t>
      </w:r>
    </w:p>
    <w:p w14:paraId="467E36B1" w14:textId="6DF83952" w:rsidR="00375747" w:rsidRPr="009F1921" w:rsidRDefault="00375747" w:rsidP="009F1921">
      <w:pPr>
        <w:pStyle w:val="aff4"/>
        <w:numPr>
          <w:ilvl w:val="4"/>
          <w:numId w:val="6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описание основных рисков Инвестиционного проекта;</w:t>
      </w:r>
    </w:p>
    <w:p w14:paraId="66BBE5BD" w14:textId="70A77C82" w:rsidR="00375747" w:rsidRPr="009F1921" w:rsidRDefault="00375747" w:rsidP="009F1921">
      <w:pPr>
        <w:pStyle w:val="aff4"/>
        <w:numPr>
          <w:ilvl w:val="4"/>
          <w:numId w:val="6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анализ степени влияния выявленных рисков на возможность успешной Реализации Инвестиционного проекта;</w:t>
      </w:r>
    </w:p>
    <w:p w14:paraId="646075F8" w14:textId="770A9C58" w:rsidR="00375747" w:rsidRPr="009F1921" w:rsidRDefault="00375747" w:rsidP="009F1921">
      <w:pPr>
        <w:pStyle w:val="aff4"/>
        <w:numPr>
          <w:ilvl w:val="4"/>
          <w:numId w:val="6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анализ вероятностей реализации выявленных рисков;</w:t>
      </w:r>
    </w:p>
    <w:p w14:paraId="6D1CE469" w14:textId="1B1A6902" w:rsidR="00375747" w:rsidRPr="009F1921" w:rsidRDefault="00375747" w:rsidP="009F1921">
      <w:pPr>
        <w:pStyle w:val="aff4"/>
        <w:numPr>
          <w:ilvl w:val="4"/>
          <w:numId w:val="6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способы управления (механизмы минимизации) выявленными рисками;</w:t>
      </w:r>
    </w:p>
    <w:p w14:paraId="5F3B2606" w14:textId="10DE4724" w:rsidR="00375747" w:rsidRPr="009F1921" w:rsidRDefault="00375747" w:rsidP="009F1921">
      <w:pPr>
        <w:pStyle w:val="aff4"/>
        <w:numPr>
          <w:ilvl w:val="4"/>
          <w:numId w:val="6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гарантии возврата Средств Фонда;</w:t>
      </w:r>
    </w:p>
    <w:p w14:paraId="3A5BF709" w14:textId="62127210" w:rsidR="00375747" w:rsidRPr="009F1921" w:rsidRDefault="00375747" w:rsidP="009F1921">
      <w:pPr>
        <w:pStyle w:val="aff4"/>
        <w:numPr>
          <w:ilvl w:val="4"/>
          <w:numId w:val="6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итоговый (всесторонний) SWOT-анализ Инвестиционного проекта (потенциал</w:t>
      </w:r>
      <w:r w:rsidRPr="009F1921">
        <w:rPr>
          <w:rFonts w:ascii="Arial" w:hAnsi="Arial" w:cs="Arial"/>
        </w:rPr>
        <w:t>ьные угрозы, потенциальные возможности, сильные и слабые стороны Инвестиционного проекта)</w:t>
      </w:r>
      <w:r w:rsidR="00AC09DA" w:rsidRPr="009F1921">
        <w:rPr>
          <w:rFonts w:ascii="Arial" w:hAnsi="Arial" w:cs="Arial"/>
        </w:rPr>
        <w:t>.</w:t>
      </w:r>
    </w:p>
    <w:p w14:paraId="50584C1E" w14:textId="051D27E0" w:rsidR="00375747" w:rsidRPr="009F1921" w:rsidRDefault="00375747" w:rsidP="009F1921">
      <w:pPr>
        <w:pStyle w:val="Style134"/>
        <w:widowControl/>
        <w:numPr>
          <w:ilvl w:val="3"/>
          <w:numId w:val="18"/>
        </w:numPr>
        <w:tabs>
          <w:tab w:val="left" w:pos="1843"/>
        </w:tabs>
        <w:spacing w:before="120" w:after="120" w:line="240" w:lineRule="auto"/>
        <w:ind w:left="0" w:firstLine="708"/>
        <w:rPr>
          <w:rStyle w:val="FontStyle333"/>
          <w:rFonts w:ascii="Arial" w:hAnsi="Arial" w:cs="Arial"/>
          <w:sz w:val="24"/>
          <w:szCs w:val="24"/>
        </w:rPr>
      </w:pPr>
      <w:r w:rsidRPr="009F1921">
        <w:rPr>
          <w:rStyle w:val="FontStyle333"/>
          <w:rFonts w:ascii="Arial" w:hAnsi="Arial" w:cs="Arial"/>
          <w:sz w:val="24"/>
          <w:szCs w:val="24"/>
        </w:rPr>
        <w:t>Приложения к бизнес-плану (состав приложений определяется Инициатором Проекта; приложения могут содержать информацию, иллюстрирующую, детализирующую или подтверждающую сведения, представленные в бизнес-плане).</w:t>
      </w:r>
    </w:p>
    <w:p w14:paraId="4A8F60F1" w14:textId="6E70DA7D" w:rsidR="00375747" w:rsidRPr="009F1921" w:rsidRDefault="00375747" w:rsidP="009F1921">
      <w:pPr>
        <w:pStyle w:val="Style134"/>
        <w:widowControl/>
        <w:numPr>
          <w:ilvl w:val="3"/>
          <w:numId w:val="18"/>
        </w:numPr>
        <w:tabs>
          <w:tab w:val="left" w:pos="1843"/>
        </w:tabs>
        <w:spacing w:before="120" w:after="120" w:line="240" w:lineRule="auto"/>
        <w:ind w:left="0" w:firstLine="708"/>
        <w:rPr>
          <w:rStyle w:val="FontStyle333"/>
          <w:rFonts w:ascii="Arial" w:hAnsi="Arial" w:cs="Arial"/>
          <w:sz w:val="24"/>
          <w:szCs w:val="24"/>
        </w:rPr>
      </w:pPr>
      <w:r w:rsidRPr="009F1921">
        <w:rPr>
          <w:rStyle w:val="FontStyle333"/>
          <w:rFonts w:ascii="Arial" w:hAnsi="Arial" w:cs="Arial"/>
          <w:sz w:val="24"/>
          <w:szCs w:val="24"/>
        </w:rPr>
        <w:t xml:space="preserve">В случае отсутствия в бизнес-плане указанных выше разделов, </w:t>
      </w:r>
      <w:r w:rsidRPr="009F1921">
        <w:rPr>
          <w:rStyle w:val="FontStyle333"/>
          <w:rFonts w:ascii="Arial" w:hAnsi="Arial" w:cs="Arial"/>
          <w:sz w:val="24"/>
          <w:szCs w:val="24"/>
        </w:rPr>
        <w:br/>
        <w:t>к бизнес-плану прикладывается пояснительная записка с указанием разделов, содержащих соответствующую информацию, или обоснованием отсутствия такой информации.</w:t>
      </w:r>
    </w:p>
    <w:p w14:paraId="13373F76" w14:textId="00CAB31B" w:rsidR="00FD0FF9" w:rsidRPr="009F1921" w:rsidRDefault="00CD0D10" w:rsidP="009F1921">
      <w:pPr>
        <w:pStyle w:val="2"/>
        <w:numPr>
          <w:ilvl w:val="1"/>
          <w:numId w:val="18"/>
        </w:numPr>
        <w:tabs>
          <w:tab w:val="left" w:pos="1418"/>
        </w:tabs>
        <w:spacing w:before="120" w:line="240" w:lineRule="auto"/>
        <w:ind w:left="0" w:firstLine="709"/>
        <w:rPr>
          <w:rStyle w:val="FontStyle23"/>
          <w:rFonts w:ascii="Arial" w:hAnsi="Arial" w:cs="Arial"/>
          <w:b w:val="0"/>
          <w:iCs w:val="0"/>
          <w:sz w:val="24"/>
          <w:szCs w:val="24"/>
        </w:rPr>
      </w:pPr>
      <w:bookmarkStart w:id="52" w:name="_Требования_к_построению"/>
      <w:bookmarkStart w:id="53" w:name="_Toc45797753"/>
      <w:bookmarkEnd w:id="52"/>
      <w:r w:rsidRPr="009F1921">
        <w:rPr>
          <w:rStyle w:val="FontStyle23"/>
          <w:rFonts w:ascii="Arial" w:hAnsi="Arial" w:cs="Arial"/>
          <w:sz w:val="24"/>
          <w:szCs w:val="24"/>
        </w:rPr>
        <w:t xml:space="preserve">Требования к построению и оформлению финансовой модели в рамках подготовки Комплекта документов </w:t>
      </w:r>
      <w:hyperlink w:anchor="_СОСТАВ_КОМПЛЕКТА_ДОКУМЕНТОВ_1" w:history="1">
        <w:r w:rsidR="007920A0" w:rsidRPr="009F1921">
          <w:rPr>
            <w:rStyle w:val="af5"/>
            <w:rFonts w:ascii="Arial" w:hAnsi="Arial" w:cs="Arial"/>
            <w:sz w:val="24"/>
          </w:rPr>
          <w:t>3</w:t>
        </w:r>
      </w:hyperlink>
      <w:r w:rsidR="00C27C18" w:rsidRPr="009F1921">
        <w:rPr>
          <w:rStyle w:val="FontStyle23"/>
          <w:rFonts w:ascii="Arial" w:hAnsi="Arial" w:cs="Arial"/>
          <w:sz w:val="24"/>
          <w:szCs w:val="24"/>
        </w:rPr>
        <w:t xml:space="preserve">, </w:t>
      </w:r>
      <w:hyperlink w:anchor="_СОСТАВ_КОМПЛЕКТА_ДОКУМЕНТОВ_3" w:history="1">
        <w:r w:rsidR="00C27C18" w:rsidRPr="009F1921">
          <w:rPr>
            <w:rStyle w:val="af5"/>
            <w:rFonts w:ascii="Arial" w:hAnsi="Arial" w:cs="Arial"/>
            <w:sz w:val="24"/>
          </w:rPr>
          <w:t>5</w:t>
        </w:r>
        <w:bookmarkEnd w:id="53"/>
      </w:hyperlink>
    </w:p>
    <w:p w14:paraId="12D5C1E0" w14:textId="77777777" w:rsidR="00CD0D10" w:rsidRPr="009F1921" w:rsidRDefault="00CD0D10" w:rsidP="009F1921">
      <w:pPr>
        <w:pStyle w:val="aff4"/>
        <w:numPr>
          <w:ilvl w:val="2"/>
          <w:numId w:val="16"/>
        </w:numPr>
        <w:tabs>
          <w:tab w:val="left" w:pos="1276"/>
          <w:tab w:val="left" w:pos="1418"/>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В электронном виде финансовая модель представляется в формате приложения Microsoft Excel.</w:t>
      </w:r>
    </w:p>
    <w:p w14:paraId="2D7B62FA" w14:textId="77777777" w:rsidR="00CD0D10" w:rsidRPr="009F1921" w:rsidRDefault="00CD0D10" w:rsidP="009F1921">
      <w:pPr>
        <w:pStyle w:val="aff4"/>
        <w:numPr>
          <w:ilvl w:val="2"/>
          <w:numId w:val="16"/>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Финансовая модель должна иметь последовательный и логичный формат. Информация в финансовой модели должна быть представлена в следующей последовательности - содержание, исходные данные и допущения (книга допущений), расчеты, результаты финансовых прогнозов. Визуально эти элементы должны быть разделены, но связаны расчетными формулами.</w:t>
      </w:r>
      <w:r w:rsidR="00EF2AF2" w:rsidRPr="009F1921">
        <w:rPr>
          <w:rFonts w:ascii="Arial" w:hAnsi="Arial" w:cs="Arial"/>
        </w:rPr>
        <w:t xml:space="preserve"> </w:t>
      </w:r>
    </w:p>
    <w:p w14:paraId="7190D7ED" w14:textId="77777777" w:rsidR="00CD0D10" w:rsidRPr="009F1921" w:rsidRDefault="00CD0D10" w:rsidP="009F1921">
      <w:pPr>
        <w:pStyle w:val="aff4"/>
        <w:numPr>
          <w:ilvl w:val="2"/>
          <w:numId w:val="16"/>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lastRenderedPageBreak/>
        <w:t xml:space="preserve">Финансовая модель должна обладать достаточной степенью детализации, то есть содержать разбивки по основным видам продукции, регионам, производственным единицам, периодам, статьям доходов и затрат и иные (если применимо). </w:t>
      </w:r>
    </w:p>
    <w:p w14:paraId="5CB88765" w14:textId="77777777" w:rsidR="00CD0D10" w:rsidRPr="009F1921" w:rsidRDefault="00CD0D10" w:rsidP="009F1921">
      <w:pPr>
        <w:pStyle w:val="aff4"/>
        <w:numPr>
          <w:ilvl w:val="2"/>
          <w:numId w:val="16"/>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Содержание финансовой модели должно быть изложено на отдельном листе. Лист с содержанием финансовой модели представляется в виде описания и ссылок на соответствующие листы финансовой модели.</w:t>
      </w:r>
    </w:p>
    <w:p w14:paraId="2E2F27E7" w14:textId="77777777" w:rsidR="00CD0D10" w:rsidRPr="009F1921" w:rsidRDefault="00CD0D10" w:rsidP="009F1921">
      <w:pPr>
        <w:pStyle w:val="aff4"/>
        <w:numPr>
          <w:ilvl w:val="2"/>
          <w:numId w:val="16"/>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Книга допущений должна быть изложена на отдельном листе. Исходные данные и допущения, используемые в финансовой модели, должны сопровождаться ссылками на источники информации с указанием даты, по состоянию на которую приведена информация.</w:t>
      </w:r>
    </w:p>
    <w:p w14:paraId="621A8635" w14:textId="77777777" w:rsidR="00CD0D10" w:rsidRPr="009F1921" w:rsidRDefault="00CD0D10" w:rsidP="009F1921">
      <w:pPr>
        <w:pStyle w:val="aff4"/>
        <w:numPr>
          <w:ilvl w:val="2"/>
          <w:numId w:val="16"/>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Исходные данные и допущения, используемые в финансовой модели, </w:t>
      </w:r>
      <w:r w:rsidRPr="009F1921">
        <w:rPr>
          <w:rFonts w:ascii="Arial" w:hAnsi="Arial" w:cs="Arial"/>
        </w:rPr>
        <w:br/>
        <w:t>а также результаты построения финансовых прогнозов должны соответствовать данным, содержащимся в бизнес-плане.</w:t>
      </w:r>
    </w:p>
    <w:p w14:paraId="2E9B8F6C" w14:textId="7107F363" w:rsidR="00CD0D10" w:rsidRPr="009F1921" w:rsidRDefault="00CD0D10" w:rsidP="009F1921">
      <w:pPr>
        <w:pStyle w:val="aff4"/>
        <w:numPr>
          <w:ilvl w:val="2"/>
          <w:numId w:val="16"/>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Исходные данные и допущения, используемые в финансовой модели, должны быть актуальными и соответствовать современному (по состоянию на дату представления Комплекта документов</w:t>
      </w:r>
      <w:r w:rsidR="00F1713F" w:rsidRPr="009F1921">
        <w:rPr>
          <w:rFonts w:ascii="Arial" w:hAnsi="Arial" w:cs="Arial"/>
        </w:rPr>
        <w:t xml:space="preserve"> </w:t>
      </w:r>
      <w:r w:rsidR="008C360E" w:rsidRPr="009F1921">
        <w:rPr>
          <w:rFonts w:ascii="Arial" w:hAnsi="Arial" w:cs="Arial"/>
        </w:rPr>
        <w:t>3</w:t>
      </w:r>
      <w:r w:rsidR="00A92124" w:rsidRPr="009F1921">
        <w:rPr>
          <w:rFonts w:ascii="Arial" w:hAnsi="Arial" w:cs="Arial"/>
        </w:rPr>
        <w:t>, 5</w:t>
      </w:r>
      <w:r w:rsidRPr="009F1921">
        <w:rPr>
          <w:rFonts w:ascii="Arial" w:hAnsi="Arial" w:cs="Arial"/>
        </w:rPr>
        <w:t xml:space="preserve">) состоянию развития экономики и иным конъюнктурным условиям. </w:t>
      </w:r>
    </w:p>
    <w:p w14:paraId="20D9F8DB" w14:textId="77777777" w:rsidR="00CD0D10" w:rsidRPr="009F1921" w:rsidRDefault="00CD0D10" w:rsidP="009F1921">
      <w:pPr>
        <w:pStyle w:val="aff4"/>
        <w:numPr>
          <w:ilvl w:val="2"/>
          <w:numId w:val="16"/>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Финансовая модель должна предусматривать возможность внесения изменений в исходные данные и допущения. Вычисляемые результаты финансовых прогнозов должны автоматически пересчитываться при внесении изменений в исходные данные и допущения. </w:t>
      </w:r>
    </w:p>
    <w:p w14:paraId="652C9C22" w14:textId="77777777" w:rsidR="00CD0D10" w:rsidRPr="009F1921" w:rsidRDefault="00CD0D10" w:rsidP="009F1921">
      <w:pPr>
        <w:pStyle w:val="aff4"/>
        <w:numPr>
          <w:ilvl w:val="2"/>
          <w:numId w:val="16"/>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Исходные данные и допущения финансовой модели должны содержать </w:t>
      </w:r>
      <w:r w:rsidRPr="009F1921">
        <w:rPr>
          <w:rFonts w:ascii="Arial" w:hAnsi="Arial" w:cs="Arial"/>
        </w:rPr>
        <w:br/>
        <w:t>в том числе (если применимо):</w:t>
      </w:r>
    </w:p>
    <w:p w14:paraId="7B6EB57D" w14:textId="77777777" w:rsidR="00CD0D10" w:rsidRPr="009F1921" w:rsidRDefault="00CD0D10" w:rsidP="009F1921">
      <w:pPr>
        <w:pStyle w:val="aff4"/>
        <w:numPr>
          <w:ilvl w:val="4"/>
          <w:numId w:val="7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основные методические допущения, в том числе:</w:t>
      </w:r>
    </w:p>
    <w:p w14:paraId="61358740" w14:textId="77777777" w:rsidR="00CD0D10" w:rsidRPr="009F1921" w:rsidRDefault="00CD0D10" w:rsidP="009F1921">
      <w:pPr>
        <w:pStyle w:val="Style120"/>
        <w:widowControl/>
        <w:numPr>
          <w:ilvl w:val="0"/>
          <w:numId w:val="5"/>
        </w:numPr>
        <w:tabs>
          <w:tab w:val="left" w:pos="1134"/>
        </w:tabs>
        <w:spacing w:before="120" w:after="120" w:line="240" w:lineRule="auto"/>
        <w:ind w:left="0" w:firstLine="709"/>
        <w:rPr>
          <w:rStyle w:val="FontStyle333"/>
          <w:rFonts w:ascii="Arial" w:hAnsi="Arial" w:cs="Arial"/>
          <w:sz w:val="24"/>
          <w:szCs w:val="24"/>
        </w:rPr>
      </w:pPr>
      <w:r w:rsidRPr="009F1921">
        <w:rPr>
          <w:rStyle w:val="FontStyle333"/>
          <w:rFonts w:ascii="Arial" w:hAnsi="Arial" w:cs="Arial"/>
          <w:sz w:val="24"/>
          <w:szCs w:val="24"/>
        </w:rPr>
        <w:t>срок жизни Проекта;</w:t>
      </w:r>
    </w:p>
    <w:p w14:paraId="5D92926B" w14:textId="77777777" w:rsidR="00CD0D10" w:rsidRPr="009F1921" w:rsidRDefault="00CD0D10" w:rsidP="009F1921">
      <w:pPr>
        <w:pStyle w:val="Style120"/>
        <w:widowControl/>
        <w:numPr>
          <w:ilvl w:val="0"/>
          <w:numId w:val="5"/>
        </w:numPr>
        <w:tabs>
          <w:tab w:val="left" w:pos="1134"/>
        </w:tabs>
        <w:spacing w:before="120" w:after="120" w:line="240" w:lineRule="auto"/>
        <w:ind w:left="0" w:firstLine="709"/>
        <w:rPr>
          <w:rStyle w:val="FontStyle333"/>
          <w:rFonts w:ascii="Arial" w:hAnsi="Arial" w:cs="Arial"/>
          <w:sz w:val="24"/>
          <w:szCs w:val="24"/>
        </w:rPr>
      </w:pPr>
      <w:r w:rsidRPr="009F1921">
        <w:rPr>
          <w:rStyle w:val="FontStyle333"/>
          <w:rFonts w:ascii="Arial" w:hAnsi="Arial" w:cs="Arial"/>
          <w:sz w:val="24"/>
          <w:szCs w:val="24"/>
        </w:rPr>
        <w:t xml:space="preserve">длительность прогнозного периода (должен превышать дисконтированный период окупаемости Проекта и </w:t>
      </w:r>
      <w:r w:rsidR="004C4E5F" w:rsidRPr="009F1921">
        <w:rPr>
          <w:rStyle w:val="FontStyle333"/>
          <w:rFonts w:ascii="Arial" w:hAnsi="Arial" w:cs="Arial"/>
          <w:sz w:val="24"/>
          <w:szCs w:val="24"/>
        </w:rPr>
        <w:t>С</w:t>
      </w:r>
      <w:r w:rsidRPr="009F1921">
        <w:rPr>
          <w:rStyle w:val="FontStyle333"/>
          <w:rFonts w:ascii="Arial" w:hAnsi="Arial" w:cs="Arial"/>
          <w:sz w:val="24"/>
          <w:szCs w:val="24"/>
        </w:rPr>
        <w:t>рок возврата Средств Фонда);</w:t>
      </w:r>
    </w:p>
    <w:p w14:paraId="5B07E97D" w14:textId="77777777" w:rsidR="00CD0D10" w:rsidRPr="009F1921" w:rsidRDefault="00CD0D10" w:rsidP="009F1921">
      <w:pPr>
        <w:pStyle w:val="Style120"/>
        <w:widowControl/>
        <w:numPr>
          <w:ilvl w:val="0"/>
          <w:numId w:val="5"/>
        </w:numPr>
        <w:tabs>
          <w:tab w:val="left" w:pos="1134"/>
        </w:tabs>
        <w:spacing w:before="120" w:after="120" w:line="240" w:lineRule="auto"/>
        <w:ind w:left="0" w:firstLine="709"/>
        <w:rPr>
          <w:rStyle w:val="FontStyle333"/>
          <w:rFonts w:ascii="Arial" w:hAnsi="Arial" w:cs="Arial"/>
          <w:sz w:val="24"/>
          <w:szCs w:val="24"/>
        </w:rPr>
      </w:pPr>
      <w:r w:rsidRPr="009F1921">
        <w:rPr>
          <w:rStyle w:val="FontStyle333"/>
          <w:rFonts w:ascii="Arial" w:hAnsi="Arial" w:cs="Arial"/>
          <w:sz w:val="24"/>
          <w:szCs w:val="24"/>
        </w:rPr>
        <w:t>длительность постпрогнозного периода (если применимо);</w:t>
      </w:r>
    </w:p>
    <w:p w14:paraId="59953959" w14:textId="34DD1E12" w:rsidR="00CD0D10" w:rsidRPr="009F1921" w:rsidRDefault="00CD0D10" w:rsidP="009F1921">
      <w:pPr>
        <w:pStyle w:val="Style120"/>
        <w:widowControl/>
        <w:numPr>
          <w:ilvl w:val="0"/>
          <w:numId w:val="5"/>
        </w:numPr>
        <w:tabs>
          <w:tab w:val="left" w:pos="1134"/>
        </w:tabs>
        <w:spacing w:before="120" w:after="120" w:line="240" w:lineRule="auto"/>
        <w:ind w:left="0" w:firstLine="709"/>
        <w:rPr>
          <w:rStyle w:val="FontStyle333"/>
          <w:rFonts w:ascii="Arial" w:hAnsi="Arial" w:cs="Arial"/>
          <w:sz w:val="24"/>
          <w:szCs w:val="24"/>
        </w:rPr>
      </w:pPr>
      <w:r w:rsidRPr="009F1921">
        <w:rPr>
          <w:rStyle w:val="FontStyle333"/>
          <w:rFonts w:ascii="Arial" w:hAnsi="Arial" w:cs="Arial"/>
          <w:sz w:val="24"/>
          <w:szCs w:val="24"/>
        </w:rPr>
        <w:t>начальный момент прогнозного периода (не ранее трёх календарных месяцев до даты представления Комплекта документов</w:t>
      </w:r>
      <w:r w:rsidR="00522DE8" w:rsidRPr="009F1921">
        <w:rPr>
          <w:rStyle w:val="FontStyle333"/>
          <w:rFonts w:ascii="Arial" w:hAnsi="Arial" w:cs="Arial"/>
          <w:sz w:val="24"/>
          <w:szCs w:val="24"/>
        </w:rPr>
        <w:t xml:space="preserve"> 3</w:t>
      </w:r>
      <w:r w:rsidR="00A92124" w:rsidRPr="009F1921">
        <w:rPr>
          <w:rStyle w:val="FontStyle333"/>
          <w:rFonts w:ascii="Arial" w:hAnsi="Arial" w:cs="Arial"/>
          <w:sz w:val="24"/>
          <w:szCs w:val="24"/>
        </w:rPr>
        <w:t>,5</w:t>
      </w:r>
      <w:r w:rsidRPr="009F1921">
        <w:rPr>
          <w:rStyle w:val="FontStyle333"/>
          <w:rFonts w:ascii="Arial" w:hAnsi="Arial" w:cs="Arial"/>
          <w:sz w:val="24"/>
          <w:szCs w:val="24"/>
        </w:rPr>
        <w:t>);</w:t>
      </w:r>
    </w:p>
    <w:p w14:paraId="4CC5FC79" w14:textId="77777777" w:rsidR="00CD0D10" w:rsidRPr="009F1921" w:rsidRDefault="00CD0D10" w:rsidP="009F1921">
      <w:pPr>
        <w:pStyle w:val="Style120"/>
        <w:widowControl/>
        <w:numPr>
          <w:ilvl w:val="0"/>
          <w:numId w:val="5"/>
        </w:numPr>
        <w:tabs>
          <w:tab w:val="left" w:pos="1134"/>
        </w:tabs>
        <w:spacing w:before="120" w:after="120" w:line="240" w:lineRule="auto"/>
        <w:ind w:left="0" w:firstLine="709"/>
        <w:rPr>
          <w:rStyle w:val="FontStyle333"/>
          <w:rFonts w:ascii="Arial" w:hAnsi="Arial" w:cs="Arial"/>
          <w:sz w:val="24"/>
          <w:szCs w:val="24"/>
        </w:rPr>
      </w:pPr>
      <w:r w:rsidRPr="009F1921">
        <w:rPr>
          <w:rStyle w:val="FontStyle333"/>
          <w:rFonts w:ascii="Arial" w:hAnsi="Arial" w:cs="Arial"/>
          <w:sz w:val="24"/>
          <w:szCs w:val="24"/>
        </w:rPr>
        <w:t xml:space="preserve">шаг прогнозирования для инвестиционной фазы </w:t>
      </w:r>
      <w:r w:rsidR="00E44480" w:rsidRPr="009F1921">
        <w:rPr>
          <w:rStyle w:val="FontStyle333"/>
          <w:rFonts w:ascii="Arial" w:hAnsi="Arial" w:cs="Arial"/>
          <w:sz w:val="24"/>
          <w:szCs w:val="24"/>
        </w:rPr>
        <w:t xml:space="preserve">– </w:t>
      </w:r>
      <w:r w:rsidRPr="009F1921">
        <w:rPr>
          <w:rStyle w:val="FontStyle333"/>
          <w:rFonts w:ascii="Arial" w:hAnsi="Arial" w:cs="Arial"/>
          <w:sz w:val="24"/>
          <w:szCs w:val="24"/>
        </w:rPr>
        <w:t>не</w:t>
      </w:r>
      <w:r w:rsidR="00E44480" w:rsidRPr="009F1921">
        <w:rPr>
          <w:rStyle w:val="FontStyle333"/>
          <w:rFonts w:ascii="Arial" w:hAnsi="Arial" w:cs="Arial"/>
          <w:sz w:val="24"/>
          <w:szCs w:val="24"/>
        </w:rPr>
        <w:t xml:space="preserve"> </w:t>
      </w:r>
      <w:r w:rsidR="00EF2AF2" w:rsidRPr="009F1921">
        <w:rPr>
          <w:rStyle w:val="FontStyle333"/>
          <w:rFonts w:ascii="Arial" w:hAnsi="Arial" w:cs="Arial"/>
          <w:sz w:val="24"/>
          <w:szCs w:val="24"/>
        </w:rPr>
        <w:t>более</w:t>
      </w:r>
      <w:r w:rsidRPr="009F1921">
        <w:rPr>
          <w:rStyle w:val="FontStyle333"/>
          <w:rFonts w:ascii="Arial" w:hAnsi="Arial" w:cs="Arial"/>
          <w:sz w:val="24"/>
          <w:szCs w:val="24"/>
        </w:rPr>
        <w:t xml:space="preserve"> одного квартала, для фазы эксплуатации - один год; наличи</w:t>
      </w:r>
      <w:r w:rsidR="00EF2AF2" w:rsidRPr="009F1921">
        <w:rPr>
          <w:rStyle w:val="FontStyle333"/>
          <w:rFonts w:ascii="Arial" w:hAnsi="Arial" w:cs="Arial"/>
          <w:sz w:val="24"/>
          <w:szCs w:val="24"/>
        </w:rPr>
        <w:t>е</w:t>
      </w:r>
      <w:r w:rsidRPr="009F1921">
        <w:rPr>
          <w:rStyle w:val="FontStyle333"/>
          <w:rFonts w:ascii="Arial" w:hAnsi="Arial" w:cs="Arial"/>
          <w:sz w:val="24"/>
          <w:szCs w:val="24"/>
        </w:rPr>
        <w:t xml:space="preserve"> сезонности</w:t>
      </w:r>
      <w:r w:rsidR="0022556A" w:rsidRPr="009F1921">
        <w:rPr>
          <w:rStyle w:val="FontStyle333"/>
          <w:rFonts w:ascii="Arial" w:hAnsi="Arial" w:cs="Arial"/>
          <w:sz w:val="24"/>
          <w:szCs w:val="24"/>
        </w:rPr>
        <w:t xml:space="preserve"> в</w:t>
      </w:r>
      <w:r w:rsidRPr="009F1921">
        <w:rPr>
          <w:rStyle w:val="FontStyle333"/>
          <w:rFonts w:ascii="Arial" w:hAnsi="Arial" w:cs="Arial"/>
          <w:sz w:val="24"/>
          <w:szCs w:val="24"/>
        </w:rPr>
        <w:t xml:space="preserve"> операционной </w:t>
      </w:r>
      <w:r w:rsidR="00DA727D" w:rsidRPr="009F1921">
        <w:rPr>
          <w:rStyle w:val="FontStyle333"/>
          <w:rFonts w:ascii="Arial" w:hAnsi="Arial" w:cs="Arial"/>
          <w:sz w:val="24"/>
          <w:szCs w:val="24"/>
        </w:rPr>
        <w:t>деятельности и</w:t>
      </w:r>
      <w:r w:rsidR="00EF2AF2" w:rsidRPr="009F1921">
        <w:rPr>
          <w:rStyle w:val="FontStyle333"/>
          <w:rFonts w:ascii="Arial" w:hAnsi="Arial" w:cs="Arial"/>
          <w:sz w:val="24"/>
          <w:szCs w:val="24"/>
        </w:rPr>
        <w:t xml:space="preserve">/или в рамках Инвестиционного проекта должно быть предусмотрено и описано в листе </w:t>
      </w:r>
      <w:r w:rsidR="00B04637" w:rsidRPr="009F1921">
        <w:rPr>
          <w:rStyle w:val="FontStyle333"/>
          <w:rFonts w:ascii="Arial" w:hAnsi="Arial" w:cs="Arial"/>
          <w:sz w:val="24"/>
          <w:szCs w:val="24"/>
        </w:rPr>
        <w:t>с допущениями</w:t>
      </w:r>
      <w:r w:rsidR="00EF2AF2" w:rsidRPr="009F1921">
        <w:rPr>
          <w:rStyle w:val="FontStyle333"/>
          <w:rFonts w:ascii="Arial" w:hAnsi="Arial" w:cs="Arial"/>
          <w:sz w:val="24"/>
          <w:szCs w:val="24"/>
        </w:rPr>
        <w:t xml:space="preserve"> финансовой модели</w:t>
      </w:r>
      <w:r w:rsidRPr="009F1921">
        <w:rPr>
          <w:rStyle w:val="FontStyle333"/>
          <w:rFonts w:ascii="Arial" w:hAnsi="Arial" w:cs="Arial"/>
          <w:sz w:val="24"/>
          <w:szCs w:val="24"/>
        </w:rPr>
        <w:t>;</w:t>
      </w:r>
    </w:p>
    <w:p w14:paraId="6273926F" w14:textId="7034D4EC" w:rsidR="00CD0D10" w:rsidRPr="009F1921" w:rsidRDefault="00CD0D10" w:rsidP="009F1921">
      <w:pPr>
        <w:pStyle w:val="Style120"/>
        <w:widowControl/>
        <w:numPr>
          <w:ilvl w:val="0"/>
          <w:numId w:val="5"/>
        </w:numPr>
        <w:tabs>
          <w:tab w:val="left" w:pos="1134"/>
        </w:tabs>
        <w:spacing w:before="120" w:after="120" w:line="240" w:lineRule="auto"/>
        <w:ind w:left="0" w:firstLine="709"/>
        <w:rPr>
          <w:rStyle w:val="FontStyle333"/>
          <w:rFonts w:ascii="Arial" w:hAnsi="Arial" w:cs="Arial"/>
          <w:sz w:val="24"/>
          <w:szCs w:val="24"/>
        </w:rPr>
      </w:pPr>
      <w:r w:rsidRPr="009F1921">
        <w:rPr>
          <w:rStyle w:val="FontStyle333"/>
          <w:rFonts w:ascii="Arial" w:hAnsi="Arial" w:cs="Arial"/>
          <w:sz w:val="24"/>
          <w:szCs w:val="24"/>
        </w:rPr>
        <w:t xml:space="preserve">тип денежных потоков </w:t>
      </w:r>
      <w:r w:rsidR="00802C0D" w:rsidRPr="009F1921">
        <w:rPr>
          <w:rStyle w:val="FontStyle333"/>
          <w:rFonts w:ascii="Arial" w:hAnsi="Arial" w:cs="Arial"/>
          <w:sz w:val="24"/>
          <w:szCs w:val="24"/>
        </w:rPr>
        <w:t>–</w:t>
      </w:r>
      <w:r w:rsidRPr="009F1921">
        <w:rPr>
          <w:rStyle w:val="FontStyle333"/>
          <w:rFonts w:ascii="Arial" w:hAnsi="Arial" w:cs="Arial"/>
          <w:sz w:val="24"/>
          <w:szCs w:val="24"/>
        </w:rPr>
        <w:t xml:space="preserve"> номинальные; </w:t>
      </w:r>
    </w:p>
    <w:p w14:paraId="06C59C6C" w14:textId="77777777" w:rsidR="00CD0D10" w:rsidRPr="009F1921" w:rsidRDefault="00CD0D10" w:rsidP="009F1921">
      <w:pPr>
        <w:pStyle w:val="Style120"/>
        <w:widowControl/>
        <w:numPr>
          <w:ilvl w:val="0"/>
          <w:numId w:val="5"/>
        </w:numPr>
        <w:tabs>
          <w:tab w:val="left" w:pos="1134"/>
        </w:tabs>
        <w:spacing w:before="120" w:after="120" w:line="240" w:lineRule="auto"/>
        <w:ind w:left="0" w:firstLine="709"/>
        <w:rPr>
          <w:rStyle w:val="FontStyle333"/>
          <w:rFonts w:ascii="Arial" w:hAnsi="Arial" w:cs="Arial"/>
          <w:sz w:val="24"/>
          <w:szCs w:val="24"/>
        </w:rPr>
      </w:pPr>
      <w:r w:rsidRPr="009F1921">
        <w:rPr>
          <w:rStyle w:val="FontStyle333"/>
          <w:rFonts w:ascii="Arial" w:hAnsi="Arial" w:cs="Arial"/>
          <w:sz w:val="24"/>
          <w:szCs w:val="24"/>
        </w:rPr>
        <w:t>валюта денежных потоков – рубли;</w:t>
      </w:r>
    </w:p>
    <w:p w14:paraId="660E8485" w14:textId="77777777" w:rsidR="00CD0D10" w:rsidRPr="009F1921" w:rsidRDefault="00CD0D10" w:rsidP="009F1921">
      <w:pPr>
        <w:pStyle w:val="Style120"/>
        <w:widowControl/>
        <w:numPr>
          <w:ilvl w:val="0"/>
          <w:numId w:val="5"/>
        </w:numPr>
        <w:tabs>
          <w:tab w:val="left" w:pos="1134"/>
        </w:tabs>
        <w:spacing w:before="120" w:after="120" w:line="240" w:lineRule="auto"/>
        <w:ind w:left="0" w:firstLine="709"/>
        <w:rPr>
          <w:rStyle w:val="FontStyle333"/>
          <w:rFonts w:ascii="Arial" w:hAnsi="Arial" w:cs="Arial"/>
          <w:sz w:val="24"/>
          <w:szCs w:val="24"/>
        </w:rPr>
      </w:pPr>
      <w:r w:rsidRPr="009F1921">
        <w:rPr>
          <w:rStyle w:val="FontStyle333"/>
          <w:rFonts w:ascii="Arial" w:hAnsi="Arial" w:cs="Arial"/>
          <w:sz w:val="24"/>
          <w:szCs w:val="24"/>
        </w:rPr>
        <w:t>ставка дисконтирования (с указанием расчета);</w:t>
      </w:r>
    </w:p>
    <w:p w14:paraId="55FEBF60" w14:textId="77777777" w:rsidR="00CD0D10" w:rsidRPr="009F1921" w:rsidRDefault="00CD0D10" w:rsidP="009F1921">
      <w:pPr>
        <w:pStyle w:val="aff4"/>
        <w:numPr>
          <w:ilvl w:val="4"/>
          <w:numId w:val="7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макроэкономические допущения</w:t>
      </w:r>
      <w:r w:rsidRPr="00624685">
        <w:rPr>
          <w:rStyle w:val="FontStyle333"/>
          <w:rFonts w:ascii="Arial" w:hAnsi="Arial" w:cs="Arial"/>
          <w:sz w:val="24"/>
          <w:szCs w:val="24"/>
          <w:vertAlign w:val="superscript"/>
        </w:rPr>
        <w:footnoteReference w:id="22"/>
      </w:r>
      <w:r w:rsidRPr="009F1921">
        <w:rPr>
          <w:rStyle w:val="FontStyle333"/>
          <w:rFonts w:ascii="Arial" w:hAnsi="Arial" w:cs="Arial"/>
          <w:sz w:val="24"/>
          <w:szCs w:val="24"/>
        </w:rPr>
        <w:t xml:space="preserve"> (прогнозы инфляции, обменных курсов валют и иные);</w:t>
      </w:r>
    </w:p>
    <w:p w14:paraId="2900B6A5" w14:textId="77777777" w:rsidR="00CD0D10" w:rsidRPr="009F1921" w:rsidRDefault="00CD0D10" w:rsidP="009F1921">
      <w:pPr>
        <w:pStyle w:val="aff4"/>
        <w:numPr>
          <w:ilvl w:val="4"/>
          <w:numId w:val="7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детальный прогноз капитальных вложений;</w:t>
      </w:r>
    </w:p>
    <w:p w14:paraId="1B6B9995" w14:textId="77777777" w:rsidR="00CD0D10" w:rsidRPr="009F1921" w:rsidRDefault="00CD0D10" w:rsidP="009F1921">
      <w:pPr>
        <w:pStyle w:val="aff4"/>
        <w:numPr>
          <w:ilvl w:val="4"/>
          <w:numId w:val="7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прогноз объема продаж и объема производства (иных</w:t>
      </w:r>
      <w:r w:rsidRPr="009F1921">
        <w:rPr>
          <w:rStyle w:val="FontStyle333"/>
          <w:rFonts w:ascii="Arial" w:hAnsi="Arial" w:cs="Arial"/>
          <w:sz w:val="24"/>
          <w:szCs w:val="24"/>
        </w:rPr>
        <w:br/>
        <w:t>количественных факторов, определяющих выручку);</w:t>
      </w:r>
    </w:p>
    <w:p w14:paraId="09EFA11B" w14:textId="77777777" w:rsidR="00CD0D10" w:rsidRPr="009F1921" w:rsidRDefault="00CD0D10" w:rsidP="009F1921">
      <w:pPr>
        <w:pStyle w:val="aff4"/>
        <w:numPr>
          <w:ilvl w:val="4"/>
          <w:numId w:val="7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lastRenderedPageBreak/>
        <w:t>прогноз цен/тарифов на готовую продукцию/услуги;</w:t>
      </w:r>
    </w:p>
    <w:p w14:paraId="49043038" w14:textId="77777777" w:rsidR="00CD0D10" w:rsidRPr="009F1921" w:rsidRDefault="00CD0D10" w:rsidP="009F1921">
      <w:pPr>
        <w:pStyle w:val="aff4"/>
        <w:numPr>
          <w:ilvl w:val="4"/>
          <w:numId w:val="7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нормы расхода ресурсов на единицу продукции;</w:t>
      </w:r>
    </w:p>
    <w:p w14:paraId="40BAC303" w14:textId="77777777" w:rsidR="00CD0D10" w:rsidRPr="009F1921" w:rsidRDefault="00CD0D10" w:rsidP="009F1921">
      <w:pPr>
        <w:pStyle w:val="aff4"/>
        <w:numPr>
          <w:ilvl w:val="4"/>
          <w:numId w:val="7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прогноз цен на сырье и материалы и других затрат, составляющих значительную долю в себестоимости, прогноз иных переменных затрат;</w:t>
      </w:r>
    </w:p>
    <w:p w14:paraId="57D82ECB" w14:textId="77777777" w:rsidR="00CD0D10" w:rsidRPr="009F1921" w:rsidRDefault="00CD0D10" w:rsidP="009F1921">
      <w:pPr>
        <w:pStyle w:val="aff4"/>
        <w:numPr>
          <w:ilvl w:val="4"/>
          <w:numId w:val="7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прогноз затрат на персонал (штатное расписание или бюджет затрат на персонал с учётом планируемых индексаций оплаты труда и увеличения </w:t>
      </w:r>
      <w:r w:rsidR="005B3F6B" w:rsidRPr="009F1921">
        <w:rPr>
          <w:rStyle w:val="FontStyle333"/>
          <w:rFonts w:ascii="Arial" w:hAnsi="Arial" w:cs="Arial"/>
          <w:sz w:val="24"/>
          <w:szCs w:val="24"/>
        </w:rPr>
        <w:t>численности работников</w:t>
      </w:r>
      <w:r w:rsidRPr="009F1921">
        <w:rPr>
          <w:rStyle w:val="FontStyle333"/>
          <w:rFonts w:ascii="Arial" w:hAnsi="Arial" w:cs="Arial"/>
          <w:sz w:val="24"/>
          <w:szCs w:val="24"/>
        </w:rPr>
        <w:t>);</w:t>
      </w:r>
    </w:p>
    <w:p w14:paraId="1B880062" w14:textId="77777777" w:rsidR="00CD0D10" w:rsidRPr="009F1921" w:rsidRDefault="00CD0D10" w:rsidP="009F1921">
      <w:pPr>
        <w:pStyle w:val="aff4"/>
        <w:numPr>
          <w:ilvl w:val="4"/>
          <w:numId w:val="7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условия расчетов с контрагентами (отсрочки и предоплаты по расчетам с поставщиками и подрядчиками, покупателями, бюджетом, персоналом), нормативы оборачиваемости;</w:t>
      </w:r>
    </w:p>
    <w:p w14:paraId="4B8372E3" w14:textId="77777777" w:rsidR="00CD0D10" w:rsidRPr="009F1921" w:rsidRDefault="00CD0D10" w:rsidP="009F1921">
      <w:pPr>
        <w:pStyle w:val="aff4"/>
        <w:numPr>
          <w:ilvl w:val="4"/>
          <w:numId w:val="7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налоговые предпосылки (информация о налогах и иных обязательных платежах, которые подлежат уплате в соответствии с законодательством Российской Федерации с учётом ожидаемых изменений в налоговом законодательстве);</w:t>
      </w:r>
    </w:p>
    <w:p w14:paraId="0CDB4CA7" w14:textId="77777777" w:rsidR="00CD0D10" w:rsidRPr="009F1921" w:rsidRDefault="00CD0D10" w:rsidP="009F1921">
      <w:pPr>
        <w:pStyle w:val="aff4"/>
        <w:numPr>
          <w:ilvl w:val="4"/>
          <w:numId w:val="7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предпосылки по учетной политике (политика по амортизации, капитализации затрат, созданию резервов, признанию выручки);</w:t>
      </w:r>
    </w:p>
    <w:p w14:paraId="54186282" w14:textId="77777777" w:rsidR="00CD0D10" w:rsidRPr="009F1921" w:rsidRDefault="00CD0D10" w:rsidP="009F1921">
      <w:pPr>
        <w:pStyle w:val="aff4"/>
        <w:numPr>
          <w:ilvl w:val="4"/>
          <w:numId w:val="7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прогнозная структура финансирования, условия по долговому (процентные ставки, график получения и обслуживания долга) и долевому финансированию (дивиденды);</w:t>
      </w:r>
    </w:p>
    <w:p w14:paraId="4687E5C6" w14:textId="77777777" w:rsidR="00CD0D10" w:rsidRPr="009F1921" w:rsidRDefault="00CD0D10" w:rsidP="009F1921">
      <w:pPr>
        <w:pStyle w:val="aff4"/>
        <w:numPr>
          <w:ilvl w:val="4"/>
          <w:numId w:val="7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иные исходные данные и допущения, важные для данной отрасли и типа Проекта.</w:t>
      </w:r>
    </w:p>
    <w:p w14:paraId="6686C0E2" w14:textId="77777777" w:rsidR="00CD0D10" w:rsidRPr="009F1921" w:rsidRDefault="00CD0D10" w:rsidP="009F1921">
      <w:pPr>
        <w:pStyle w:val="aff4"/>
        <w:numPr>
          <w:ilvl w:val="2"/>
          <w:numId w:val="16"/>
        </w:numPr>
        <w:tabs>
          <w:tab w:val="left" w:pos="1134"/>
          <w:tab w:val="left" w:pos="1560"/>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Элементы в составе расчетных формул должны являться ссылками на ячейки, в которых могут содержаться только исходные данные, допущения или другие формулы. </w:t>
      </w:r>
    </w:p>
    <w:p w14:paraId="5AA283C7" w14:textId="77777777" w:rsidR="00CD0D10" w:rsidRPr="009F1921" w:rsidRDefault="00CD0D10" w:rsidP="009F1921">
      <w:pPr>
        <w:pStyle w:val="aff4"/>
        <w:numPr>
          <w:ilvl w:val="2"/>
          <w:numId w:val="16"/>
        </w:numPr>
        <w:tabs>
          <w:tab w:val="left" w:pos="1560"/>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В составе расчетных формул не допускается использование ссылок на внешние файлы, циклических ссылок и ручной ввод данных.</w:t>
      </w:r>
    </w:p>
    <w:p w14:paraId="27A655CA" w14:textId="77777777" w:rsidR="00CD0D10" w:rsidRPr="009F1921" w:rsidRDefault="00CD0D10" w:rsidP="009F1921">
      <w:pPr>
        <w:pStyle w:val="aff4"/>
        <w:numPr>
          <w:ilvl w:val="2"/>
          <w:numId w:val="16"/>
        </w:numPr>
        <w:tabs>
          <w:tab w:val="left" w:pos="1560"/>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Результаты финансовых прогнозов должны включать прогнозную финансовую отчетность и показатели.</w:t>
      </w:r>
    </w:p>
    <w:p w14:paraId="333600D3" w14:textId="77777777" w:rsidR="00CD0D10" w:rsidRPr="009F1921" w:rsidRDefault="00CD0D10" w:rsidP="009F1921">
      <w:pPr>
        <w:pStyle w:val="aff4"/>
        <w:numPr>
          <w:ilvl w:val="2"/>
          <w:numId w:val="16"/>
        </w:numPr>
        <w:tabs>
          <w:tab w:val="left" w:pos="1560"/>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Прогнозная финансовая отчетность составляется с учетом и без учета текущей деятельности Инициатора Проекта или ГСК в рамках консолидированной отчетности (</w:t>
      </w:r>
      <w:r w:rsidR="008061CE" w:rsidRPr="009F1921">
        <w:rPr>
          <w:rFonts w:ascii="Arial" w:hAnsi="Arial" w:cs="Arial"/>
        </w:rPr>
        <w:t>два</w:t>
      </w:r>
      <w:r w:rsidRPr="009F1921">
        <w:rPr>
          <w:rFonts w:ascii="Arial" w:hAnsi="Arial" w:cs="Arial"/>
        </w:rPr>
        <w:t xml:space="preserve"> варианта прогнозной финансовой отчетности, в случае расширения, реконструкции, технического перевооружения, модернизации, дооборудования текущей деятельности Инициатора Проекта/ГСК).</w:t>
      </w:r>
    </w:p>
    <w:p w14:paraId="39CA5B58" w14:textId="77777777" w:rsidR="00CD0D10" w:rsidRPr="009F1921" w:rsidRDefault="00CD0D10" w:rsidP="009F1921">
      <w:pPr>
        <w:pStyle w:val="aff4"/>
        <w:numPr>
          <w:ilvl w:val="2"/>
          <w:numId w:val="16"/>
        </w:numPr>
        <w:tabs>
          <w:tab w:val="left" w:pos="1560"/>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Прогнозная финансовая отчетность должна содержать в том числе прогнозный отчет о движении денежных средств, прогнозный отчет о прибылях и убытках, прогнозный баланс.</w:t>
      </w:r>
    </w:p>
    <w:p w14:paraId="231F1DC1" w14:textId="35D951C1" w:rsidR="00CD0D10" w:rsidRPr="009F1921" w:rsidRDefault="00CD0D10" w:rsidP="009F1921">
      <w:pPr>
        <w:pStyle w:val="aff4"/>
        <w:numPr>
          <w:ilvl w:val="2"/>
          <w:numId w:val="16"/>
        </w:numPr>
        <w:tabs>
          <w:tab w:val="left" w:pos="1560"/>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Прогнозный отчет о прибылях и убытках должен быть составлен по методу начисления и содержать в том числе следующие финансовые показатели - выручка, валовая прибыль, валовая рентабельность, прибыль до вычета амортизации, процентов и налогов (EBITDA)</w:t>
      </w:r>
      <w:r w:rsidRPr="009F1921">
        <w:rPr>
          <w:rFonts w:ascii="Arial" w:hAnsi="Arial" w:cs="Arial"/>
          <w:vertAlign w:val="superscript"/>
        </w:rPr>
        <w:footnoteReference w:id="23"/>
      </w:r>
      <w:r w:rsidRPr="009F1921">
        <w:rPr>
          <w:rFonts w:ascii="Arial" w:hAnsi="Arial" w:cs="Arial"/>
        </w:rPr>
        <w:t>, прибыль до вычета процентов и налогов (EBIT)</w:t>
      </w:r>
      <w:r w:rsidRPr="009F1921">
        <w:rPr>
          <w:rFonts w:ascii="Arial" w:hAnsi="Arial" w:cs="Arial"/>
          <w:vertAlign w:val="superscript"/>
        </w:rPr>
        <w:footnoteReference w:id="24"/>
      </w:r>
      <w:r w:rsidRPr="009F1921">
        <w:rPr>
          <w:rFonts w:ascii="Arial" w:hAnsi="Arial" w:cs="Arial"/>
        </w:rPr>
        <w:t>, чистая прибыль, чистая рентабельность.</w:t>
      </w:r>
    </w:p>
    <w:p w14:paraId="7BC54655" w14:textId="169D0269" w:rsidR="00CD0D10" w:rsidRPr="009F1921" w:rsidRDefault="00CD0D10" w:rsidP="009F1921">
      <w:pPr>
        <w:pStyle w:val="aff4"/>
        <w:numPr>
          <w:ilvl w:val="2"/>
          <w:numId w:val="16"/>
        </w:numPr>
        <w:tabs>
          <w:tab w:val="left" w:pos="1560"/>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Прогнозный отчет о движении денежных средств должен включать денежные потоки от операционной</w:t>
      </w:r>
      <w:r w:rsidR="00836827" w:rsidRPr="009F1921">
        <w:rPr>
          <w:rFonts w:ascii="Arial" w:hAnsi="Arial" w:cs="Arial"/>
        </w:rPr>
        <w:t xml:space="preserve"> (прямой метод построения)</w:t>
      </w:r>
      <w:r w:rsidRPr="009F1921">
        <w:rPr>
          <w:rFonts w:ascii="Arial" w:hAnsi="Arial" w:cs="Arial"/>
        </w:rPr>
        <w:t>, инвестиционной и финансовой деятельности.</w:t>
      </w:r>
    </w:p>
    <w:p w14:paraId="5A28272F" w14:textId="77777777" w:rsidR="00CD0D10" w:rsidRPr="009F1921" w:rsidRDefault="00CD0D10" w:rsidP="009F1921">
      <w:pPr>
        <w:pStyle w:val="aff4"/>
        <w:numPr>
          <w:ilvl w:val="2"/>
          <w:numId w:val="16"/>
        </w:numPr>
        <w:tabs>
          <w:tab w:val="left" w:pos="1560"/>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lastRenderedPageBreak/>
        <w:t xml:space="preserve">Прогнозная финансовая отчетность должна включать исторические данные, отражающие результаты фактической финансовой отчетности Инициатора Проекта или ГСК на один квартал назад. </w:t>
      </w:r>
    </w:p>
    <w:p w14:paraId="51741D1A" w14:textId="77777777" w:rsidR="00CD0D10" w:rsidRPr="009F1921" w:rsidRDefault="00CD0D10" w:rsidP="009F1921">
      <w:pPr>
        <w:pStyle w:val="aff4"/>
        <w:numPr>
          <w:ilvl w:val="2"/>
          <w:numId w:val="16"/>
        </w:numPr>
        <w:tabs>
          <w:tab w:val="left" w:pos="1560"/>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Формы прогнозной финансовой отчетности и промежуточные отчеты не должны противоречить друг другу.</w:t>
      </w:r>
    </w:p>
    <w:p w14:paraId="6E8D3EEA" w14:textId="77777777" w:rsidR="00CD0D10" w:rsidRPr="009F1921" w:rsidRDefault="00CD0D10" w:rsidP="009F1921">
      <w:pPr>
        <w:pStyle w:val="aff4"/>
        <w:numPr>
          <w:ilvl w:val="2"/>
          <w:numId w:val="16"/>
        </w:numPr>
        <w:tabs>
          <w:tab w:val="left" w:pos="1560"/>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Финансовая модель должна содержать следующие показатели (коэффициенты) эффективности Инвестиционного проекта:</w:t>
      </w:r>
    </w:p>
    <w:p w14:paraId="3BB39A5C" w14:textId="20595AB5" w:rsidR="00CD0D10" w:rsidRPr="009F1921" w:rsidRDefault="00CD0D10" w:rsidP="009F1921">
      <w:pPr>
        <w:pStyle w:val="aff4"/>
        <w:numPr>
          <w:ilvl w:val="4"/>
          <w:numId w:val="71"/>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Показатель чистая приведенная стоимость </w:t>
      </w:r>
      <w:r w:rsidR="00E43A3D" w:rsidRPr="009F1921">
        <w:rPr>
          <w:rStyle w:val="FontStyle333"/>
          <w:rFonts w:ascii="Arial" w:hAnsi="Arial" w:cs="Arial"/>
          <w:sz w:val="24"/>
          <w:szCs w:val="24"/>
        </w:rPr>
        <w:t xml:space="preserve">Проекта </w:t>
      </w:r>
      <w:r w:rsidRPr="009F1921">
        <w:rPr>
          <w:rStyle w:val="FontStyle333"/>
          <w:rFonts w:ascii="Arial" w:hAnsi="Arial" w:cs="Arial"/>
          <w:sz w:val="24"/>
          <w:szCs w:val="24"/>
        </w:rPr>
        <w:t>(NPV</w:t>
      </w:r>
      <w:r w:rsidRPr="00B179B2">
        <w:rPr>
          <w:rStyle w:val="FontStyle333"/>
          <w:rFonts w:ascii="Arial" w:hAnsi="Arial" w:cs="Arial"/>
          <w:sz w:val="24"/>
          <w:szCs w:val="24"/>
          <w:vertAlign w:val="subscript"/>
        </w:rPr>
        <w:t>project</w:t>
      </w:r>
      <w:r w:rsidRPr="009F1921">
        <w:rPr>
          <w:rStyle w:val="ad"/>
          <w:rFonts w:ascii="Arial" w:hAnsi="Arial" w:cs="Arial"/>
        </w:rPr>
        <w:footnoteReference w:id="25"/>
      </w:r>
      <w:r w:rsidRPr="009F1921">
        <w:rPr>
          <w:rStyle w:val="FontStyle333"/>
          <w:rFonts w:ascii="Arial" w:hAnsi="Arial" w:cs="Arial"/>
          <w:sz w:val="24"/>
          <w:szCs w:val="24"/>
        </w:rPr>
        <w:t>). Формула расчета NPV</w:t>
      </w:r>
      <w:r w:rsidRPr="00F343C3">
        <w:rPr>
          <w:rStyle w:val="FontStyle333"/>
          <w:rFonts w:ascii="Arial" w:hAnsi="Arial" w:cs="Arial"/>
          <w:sz w:val="24"/>
          <w:szCs w:val="24"/>
          <w:vertAlign w:val="subscript"/>
        </w:rPr>
        <w:t>project</w:t>
      </w:r>
      <w:r w:rsidRPr="009F1921">
        <w:rPr>
          <w:rStyle w:val="FontStyle333"/>
          <w:rFonts w:ascii="Arial" w:hAnsi="Arial" w:cs="Arial"/>
          <w:sz w:val="24"/>
          <w:szCs w:val="24"/>
        </w:rPr>
        <w:t>:</w:t>
      </w:r>
    </w:p>
    <w:p w14:paraId="41BC0E9F" w14:textId="179B396C" w:rsidR="00CD07A8" w:rsidRPr="009F1921" w:rsidRDefault="00C8654B" w:rsidP="007D0997">
      <w:pPr>
        <w:pStyle w:val="Style134"/>
        <w:widowControl/>
        <w:spacing w:before="120" w:after="120" w:line="240" w:lineRule="auto"/>
        <w:ind w:firstLine="0"/>
        <w:jc w:val="center"/>
        <w:rPr>
          <w:rStyle w:val="FontStyle333"/>
          <w:rFonts w:ascii="Arial" w:hAnsi="Arial" w:cs="Arial"/>
          <w:sz w:val="24"/>
          <w:szCs w:val="24"/>
        </w:rPr>
      </w:pPr>
      <w:r w:rsidRPr="009F1921">
        <w:rPr>
          <w:rFonts w:ascii="Arial" w:hAnsi="Arial" w:cs="Arial"/>
          <w:noProof/>
          <w:position w:val="-28"/>
        </w:rPr>
        <w:object w:dxaOrig="3840" w:dyaOrig="680" w14:anchorId="2F004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4.25pt;height:38.25pt;mso-width-percent:0;mso-height-percent:0;mso-width-percent:0;mso-height-percent:0" o:ole="">
            <v:imagedata r:id="rId15" o:title=""/>
          </v:shape>
          <o:OLEObject Type="Embed" ProgID="Equation.3" ShapeID="_x0000_i1025" DrawAspect="Content" ObjectID="_1656425159" r:id="rId16"/>
        </w:object>
      </w:r>
      <w:r w:rsidR="00CD07A8" w:rsidRPr="009F1921">
        <w:rPr>
          <w:rFonts w:ascii="Arial" w:hAnsi="Arial" w:cs="Arial"/>
        </w:rPr>
        <w:t>, где</w:t>
      </w:r>
    </w:p>
    <w:p w14:paraId="6689B609" w14:textId="77777777" w:rsidR="00CD07A8" w:rsidRPr="009F1921" w:rsidRDefault="00CD07A8" w:rsidP="007D0997">
      <w:pPr>
        <w:pStyle w:val="ConsPlusNormal"/>
        <w:widowControl/>
        <w:spacing w:before="120" w:after="120"/>
        <w:ind w:firstLine="709"/>
        <w:jc w:val="both"/>
        <w:rPr>
          <w:sz w:val="24"/>
          <w:szCs w:val="24"/>
        </w:rPr>
      </w:pPr>
      <w:r w:rsidRPr="009F1921">
        <w:rPr>
          <w:i/>
          <w:sz w:val="24"/>
          <w:szCs w:val="24"/>
        </w:rPr>
        <w:t>N</w:t>
      </w:r>
      <w:r w:rsidRPr="009F1921">
        <w:rPr>
          <w:sz w:val="24"/>
          <w:szCs w:val="24"/>
        </w:rPr>
        <w:t xml:space="preserve"> - количество лет в прогнозном периоде;</w:t>
      </w:r>
    </w:p>
    <w:p w14:paraId="4C197406" w14:textId="77777777" w:rsidR="00CD07A8" w:rsidRPr="009F1921" w:rsidRDefault="00CD07A8" w:rsidP="007D0997">
      <w:pPr>
        <w:pStyle w:val="ConsPlusNormal"/>
        <w:widowControl/>
        <w:spacing w:before="120" w:after="120"/>
        <w:ind w:firstLine="709"/>
        <w:jc w:val="both"/>
        <w:rPr>
          <w:sz w:val="24"/>
          <w:szCs w:val="24"/>
        </w:rPr>
      </w:pPr>
      <w:r w:rsidRPr="009F1921">
        <w:rPr>
          <w:i/>
          <w:sz w:val="24"/>
          <w:szCs w:val="24"/>
        </w:rPr>
        <w:t>n</w:t>
      </w:r>
      <w:r w:rsidRPr="009F1921">
        <w:rPr>
          <w:sz w:val="24"/>
          <w:szCs w:val="24"/>
        </w:rPr>
        <w:t xml:space="preserve"> - порядковый номер периода прогнозирования;</w:t>
      </w:r>
    </w:p>
    <w:p w14:paraId="0784F495" w14:textId="77777777" w:rsidR="00CD07A8" w:rsidRPr="009F1921" w:rsidRDefault="00CD07A8" w:rsidP="007D0997">
      <w:pPr>
        <w:pStyle w:val="ConsPlusNormal"/>
        <w:widowControl/>
        <w:spacing w:before="120" w:after="120"/>
        <w:ind w:firstLine="709"/>
        <w:jc w:val="both"/>
        <w:rPr>
          <w:sz w:val="24"/>
          <w:szCs w:val="24"/>
        </w:rPr>
      </w:pPr>
      <w:r w:rsidRPr="009F1921">
        <w:rPr>
          <w:i/>
          <w:sz w:val="24"/>
          <w:szCs w:val="24"/>
        </w:rPr>
        <w:t>IC</w:t>
      </w:r>
      <w:r w:rsidRPr="009F1921">
        <w:rPr>
          <w:i/>
          <w:sz w:val="24"/>
          <w:szCs w:val="24"/>
          <w:vertAlign w:val="subscript"/>
          <w:lang w:val="en-US"/>
        </w:rPr>
        <w:t>project</w:t>
      </w:r>
      <w:r w:rsidRPr="009F1921">
        <w:rPr>
          <w:rStyle w:val="ad"/>
          <w:i/>
          <w:sz w:val="24"/>
          <w:szCs w:val="24"/>
          <w:lang w:val="en-US"/>
        </w:rPr>
        <w:footnoteReference w:id="26"/>
      </w:r>
      <w:r w:rsidRPr="009F1921">
        <w:rPr>
          <w:sz w:val="24"/>
          <w:szCs w:val="24"/>
        </w:rPr>
        <w:t xml:space="preserve"> - сумма первоначальных инвестиций в Проект;</w:t>
      </w:r>
    </w:p>
    <w:p w14:paraId="12A7A8E9" w14:textId="77777777" w:rsidR="00CD07A8" w:rsidRPr="009F1921" w:rsidRDefault="00CD07A8" w:rsidP="007D0997">
      <w:pPr>
        <w:pStyle w:val="ConsPlusNormal"/>
        <w:widowControl/>
        <w:spacing w:before="120" w:after="120"/>
        <w:ind w:firstLine="709"/>
        <w:jc w:val="both"/>
        <w:rPr>
          <w:sz w:val="24"/>
          <w:szCs w:val="24"/>
        </w:rPr>
      </w:pPr>
      <w:r w:rsidRPr="009F1921">
        <w:rPr>
          <w:i/>
          <w:sz w:val="24"/>
          <w:szCs w:val="24"/>
        </w:rPr>
        <w:t>WACC</w:t>
      </w:r>
      <w:r w:rsidRPr="009F1921">
        <w:rPr>
          <w:sz w:val="24"/>
          <w:szCs w:val="24"/>
        </w:rPr>
        <w:t xml:space="preserve"> </w:t>
      </w:r>
      <w:r w:rsidRPr="009F1921">
        <w:rPr>
          <w:rStyle w:val="ad"/>
          <w:sz w:val="24"/>
          <w:szCs w:val="24"/>
        </w:rPr>
        <w:footnoteReference w:id="27"/>
      </w:r>
      <w:r w:rsidRPr="009F1921">
        <w:rPr>
          <w:sz w:val="24"/>
          <w:szCs w:val="24"/>
        </w:rPr>
        <w:t xml:space="preserve"> - средневзвешенная стоимость капитала;</w:t>
      </w:r>
    </w:p>
    <w:p w14:paraId="4507AFA3" w14:textId="4649B7F7" w:rsidR="00CD07A8" w:rsidRPr="009F1921" w:rsidRDefault="00CD07A8" w:rsidP="007D0997">
      <w:pPr>
        <w:pStyle w:val="ConsPlusNormal"/>
        <w:widowControl/>
        <w:spacing w:before="120" w:after="120"/>
        <w:ind w:firstLine="709"/>
        <w:jc w:val="both"/>
        <w:rPr>
          <w:sz w:val="24"/>
          <w:szCs w:val="24"/>
        </w:rPr>
      </w:pPr>
      <w:r w:rsidRPr="009F1921">
        <w:rPr>
          <w:i/>
          <w:sz w:val="24"/>
          <w:szCs w:val="24"/>
        </w:rPr>
        <w:t>FCFF</w:t>
      </w:r>
      <w:r w:rsidRPr="009F1921">
        <w:rPr>
          <w:i/>
          <w:sz w:val="24"/>
          <w:szCs w:val="24"/>
          <w:lang w:val="en-US"/>
        </w:rPr>
        <w:t>n</w:t>
      </w:r>
      <w:r w:rsidRPr="009F1921">
        <w:rPr>
          <w:sz w:val="24"/>
          <w:szCs w:val="24"/>
        </w:rPr>
        <w:t xml:space="preserve"> </w:t>
      </w:r>
      <w:r w:rsidRPr="009F1921">
        <w:rPr>
          <w:rStyle w:val="ad"/>
          <w:sz w:val="24"/>
          <w:szCs w:val="24"/>
        </w:rPr>
        <w:footnoteReference w:id="28"/>
      </w:r>
      <w:r w:rsidRPr="009F1921">
        <w:rPr>
          <w:sz w:val="24"/>
          <w:szCs w:val="24"/>
        </w:rPr>
        <w:t xml:space="preserve"> - свободный денежный поток фирмы.</w:t>
      </w:r>
    </w:p>
    <w:p w14:paraId="4465B208" w14:textId="62EEE2FF" w:rsidR="00CD07A8" w:rsidRPr="009F1921" w:rsidRDefault="00CD07A8" w:rsidP="009F1921">
      <w:pPr>
        <w:pStyle w:val="aff4"/>
        <w:numPr>
          <w:ilvl w:val="4"/>
          <w:numId w:val="71"/>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Свободный денежный поток фирмы (FCFF). Формула расчета FCFF:</w:t>
      </w:r>
    </w:p>
    <w:p w14:paraId="0A9BA4A4" w14:textId="4D7F26AE" w:rsidR="00A3233B" w:rsidRPr="009F1921" w:rsidRDefault="00BB2EA2" w:rsidP="00552BD3">
      <w:pPr>
        <w:pStyle w:val="Style134"/>
        <w:widowControl/>
        <w:spacing w:before="120" w:after="120" w:line="240" w:lineRule="auto"/>
        <w:ind w:firstLine="0"/>
        <w:jc w:val="center"/>
        <w:rPr>
          <w:rStyle w:val="FontStyle333"/>
          <w:rFonts w:ascii="Arial" w:hAnsi="Arial" w:cs="Arial"/>
          <w:noProof/>
          <w:sz w:val="24"/>
          <w:szCs w:val="24"/>
        </w:rPr>
      </w:pPr>
      <w:r w:rsidRPr="009F1921">
        <w:rPr>
          <w:rStyle w:val="FontStyle333"/>
          <w:rFonts w:ascii="Arial" w:hAnsi="Arial" w:cs="Arial"/>
          <w:noProof/>
          <w:sz w:val="24"/>
          <w:szCs w:val="24"/>
        </w:rPr>
        <w:object w:dxaOrig="4959" w:dyaOrig="1040" w14:anchorId="6738B1CA">
          <v:shape id="_x0000_i1026" type="#_x0000_t75" alt="" style="width:246.75pt;height:57pt" o:ole="">
            <v:imagedata r:id="rId17" o:title=""/>
          </v:shape>
          <o:OLEObject Type="Embed" ProgID="Equation.3" ShapeID="_x0000_i1026" DrawAspect="Content" ObjectID="_1656425160" r:id="rId18"/>
        </w:object>
      </w:r>
      <w:r w:rsidR="00A3233B" w:rsidRPr="009F1921">
        <w:rPr>
          <w:rStyle w:val="FontStyle333"/>
          <w:rFonts w:ascii="Arial" w:hAnsi="Arial" w:cs="Arial"/>
          <w:sz w:val="24"/>
          <w:szCs w:val="24"/>
        </w:rPr>
        <w:t>, где</w:t>
      </w:r>
    </w:p>
    <w:p w14:paraId="1007D909" w14:textId="16DAE2BB" w:rsidR="00A3233B" w:rsidRPr="009F1921" w:rsidRDefault="00A3233B" w:rsidP="007D0997">
      <w:pPr>
        <w:pStyle w:val="ConsPlusNormal"/>
        <w:widowControl/>
        <w:spacing w:before="120" w:after="120"/>
        <w:ind w:firstLine="709"/>
        <w:jc w:val="both"/>
        <w:rPr>
          <w:sz w:val="24"/>
          <w:szCs w:val="24"/>
        </w:rPr>
      </w:pPr>
      <w:r w:rsidRPr="009F1921">
        <w:rPr>
          <w:i/>
          <w:sz w:val="24"/>
          <w:szCs w:val="24"/>
        </w:rPr>
        <w:t>EBIT</w:t>
      </w:r>
      <w:r w:rsidRPr="009F1921">
        <w:rPr>
          <w:sz w:val="24"/>
          <w:szCs w:val="24"/>
        </w:rPr>
        <w:t xml:space="preserve"> </w:t>
      </w:r>
      <w:r w:rsidR="00AB4CB9" w:rsidRPr="009F1921">
        <w:rPr>
          <w:sz w:val="24"/>
          <w:szCs w:val="24"/>
        </w:rPr>
        <w:t>-</w:t>
      </w:r>
      <w:r w:rsidRPr="009F1921">
        <w:rPr>
          <w:sz w:val="24"/>
          <w:szCs w:val="24"/>
        </w:rPr>
        <w:t xml:space="preserve"> прибыль до вычета налога на прибыль и процентов;</w:t>
      </w:r>
    </w:p>
    <w:p w14:paraId="181DDD41" w14:textId="6638DEF2" w:rsidR="00A3233B" w:rsidRPr="009F1921" w:rsidRDefault="00A3233B" w:rsidP="007D0997">
      <w:pPr>
        <w:pStyle w:val="ConsPlusNormal"/>
        <w:widowControl/>
        <w:spacing w:before="120" w:after="120"/>
        <w:ind w:firstLine="709"/>
        <w:jc w:val="both"/>
        <w:rPr>
          <w:sz w:val="24"/>
          <w:szCs w:val="24"/>
        </w:rPr>
      </w:pPr>
      <w:r w:rsidRPr="009F1921">
        <w:rPr>
          <w:i/>
          <w:sz w:val="24"/>
          <w:szCs w:val="24"/>
        </w:rPr>
        <w:t>T</w:t>
      </w:r>
      <w:r w:rsidRPr="009F1921">
        <w:rPr>
          <w:i/>
          <w:sz w:val="24"/>
          <w:szCs w:val="24"/>
          <w:lang w:val="en-US"/>
        </w:rPr>
        <w:t>ax</w:t>
      </w:r>
      <w:r w:rsidRPr="009F1921">
        <w:rPr>
          <w:sz w:val="24"/>
          <w:szCs w:val="24"/>
        </w:rPr>
        <w:t xml:space="preserve"> </w:t>
      </w:r>
      <w:r w:rsidR="00AB4CB9" w:rsidRPr="009F1921">
        <w:rPr>
          <w:sz w:val="24"/>
          <w:szCs w:val="24"/>
        </w:rPr>
        <w:t>-</w:t>
      </w:r>
      <w:r w:rsidRPr="009F1921">
        <w:rPr>
          <w:sz w:val="24"/>
          <w:szCs w:val="24"/>
        </w:rPr>
        <w:t xml:space="preserve"> ставка налога на прибыль;</w:t>
      </w:r>
    </w:p>
    <w:p w14:paraId="4CBDB5D1" w14:textId="2ECDE0E7" w:rsidR="00A3233B" w:rsidRPr="009F1921" w:rsidRDefault="00A3233B" w:rsidP="007D0997">
      <w:pPr>
        <w:pStyle w:val="ConsPlusNormal"/>
        <w:widowControl/>
        <w:spacing w:before="120" w:after="120"/>
        <w:ind w:firstLine="709"/>
        <w:jc w:val="both"/>
        <w:rPr>
          <w:sz w:val="24"/>
          <w:szCs w:val="24"/>
        </w:rPr>
      </w:pPr>
      <w:r w:rsidRPr="009F1921">
        <w:rPr>
          <w:i/>
          <w:sz w:val="24"/>
          <w:szCs w:val="24"/>
          <w:lang w:val="en-US"/>
        </w:rPr>
        <w:t>Dep</w:t>
      </w:r>
      <w:r w:rsidRPr="009F1921">
        <w:rPr>
          <w:rStyle w:val="ad"/>
          <w:sz w:val="24"/>
          <w:szCs w:val="24"/>
          <w:lang w:val="en-US"/>
        </w:rPr>
        <w:footnoteReference w:id="29"/>
      </w:r>
      <w:r w:rsidRPr="009F1921">
        <w:rPr>
          <w:sz w:val="24"/>
          <w:szCs w:val="24"/>
        </w:rPr>
        <w:t xml:space="preserve"> </w:t>
      </w:r>
      <w:r w:rsidR="00AB4CB9" w:rsidRPr="009F1921">
        <w:rPr>
          <w:sz w:val="24"/>
          <w:szCs w:val="24"/>
        </w:rPr>
        <w:t>-</w:t>
      </w:r>
      <w:r w:rsidRPr="009F1921">
        <w:rPr>
          <w:sz w:val="24"/>
          <w:szCs w:val="24"/>
        </w:rPr>
        <w:t xml:space="preserve"> амортизация основных средств и нематериальных активов;</w:t>
      </w:r>
    </w:p>
    <w:p w14:paraId="24F4FD67" w14:textId="61E6A3E0" w:rsidR="00A3233B" w:rsidRPr="009F1921" w:rsidRDefault="00A3233B" w:rsidP="007D0997">
      <w:pPr>
        <w:pStyle w:val="ConsPlusNormal"/>
        <w:widowControl/>
        <w:spacing w:before="120" w:after="120"/>
        <w:ind w:firstLine="709"/>
        <w:jc w:val="both"/>
        <w:rPr>
          <w:sz w:val="24"/>
          <w:szCs w:val="24"/>
        </w:rPr>
      </w:pPr>
      <w:r w:rsidRPr="009F1921">
        <w:rPr>
          <w:rStyle w:val="FontStyle333"/>
          <w:rFonts w:ascii="Arial" w:hAnsi="Arial" w:cs="Arial"/>
          <w:i/>
          <w:sz w:val="24"/>
          <w:szCs w:val="24"/>
        </w:rPr>
        <w:t>∆</w:t>
      </w:r>
      <w:r w:rsidRPr="009F1921">
        <w:rPr>
          <w:rStyle w:val="FontStyle333"/>
          <w:rFonts w:ascii="Arial" w:hAnsi="Arial" w:cs="Arial"/>
          <w:i/>
          <w:sz w:val="24"/>
          <w:szCs w:val="24"/>
          <w:lang w:val="en-US"/>
        </w:rPr>
        <w:t>WC</w:t>
      </w:r>
      <w:r w:rsidRPr="009F1921">
        <w:rPr>
          <w:rStyle w:val="ad"/>
          <w:sz w:val="24"/>
          <w:szCs w:val="24"/>
        </w:rPr>
        <w:footnoteReference w:id="30"/>
      </w:r>
      <w:r w:rsidR="00AB4CB9" w:rsidRPr="009F1921">
        <w:rPr>
          <w:sz w:val="24"/>
          <w:szCs w:val="24"/>
        </w:rPr>
        <w:t xml:space="preserve"> -</w:t>
      </w:r>
      <w:r w:rsidRPr="009F1921">
        <w:rPr>
          <w:sz w:val="24"/>
          <w:szCs w:val="24"/>
        </w:rPr>
        <w:t xml:space="preserve"> изменение оборотного капитала;</w:t>
      </w:r>
    </w:p>
    <w:p w14:paraId="65AA102A" w14:textId="340B7E38" w:rsidR="00A3233B" w:rsidRPr="009F1921" w:rsidRDefault="00A3233B" w:rsidP="007D0997">
      <w:pPr>
        <w:pStyle w:val="ConsPlusNormal"/>
        <w:widowControl/>
        <w:spacing w:before="120" w:after="120"/>
        <w:ind w:firstLine="709"/>
        <w:jc w:val="both"/>
        <w:rPr>
          <w:sz w:val="24"/>
          <w:szCs w:val="24"/>
        </w:rPr>
      </w:pPr>
      <w:r w:rsidRPr="009F1921">
        <w:rPr>
          <w:rStyle w:val="FontStyle333"/>
          <w:rFonts w:ascii="Arial" w:hAnsi="Arial" w:cs="Arial"/>
          <w:i/>
          <w:sz w:val="24"/>
          <w:szCs w:val="24"/>
          <w:lang w:val="en-US"/>
        </w:rPr>
        <w:t>Capex</w:t>
      </w:r>
      <w:r w:rsidRPr="009F1921">
        <w:rPr>
          <w:rStyle w:val="ad"/>
          <w:sz w:val="24"/>
          <w:szCs w:val="24"/>
        </w:rPr>
        <w:footnoteReference w:id="31"/>
      </w:r>
      <w:r w:rsidR="00A06E1A" w:rsidRPr="009F1921">
        <w:rPr>
          <w:sz w:val="24"/>
          <w:szCs w:val="24"/>
        </w:rPr>
        <w:t xml:space="preserve"> </w:t>
      </w:r>
      <w:r w:rsidR="00AB4CB9" w:rsidRPr="009F1921">
        <w:rPr>
          <w:sz w:val="24"/>
          <w:szCs w:val="24"/>
        </w:rPr>
        <w:t>-</w:t>
      </w:r>
      <w:r w:rsidRPr="009F1921">
        <w:rPr>
          <w:sz w:val="24"/>
          <w:szCs w:val="24"/>
        </w:rPr>
        <w:t xml:space="preserve"> чистые капитальные затраты (капитальные вложения за вычетом поступлений от продажи капитальных активов)</w:t>
      </w:r>
      <w:r w:rsidR="00552BD3" w:rsidRPr="009F1921">
        <w:rPr>
          <w:sz w:val="24"/>
          <w:szCs w:val="24"/>
        </w:rPr>
        <w:t>;</w:t>
      </w:r>
    </w:p>
    <w:p w14:paraId="37F603BC" w14:textId="4CFA15EE" w:rsidR="00BB2EA2" w:rsidRPr="009F1921" w:rsidRDefault="00BB2EA2" w:rsidP="007D0997">
      <w:pPr>
        <w:pStyle w:val="ConsPlusNormal"/>
        <w:widowControl/>
        <w:spacing w:before="120" w:after="120"/>
        <w:ind w:firstLine="709"/>
        <w:jc w:val="both"/>
        <w:rPr>
          <w:sz w:val="24"/>
          <w:szCs w:val="24"/>
        </w:rPr>
      </w:pPr>
      <w:r w:rsidRPr="009F1921">
        <w:rPr>
          <w:i/>
          <w:sz w:val="24"/>
          <w:szCs w:val="24"/>
          <w:lang w:val="en-US"/>
        </w:rPr>
        <w:t>CFO</w:t>
      </w:r>
      <w:r w:rsidRPr="009F1921">
        <w:rPr>
          <w:rStyle w:val="ad"/>
          <w:sz w:val="24"/>
          <w:szCs w:val="24"/>
        </w:rPr>
        <w:footnoteReference w:id="32"/>
      </w:r>
      <w:r w:rsidRPr="009F1921">
        <w:rPr>
          <w:i/>
          <w:sz w:val="24"/>
          <w:szCs w:val="24"/>
        </w:rPr>
        <w:t xml:space="preserve"> - </w:t>
      </w:r>
      <w:r w:rsidRPr="009F1921">
        <w:rPr>
          <w:sz w:val="24"/>
          <w:szCs w:val="24"/>
        </w:rPr>
        <w:t>денежный поток от операционной деятельности;</w:t>
      </w:r>
    </w:p>
    <w:p w14:paraId="35800F80" w14:textId="6429F866" w:rsidR="00552BD3" w:rsidRPr="009F1921" w:rsidRDefault="00BB2EA2" w:rsidP="007D0997">
      <w:pPr>
        <w:pStyle w:val="ConsPlusNormal"/>
        <w:widowControl/>
        <w:spacing w:before="120" w:after="120"/>
        <w:ind w:firstLine="709"/>
        <w:jc w:val="both"/>
        <w:rPr>
          <w:sz w:val="24"/>
          <w:szCs w:val="24"/>
        </w:rPr>
      </w:pPr>
      <w:r w:rsidRPr="009F1921">
        <w:rPr>
          <w:i/>
          <w:sz w:val="24"/>
          <w:szCs w:val="24"/>
          <w:lang w:val="en-US"/>
        </w:rPr>
        <w:t>IS</w:t>
      </w:r>
      <w:r w:rsidRPr="009F1921">
        <w:rPr>
          <w:rStyle w:val="ad"/>
          <w:i/>
          <w:sz w:val="24"/>
          <w:szCs w:val="24"/>
          <w:lang w:val="en-US"/>
        </w:rPr>
        <w:footnoteReference w:id="33"/>
      </w:r>
      <w:r w:rsidRPr="009F1921">
        <w:rPr>
          <w:i/>
          <w:sz w:val="24"/>
          <w:szCs w:val="24"/>
          <w:vertAlign w:val="subscript"/>
          <w:lang w:val="en-US"/>
        </w:rPr>
        <w:t>n</w:t>
      </w:r>
      <w:r w:rsidRPr="009F1921">
        <w:rPr>
          <w:sz w:val="24"/>
          <w:szCs w:val="24"/>
        </w:rPr>
        <w:t xml:space="preserve"> - </w:t>
      </w:r>
      <w:r w:rsidRPr="009F1921">
        <w:rPr>
          <w:sz w:val="24"/>
          <w:szCs w:val="24"/>
          <w:lang w:val="en-US"/>
        </w:rPr>
        <w:t>c</w:t>
      </w:r>
      <w:r w:rsidRPr="009F1921">
        <w:rPr>
          <w:sz w:val="24"/>
          <w:szCs w:val="24"/>
        </w:rPr>
        <w:t>умма процентных выплат по всем кредитам, привлеченным для Реализации Инвестиционного проекта.</w:t>
      </w:r>
    </w:p>
    <w:p w14:paraId="294E1EF2" w14:textId="460AE1DF" w:rsidR="00A3233B" w:rsidRPr="009F1921" w:rsidRDefault="00A3233B" w:rsidP="009F1921">
      <w:pPr>
        <w:pStyle w:val="aff4"/>
        <w:numPr>
          <w:ilvl w:val="4"/>
          <w:numId w:val="7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Style w:val="FontStyle333"/>
          <w:rFonts w:ascii="Arial" w:hAnsi="Arial" w:cs="Arial"/>
          <w:sz w:val="24"/>
          <w:szCs w:val="24"/>
        </w:rPr>
        <w:t>средневзвешенная</w:t>
      </w:r>
      <w:r w:rsidRPr="009F1921">
        <w:rPr>
          <w:rFonts w:ascii="Arial" w:hAnsi="Arial" w:cs="Arial"/>
        </w:rPr>
        <w:t xml:space="preserve"> стоимость капитала (</w:t>
      </w:r>
      <w:r w:rsidRPr="009F1921">
        <w:rPr>
          <w:rFonts w:ascii="Arial" w:hAnsi="Arial" w:cs="Arial"/>
          <w:lang w:val="en-US"/>
        </w:rPr>
        <w:t>WACC</w:t>
      </w:r>
      <w:r w:rsidRPr="009F1921">
        <w:rPr>
          <w:rFonts w:ascii="Arial" w:hAnsi="Arial" w:cs="Arial"/>
        </w:rPr>
        <w:t xml:space="preserve">). </w:t>
      </w:r>
      <w:r w:rsidRPr="009F1921">
        <w:rPr>
          <w:rStyle w:val="FontStyle333"/>
          <w:rFonts w:ascii="Arial" w:hAnsi="Arial" w:cs="Arial"/>
          <w:sz w:val="24"/>
          <w:szCs w:val="24"/>
        </w:rPr>
        <w:t xml:space="preserve">Формулы расчета </w:t>
      </w:r>
      <w:r w:rsidRPr="009F1921">
        <w:rPr>
          <w:rFonts w:ascii="Arial" w:hAnsi="Arial" w:cs="Arial"/>
          <w:lang w:val="en-US"/>
        </w:rPr>
        <w:t>WACC</w:t>
      </w:r>
      <w:r w:rsidRPr="009F1921">
        <w:rPr>
          <w:rFonts w:ascii="Arial" w:hAnsi="Arial" w:cs="Arial"/>
        </w:rPr>
        <w:t>:</w:t>
      </w:r>
    </w:p>
    <w:p w14:paraId="56561F09" w14:textId="77777777" w:rsidR="00136CA6" w:rsidRPr="009F1921" w:rsidRDefault="00C8654B" w:rsidP="007D0997">
      <w:pPr>
        <w:pStyle w:val="Style134"/>
        <w:widowControl/>
        <w:spacing w:before="120" w:after="120" w:line="240" w:lineRule="auto"/>
        <w:ind w:firstLine="0"/>
        <w:jc w:val="center"/>
        <w:rPr>
          <w:rFonts w:ascii="Arial" w:hAnsi="Arial" w:cs="Arial"/>
        </w:rPr>
      </w:pPr>
      <w:r w:rsidRPr="009F1921">
        <w:rPr>
          <w:rFonts w:ascii="Arial" w:hAnsi="Arial" w:cs="Arial"/>
          <w:noProof/>
          <w:position w:val="-24"/>
        </w:rPr>
        <w:object w:dxaOrig="4660" w:dyaOrig="620" w14:anchorId="6F911173">
          <v:shape id="_x0000_i1027" type="#_x0000_t75" alt="" style="width:226.5pt;height:27pt;mso-width-percent:0;mso-height-percent:0;mso-width-percent:0;mso-height-percent:0" o:ole="">
            <v:imagedata r:id="rId19" o:title=""/>
          </v:shape>
          <o:OLEObject Type="Embed" ProgID="Equation.3" ShapeID="_x0000_i1027" DrawAspect="Content" ObjectID="_1656425161" r:id="rId20"/>
        </w:object>
      </w:r>
      <w:r w:rsidR="00136CA6" w:rsidRPr="009F1921">
        <w:rPr>
          <w:rFonts w:ascii="Arial" w:hAnsi="Arial" w:cs="Arial"/>
        </w:rPr>
        <w:t>, где:</w:t>
      </w:r>
    </w:p>
    <w:p w14:paraId="40F18159" w14:textId="77777777" w:rsidR="00136CA6" w:rsidRPr="009F1921" w:rsidRDefault="00136CA6" w:rsidP="007D0997">
      <w:pPr>
        <w:pStyle w:val="ConsPlusNormal"/>
        <w:widowControl/>
        <w:spacing w:before="120" w:after="120"/>
        <w:ind w:firstLine="709"/>
        <w:jc w:val="both"/>
        <w:rPr>
          <w:sz w:val="24"/>
          <w:szCs w:val="24"/>
        </w:rPr>
      </w:pPr>
      <w:r w:rsidRPr="009F1921">
        <w:rPr>
          <w:i/>
          <w:noProof/>
          <w:sz w:val="24"/>
          <w:szCs w:val="24"/>
          <w:lang w:val="en-US" w:eastAsia="ru-RU"/>
        </w:rPr>
        <w:t>CoE</w:t>
      </w:r>
      <w:r w:rsidRPr="009F1921">
        <w:rPr>
          <w:rStyle w:val="ad"/>
          <w:i/>
          <w:noProof/>
          <w:sz w:val="24"/>
          <w:szCs w:val="24"/>
          <w:lang w:val="en-US" w:eastAsia="ru-RU"/>
        </w:rPr>
        <w:footnoteReference w:id="34"/>
      </w:r>
      <w:r w:rsidRPr="009F1921">
        <w:rPr>
          <w:i/>
          <w:noProof/>
          <w:sz w:val="24"/>
          <w:szCs w:val="24"/>
          <w:lang w:eastAsia="ru-RU"/>
        </w:rPr>
        <w:t xml:space="preserve"> </w:t>
      </w:r>
      <w:r w:rsidRPr="009F1921">
        <w:rPr>
          <w:sz w:val="24"/>
          <w:szCs w:val="24"/>
        </w:rPr>
        <w:t>- стоимость собственного капитала;</w:t>
      </w:r>
    </w:p>
    <w:p w14:paraId="0BFC0E73" w14:textId="77777777" w:rsidR="00136CA6" w:rsidRPr="009F1921" w:rsidRDefault="00136CA6" w:rsidP="007D0997">
      <w:pPr>
        <w:pStyle w:val="ConsPlusNormal"/>
        <w:widowControl/>
        <w:spacing w:before="120" w:after="120"/>
        <w:ind w:firstLine="709"/>
        <w:jc w:val="both"/>
        <w:rPr>
          <w:sz w:val="24"/>
          <w:szCs w:val="24"/>
        </w:rPr>
      </w:pPr>
      <w:r w:rsidRPr="009F1921">
        <w:rPr>
          <w:i/>
          <w:noProof/>
          <w:sz w:val="24"/>
          <w:szCs w:val="24"/>
          <w:lang w:val="en-US" w:eastAsia="ru-RU"/>
        </w:rPr>
        <w:lastRenderedPageBreak/>
        <w:t>CoD</w:t>
      </w:r>
      <w:r w:rsidRPr="009F1921">
        <w:rPr>
          <w:rStyle w:val="ad"/>
          <w:i/>
          <w:noProof/>
          <w:sz w:val="24"/>
          <w:szCs w:val="24"/>
          <w:lang w:val="en-US" w:eastAsia="ru-RU"/>
        </w:rPr>
        <w:footnoteReference w:id="35"/>
      </w:r>
      <w:r w:rsidRPr="009F1921">
        <w:rPr>
          <w:i/>
          <w:noProof/>
          <w:sz w:val="24"/>
          <w:szCs w:val="24"/>
          <w:lang w:eastAsia="ru-RU"/>
        </w:rPr>
        <w:t xml:space="preserve"> </w:t>
      </w:r>
      <w:r w:rsidRPr="009F1921">
        <w:rPr>
          <w:sz w:val="24"/>
          <w:szCs w:val="24"/>
        </w:rPr>
        <w:t>- стоимость заемного капитала;</w:t>
      </w:r>
    </w:p>
    <w:p w14:paraId="5FC30075" w14:textId="77777777" w:rsidR="00136CA6" w:rsidRPr="009F1921" w:rsidRDefault="00136CA6" w:rsidP="007D0997">
      <w:pPr>
        <w:pStyle w:val="ConsPlusNormal"/>
        <w:widowControl/>
        <w:spacing w:before="120" w:after="120"/>
        <w:ind w:firstLine="709"/>
        <w:jc w:val="both"/>
        <w:rPr>
          <w:sz w:val="24"/>
          <w:szCs w:val="24"/>
        </w:rPr>
      </w:pPr>
      <w:r w:rsidRPr="009F1921">
        <w:rPr>
          <w:i/>
          <w:sz w:val="24"/>
          <w:szCs w:val="24"/>
        </w:rPr>
        <w:t>E</w:t>
      </w:r>
      <w:r w:rsidRPr="009F1921">
        <w:rPr>
          <w:rStyle w:val="ad"/>
          <w:i/>
          <w:sz w:val="24"/>
          <w:szCs w:val="24"/>
        </w:rPr>
        <w:footnoteReference w:id="36"/>
      </w:r>
      <w:r w:rsidRPr="009F1921">
        <w:rPr>
          <w:sz w:val="24"/>
          <w:szCs w:val="24"/>
        </w:rPr>
        <w:t xml:space="preserve"> - объем собственного капитала;</w:t>
      </w:r>
    </w:p>
    <w:p w14:paraId="56F56890" w14:textId="77777777" w:rsidR="00136CA6" w:rsidRPr="009F1921" w:rsidRDefault="00136CA6" w:rsidP="007D0997">
      <w:pPr>
        <w:pStyle w:val="ConsPlusNormal"/>
        <w:widowControl/>
        <w:spacing w:before="120" w:after="120"/>
        <w:ind w:firstLine="709"/>
        <w:jc w:val="both"/>
        <w:rPr>
          <w:sz w:val="24"/>
          <w:szCs w:val="24"/>
        </w:rPr>
      </w:pPr>
      <w:r w:rsidRPr="009F1921">
        <w:rPr>
          <w:i/>
          <w:noProof/>
          <w:sz w:val="24"/>
          <w:szCs w:val="24"/>
          <w:lang w:val="en-US" w:eastAsia="ru-RU"/>
        </w:rPr>
        <w:t>D</w:t>
      </w:r>
      <w:r w:rsidRPr="009F1921">
        <w:rPr>
          <w:rStyle w:val="ad"/>
          <w:noProof/>
          <w:sz w:val="24"/>
          <w:szCs w:val="24"/>
          <w:lang w:val="en-US" w:eastAsia="ru-RU"/>
        </w:rPr>
        <w:footnoteReference w:id="37"/>
      </w:r>
      <w:r w:rsidRPr="009F1921">
        <w:rPr>
          <w:i/>
          <w:noProof/>
          <w:sz w:val="24"/>
          <w:szCs w:val="24"/>
          <w:vertAlign w:val="subscript"/>
          <w:lang w:eastAsia="ru-RU"/>
        </w:rPr>
        <w:t xml:space="preserve"> </w:t>
      </w:r>
      <w:r w:rsidRPr="009F1921">
        <w:rPr>
          <w:sz w:val="24"/>
          <w:szCs w:val="24"/>
        </w:rPr>
        <w:t xml:space="preserve">- </w:t>
      </w:r>
      <w:r w:rsidRPr="009F1921">
        <w:rPr>
          <w:noProof/>
          <w:sz w:val="24"/>
          <w:szCs w:val="24"/>
          <w:lang w:eastAsia="ru-RU"/>
        </w:rPr>
        <w:t>cумма обязательств по всем кредитам, привлеченным для Реализации Инвестиционного проекта.</w:t>
      </w:r>
    </w:p>
    <w:p w14:paraId="019B8B4A" w14:textId="30232A20" w:rsidR="008779C6" w:rsidRPr="009F1921" w:rsidRDefault="008779C6" w:rsidP="009F1921">
      <w:pPr>
        <w:pStyle w:val="aff4"/>
        <w:numPr>
          <w:ilvl w:val="4"/>
          <w:numId w:val="7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Style w:val="FontStyle333"/>
          <w:rFonts w:ascii="Arial" w:hAnsi="Arial" w:cs="Arial"/>
          <w:sz w:val="24"/>
          <w:szCs w:val="24"/>
        </w:rPr>
        <w:t>стоимость заемного капитала (CoD) определяется исходя из стоимости привлечения</w:t>
      </w:r>
      <w:r w:rsidRPr="009F1921">
        <w:rPr>
          <w:rFonts w:ascii="Arial" w:hAnsi="Arial" w:cs="Arial"/>
        </w:rPr>
        <w:t xml:space="preserve"> заемного финансирования по долговым обязательствам компании либо по компаниям с сопоставимым кредитным рейтингом в долгосрочном периоде и в валюте, соответствующей рассчитываемой ставке WACC</w:t>
      </w:r>
      <w:r w:rsidR="00136CA6" w:rsidRPr="009F1921">
        <w:rPr>
          <w:rFonts w:ascii="Arial" w:hAnsi="Arial" w:cs="Arial"/>
        </w:rPr>
        <w:t>;</w:t>
      </w:r>
    </w:p>
    <w:p w14:paraId="5013D04F" w14:textId="3E04EB74" w:rsidR="00E84A48" w:rsidRPr="009F1921" w:rsidRDefault="00E84A48" w:rsidP="009F1921">
      <w:pPr>
        <w:pStyle w:val="aff4"/>
        <w:numPr>
          <w:ilvl w:val="4"/>
          <w:numId w:val="7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Style w:val="FontStyle333"/>
          <w:rFonts w:ascii="Arial" w:hAnsi="Arial" w:cs="Arial"/>
          <w:sz w:val="24"/>
          <w:szCs w:val="24"/>
        </w:rPr>
        <w:t>стоимость</w:t>
      </w:r>
      <w:r w:rsidRPr="009F1921">
        <w:rPr>
          <w:rFonts w:ascii="Arial" w:hAnsi="Arial" w:cs="Arial"/>
        </w:rPr>
        <w:t xml:space="preserve"> собственного капитала (</w:t>
      </w:r>
      <w:r w:rsidRPr="009F1921">
        <w:rPr>
          <w:rFonts w:ascii="Arial" w:hAnsi="Arial" w:cs="Arial"/>
          <w:lang w:val="en-US"/>
        </w:rPr>
        <w:t>CoE</w:t>
      </w:r>
      <w:r w:rsidRPr="009F1921">
        <w:rPr>
          <w:rFonts w:ascii="Arial" w:hAnsi="Arial" w:cs="Arial"/>
        </w:rPr>
        <w:t>) определяется по модели CAPM (capital asset pricing model):</w:t>
      </w:r>
    </w:p>
    <w:p w14:paraId="28D453EE" w14:textId="77777777" w:rsidR="00B8687D" w:rsidRPr="009F1921" w:rsidRDefault="00B8687D" w:rsidP="007D0997">
      <w:pPr>
        <w:pStyle w:val="ConsPlusNormal"/>
        <w:widowControl/>
        <w:spacing w:before="120" w:after="120"/>
        <w:ind w:firstLine="0"/>
        <w:jc w:val="center"/>
        <w:rPr>
          <w:sz w:val="24"/>
          <w:szCs w:val="24"/>
          <w:lang w:val="en-US"/>
        </w:rPr>
      </w:pPr>
      <w:r w:rsidRPr="009F1921">
        <w:rPr>
          <w:i/>
          <w:sz w:val="24"/>
          <w:szCs w:val="24"/>
          <w:lang w:val="en-US"/>
        </w:rPr>
        <w:t xml:space="preserve">CoE=CAPM= Rf + </w:t>
      </w:r>
      <m:oMath>
        <m:r>
          <w:rPr>
            <w:rFonts w:ascii="Cambria Math" w:hAnsi="Cambria Math"/>
            <w:sz w:val="24"/>
            <w:szCs w:val="24"/>
          </w:rPr>
          <m:t>β</m:t>
        </m:r>
      </m:oMath>
      <w:r w:rsidRPr="009F1921">
        <w:rPr>
          <w:i/>
          <w:sz w:val="24"/>
          <w:szCs w:val="24"/>
          <w:lang w:val="en-US"/>
        </w:rPr>
        <w:t>×MRP</w:t>
      </w:r>
      <w:r w:rsidRPr="009F1921">
        <w:rPr>
          <w:sz w:val="24"/>
          <w:szCs w:val="24"/>
          <w:lang w:val="en-US"/>
        </w:rPr>
        <w:t xml:space="preserve">, </w:t>
      </w:r>
      <w:r w:rsidRPr="009F1921">
        <w:rPr>
          <w:sz w:val="24"/>
          <w:szCs w:val="24"/>
        </w:rPr>
        <w:t>где</w:t>
      </w:r>
      <w:r w:rsidRPr="009F1921">
        <w:rPr>
          <w:sz w:val="24"/>
          <w:szCs w:val="24"/>
          <w:lang w:val="en-US"/>
        </w:rPr>
        <w:t>:</w:t>
      </w:r>
    </w:p>
    <w:p w14:paraId="74A48D67" w14:textId="77777777" w:rsidR="00B8687D" w:rsidRPr="009F1921" w:rsidRDefault="00B8687D" w:rsidP="007D0997">
      <w:pPr>
        <w:pStyle w:val="Style134"/>
        <w:widowControl/>
        <w:spacing w:before="120" w:after="120" w:line="240" w:lineRule="auto"/>
        <w:ind w:firstLine="709"/>
        <w:rPr>
          <w:rFonts w:ascii="Arial" w:hAnsi="Arial" w:cs="Arial"/>
        </w:rPr>
      </w:pPr>
      <w:r w:rsidRPr="009F1921">
        <w:rPr>
          <w:rFonts w:ascii="Arial" w:hAnsi="Arial" w:cs="Arial"/>
          <w:i/>
        </w:rPr>
        <w:t>Rf</w:t>
      </w:r>
      <w:r w:rsidRPr="009F1921">
        <w:rPr>
          <w:rStyle w:val="ad"/>
          <w:rFonts w:ascii="Arial" w:hAnsi="Arial" w:cs="Arial"/>
        </w:rPr>
        <w:footnoteReference w:id="38"/>
      </w:r>
      <w:r w:rsidRPr="009F1921">
        <w:rPr>
          <w:rFonts w:ascii="Arial" w:hAnsi="Arial" w:cs="Arial"/>
        </w:rPr>
        <w:t xml:space="preserve"> - безрисковая ставка доходности на капитал;</w:t>
      </w:r>
    </w:p>
    <w:p w14:paraId="402A450F" w14:textId="472BD321" w:rsidR="00BA79C0" w:rsidRPr="009F1921" w:rsidRDefault="00B8687D" w:rsidP="00BA79C0">
      <w:pPr>
        <w:pStyle w:val="Style134"/>
        <w:widowControl/>
        <w:spacing w:before="120" w:after="120" w:line="240" w:lineRule="auto"/>
        <w:ind w:firstLine="709"/>
        <w:rPr>
          <w:rFonts w:ascii="Arial" w:hAnsi="Arial" w:cs="Arial"/>
        </w:rPr>
      </w:pPr>
      <m:oMath>
        <m:r>
          <w:rPr>
            <w:rFonts w:ascii="Cambria Math" w:hAnsi="Cambria Math" w:cs="Arial"/>
          </w:rPr>
          <m:t>β</m:t>
        </m:r>
      </m:oMath>
      <w:r w:rsidRPr="009F1921">
        <w:rPr>
          <w:rFonts w:ascii="Arial" w:hAnsi="Arial" w:cs="Arial"/>
        </w:rPr>
        <w:t xml:space="preserve"> (коэффициент «Бета») - показатель, характеризующей риск вложения в акции компаний отрасли по сравнению с рыночным риском</w:t>
      </w:r>
      <w:r w:rsidR="00BA79C0" w:rsidRPr="009F1921">
        <w:rPr>
          <w:rFonts w:ascii="Arial" w:hAnsi="Arial" w:cs="Arial"/>
        </w:rPr>
        <w:t xml:space="preserve"> (с учетом структуры капитала Инициатора Проекта)</w:t>
      </w:r>
      <w:r w:rsidRPr="009F1921">
        <w:rPr>
          <w:rFonts w:ascii="Arial" w:hAnsi="Arial" w:cs="Arial"/>
        </w:rPr>
        <w:t>;</w:t>
      </w:r>
    </w:p>
    <w:p w14:paraId="6D4ADB07" w14:textId="77777777" w:rsidR="00B8687D" w:rsidRPr="009F1921" w:rsidRDefault="00B8687D" w:rsidP="007D0997">
      <w:pPr>
        <w:pStyle w:val="Style134"/>
        <w:widowControl/>
        <w:spacing w:before="120" w:after="120" w:line="240" w:lineRule="auto"/>
        <w:ind w:firstLine="709"/>
        <w:rPr>
          <w:rFonts w:ascii="Arial" w:hAnsi="Arial" w:cs="Arial"/>
        </w:rPr>
      </w:pPr>
      <w:r w:rsidRPr="009F1921">
        <w:rPr>
          <w:rFonts w:ascii="Arial" w:hAnsi="Arial" w:cs="Arial"/>
          <w:i/>
        </w:rPr>
        <w:t>MRP</w:t>
      </w:r>
      <w:r w:rsidRPr="009F1921">
        <w:rPr>
          <w:rStyle w:val="ad"/>
          <w:rFonts w:ascii="Arial" w:hAnsi="Arial" w:cs="Arial"/>
        </w:rPr>
        <w:footnoteReference w:id="39"/>
      </w:r>
      <w:r w:rsidRPr="009F1921">
        <w:rPr>
          <w:rFonts w:ascii="Arial" w:hAnsi="Arial" w:cs="Arial"/>
        </w:rPr>
        <w:t xml:space="preserve"> - рыночная премия за риск.</w:t>
      </w:r>
    </w:p>
    <w:p w14:paraId="6BC19B12" w14:textId="77777777" w:rsidR="00B8687D" w:rsidRPr="009F1921" w:rsidRDefault="00B8687D" w:rsidP="007D0997">
      <w:pPr>
        <w:pStyle w:val="Style134"/>
        <w:widowControl/>
        <w:spacing w:before="120" w:after="120" w:line="240" w:lineRule="auto"/>
        <w:ind w:firstLine="709"/>
        <w:rPr>
          <w:rFonts w:ascii="Arial" w:hAnsi="Arial" w:cs="Arial"/>
          <w:color w:val="000000"/>
          <w:shd w:val="clear" w:color="auto" w:fill="FFFFFF"/>
        </w:rPr>
      </w:pPr>
      <w:r w:rsidRPr="009F1921">
        <w:rPr>
          <w:rFonts w:ascii="Arial" w:hAnsi="Arial" w:cs="Arial"/>
        </w:rPr>
        <w:t xml:space="preserve">Источники исходной информации, необходимой для расчета коэффициентов модели </w:t>
      </w:r>
      <w:r w:rsidRPr="009F1921">
        <w:rPr>
          <w:rFonts w:ascii="Arial" w:hAnsi="Arial" w:cs="Arial"/>
          <w:lang w:val="en-US"/>
        </w:rPr>
        <w:t>CAPM</w:t>
      </w:r>
      <w:r w:rsidRPr="009F1921">
        <w:rPr>
          <w:rFonts w:ascii="Arial" w:hAnsi="Arial" w:cs="Arial"/>
        </w:rPr>
        <w:t xml:space="preserve"> должны быть указаны в примечании к расчету. В качестве источника возможно использовать данные провайдеров финансовой информации - Bloomberg, Capital IQ, Morningstar, Compustat, </w:t>
      </w:r>
      <w:r w:rsidRPr="009F1921">
        <w:rPr>
          <w:rFonts w:ascii="Arial" w:hAnsi="Arial" w:cs="Arial"/>
          <w:lang w:val="en-US"/>
        </w:rPr>
        <w:t>NYU</w:t>
      </w:r>
      <w:r w:rsidRPr="009F1921">
        <w:rPr>
          <w:rFonts w:ascii="Arial" w:hAnsi="Arial" w:cs="Arial"/>
        </w:rPr>
        <w:t xml:space="preserve"> </w:t>
      </w:r>
      <w:r w:rsidRPr="009F1921">
        <w:rPr>
          <w:rFonts w:ascii="Arial" w:hAnsi="Arial" w:cs="Arial"/>
          <w:lang w:val="en-US"/>
        </w:rPr>
        <w:t>Stern</w:t>
      </w:r>
      <w:r w:rsidRPr="009F1921">
        <w:rPr>
          <w:rFonts w:ascii="Arial" w:hAnsi="Arial" w:cs="Arial"/>
        </w:rPr>
        <w:t>.</w:t>
      </w:r>
    </w:p>
    <w:p w14:paraId="2CE53720" w14:textId="04AD19C9" w:rsidR="00B8687D" w:rsidRPr="009F1921" w:rsidRDefault="00B8687D" w:rsidP="009F1921">
      <w:pPr>
        <w:pStyle w:val="aff4"/>
        <w:numPr>
          <w:ilvl w:val="4"/>
          <w:numId w:val="7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Показатель</w:t>
      </w:r>
      <w:r w:rsidRPr="009F1921">
        <w:rPr>
          <w:rStyle w:val="FontStyle333"/>
          <w:rFonts w:ascii="Arial" w:hAnsi="Arial" w:cs="Arial"/>
          <w:sz w:val="24"/>
          <w:szCs w:val="24"/>
        </w:rPr>
        <w:t xml:space="preserve"> внутренняя норма доходности (IRRproject</w:t>
      </w:r>
      <w:r w:rsidRPr="009F1921">
        <w:rPr>
          <w:rStyle w:val="ad"/>
          <w:rFonts w:ascii="Arial" w:hAnsi="Arial" w:cs="Arial"/>
        </w:rPr>
        <w:footnoteReference w:id="40"/>
      </w:r>
      <w:r w:rsidRPr="009F1921">
        <w:rPr>
          <w:rFonts w:ascii="Arial" w:hAnsi="Arial" w:cs="Arial"/>
        </w:rPr>
        <w:t xml:space="preserve">) </w:t>
      </w:r>
      <w:r w:rsidRPr="009F1921">
        <w:rPr>
          <w:rStyle w:val="FontStyle333"/>
          <w:rFonts w:ascii="Arial" w:hAnsi="Arial" w:cs="Arial"/>
          <w:sz w:val="24"/>
          <w:szCs w:val="24"/>
        </w:rPr>
        <w:t>рассчитывается</w:t>
      </w:r>
      <w:r w:rsidRPr="009F1921">
        <w:rPr>
          <w:rFonts w:ascii="Arial" w:hAnsi="Arial" w:cs="Arial"/>
        </w:rPr>
        <w:t xml:space="preserve"> из следующего уравнения:</w:t>
      </w:r>
    </w:p>
    <w:p w14:paraId="4E93B97D" w14:textId="77777777" w:rsidR="006436DF" w:rsidRPr="009F1921" w:rsidRDefault="00C8654B" w:rsidP="007D0997">
      <w:pPr>
        <w:pStyle w:val="ConsPlusNormal"/>
        <w:widowControl/>
        <w:spacing w:before="120" w:after="120"/>
        <w:ind w:firstLine="0"/>
        <w:jc w:val="center"/>
        <w:rPr>
          <w:sz w:val="24"/>
          <w:szCs w:val="24"/>
        </w:rPr>
      </w:pPr>
      <w:r w:rsidRPr="009F1921">
        <w:rPr>
          <w:noProof/>
          <w:position w:val="-32"/>
          <w:sz w:val="24"/>
          <w:szCs w:val="24"/>
        </w:rPr>
        <w:object w:dxaOrig="4360" w:dyaOrig="720" w14:anchorId="542AA5DE">
          <v:shape id="_x0000_i1028" type="#_x0000_t75" alt="" style="width:3in;height:38.25pt;mso-width-percent:0;mso-height-percent:0;mso-width-percent:0;mso-height-percent:0" o:ole="">
            <v:imagedata r:id="rId21" o:title=""/>
          </v:shape>
          <o:OLEObject Type="Embed" ProgID="Equation.3" ShapeID="_x0000_i1028" DrawAspect="Content" ObjectID="_1656425162" r:id="rId22"/>
        </w:object>
      </w:r>
    </w:p>
    <w:p w14:paraId="1B16D2D4" w14:textId="74DDAB4B" w:rsidR="006436DF" w:rsidRPr="009F1921" w:rsidRDefault="006436DF" w:rsidP="009F1921">
      <w:pPr>
        <w:pStyle w:val="aff4"/>
        <w:numPr>
          <w:ilvl w:val="4"/>
          <w:numId w:val="7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Показатель период окупаемости инвестиций (PP</w:t>
      </w:r>
      <w:r w:rsidRPr="009F1921">
        <w:rPr>
          <w:rStyle w:val="ad"/>
          <w:rFonts w:ascii="Arial" w:hAnsi="Arial" w:cs="Arial"/>
        </w:rPr>
        <w:footnoteReference w:id="41"/>
      </w:r>
      <w:r w:rsidRPr="009F1921">
        <w:rPr>
          <w:rFonts w:ascii="Arial" w:hAnsi="Arial" w:cs="Arial"/>
        </w:rPr>
        <w:t xml:space="preserve">). Формула расчета </w:t>
      </w:r>
      <w:r w:rsidRPr="009F1921">
        <w:rPr>
          <w:rFonts w:ascii="Arial" w:hAnsi="Arial" w:cs="Arial"/>
          <w:lang w:val="en-US"/>
        </w:rPr>
        <w:t>PP</w:t>
      </w:r>
      <w:r w:rsidRPr="009F1921">
        <w:rPr>
          <w:rFonts w:ascii="Arial" w:hAnsi="Arial" w:cs="Arial"/>
        </w:rPr>
        <w:t>:</w:t>
      </w:r>
    </w:p>
    <w:p w14:paraId="08744C96" w14:textId="2CEB87F0" w:rsidR="00FE5931" w:rsidRPr="009F1921" w:rsidRDefault="00C8654B" w:rsidP="007D0997">
      <w:pPr>
        <w:pStyle w:val="ConsPlusNormal"/>
        <w:widowControl/>
        <w:tabs>
          <w:tab w:val="left" w:pos="2694"/>
        </w:tabs>
        <w:spacing w:before="120" w:after="120"/>
        <w:ind w:firstLine="0"/>
        <w:jc w:val="center"/>
        <w:rPr>
          <w:color w:val="FF0000"/>
          <w:sz w:val="24"/>
          <w:szCs w:val="24"/>
        </w:rPr>
      </w:pPr>
      <w:r w:rsidRPr="009F1921">
        <w:rPr>
          <w:noProof/>
          <w:position w:val="-6"/>
          <w:sz w:val="24"/>
          <w:szCs w:val="24"/>
        </w:rPr>
        <w:object w:dxaOrig="1180" w:dyaOrig="279" w14:anchorId="06B57648">
          <v:shape id="_x0000_i1029" type="#_x0000_t75" alt="" style="width:63pt;height:15pt;mso-width-percent:0;mso-height-percent:0;mso-width-percent:0;mso-height-percent:0" o:ole="">
            <v:imagedata r:id="rId23" o:title=""/>
          </v:shape>
          <o:OLEObject Type="Embed" ProgID="Equation.3" ShapeID="_x0000_i1029" DrawAspect="Content" ObjectID="_1656425163" r:id="rId24"/>
        </w:object>
      </w:r>
      <w:r w:rsidR="00FE5931" w:rsidRPr="009F1921">
        <w:rPr>
          <w:sz w:val="24"/>
          <w:szCs w:val="24"/>
        </w:rPr>
        <w:t>, при котором</w:t>
      </w:r>
      <w:r w:rsidR="005728BA" w:rsidRPr="009F1921">
        <w:rPr>
          <w:noProof/>
          <w:position w:val="-28"/>
          <w:sz w:val="24"/>
          <w:szCs w:val="24"/>
        </w:rPr>
        <w:object w:dxaOrig="1440" w:dyaOrig="680" w14:anchorId="2A4F3333">
          <v:shape id="_x0000_i1030" type="#_x0000_t75" alt="" style="width:1in;height:38.25pt" o:ole="">
            <v:imagedata r:id="rId25" o:title=""/>
          </v:shape>
          <o:OLEObject Type="Embed" ProgID="Equation.3" ShapeID="_x0000_i1030" DrawAspect="Content" ObjectID="_1656425164" r:id="rId26"/>
        </w:object>
      </w:r>
      <w:r w:rsidR="00FE5931" w:rsidRPr="009F1921">
        <w:rPr>
          <w:sz w:val="24"/>
          <w:szCs w:val="24"/>
        </w:rPr>
        <w:t>, где:</w:t>
      </w:r>
    </w:p>
    <w:p w14:paraId="70AAD74D" w14:textId="77777777" w:rsidR="00FE5931" w:rsidRPr="009F1921" w:rsidRDefault="00FE5931" w:rsidP="007D0997">
      <w:pPr>
        <w:pStyle w:val="ConsPlusNormal"/>
        <w:widowControl/>
        <w:spacing w:before="120" w:after="120"/>
        <w:ind w:firstLine="709"/>
        <w:jc w:val="both"/>
        <w:rPr>
          <w:sz w:val="24"/>
          <w:szCs w:val="24"/>
        </w:rPr>
      </w:pPr>
      <w:r w:rsidRPr="009F1921">
        <w:rPr>
          <w:i/>
          <w:sz w:val="24"/>
          <w:szCs w:val="24"/>
          <w:lang w:val="en-US"/>
        </w:rPr>
        <w:t>n</w:t>
      </w:r>
      <w:r w:rsidRPr="009F1921">
        <w:rPr>
          <w:sz w:val="24"/>
          <w:szCs w:val="24"/>
        </w:rPr>
        <w:t xml:space="preserve"> - порядковый номер периода прогнозирования;</w:t>
      </w:r>
    </w:p>
    <w:p w14:paraId="6512A9BE" w14:textId="77777777" w:rsidR="00FE5931" w:rsidRPr="009F1921" w:rsidRDefault="00FE5931" w:rsidP="007D0997">
      <w:pPr>
        <w:pStyle w:val="ConsPlusNormal"/>
        <w:widowControl/>
        <w:spacing w:before="120" w:after="120"/>
        <w:ind w:firstLine="709"/>
        <w:jc w:val="both"/>
        <w:rPr>
          <w:sz w:val="24"/>
          <w:szCs w:val="24"/>
        </w:rPr>
      </w:pPr>
      <w:r w:rsidRPr="009F1921">
        <w:rPr>
          <w:i/>
          <w:sz w:val="24"/>
          <w:szCs w:val="24"/>
        </w:rPr>
        <w:t>N</w:t>
      </w:r>
      <w:r w:rsidRPr="009F1921">
        <w:rPr>
          <w:sz w:val="24"/>
          <w:szCs w:val="24"/>
        </w:rPr>
        <w:t xml:space="preserve"> - количество лет в прогнозном периоде;</w:t>
      </w:r>
    </w:p>
    <w:p w14:paraId="5928D386" w14:textId="11BFB39F" w:rsidR="00FE5931" w:rsidRPr="009F1921" w:rsidRDefault="00FE5931" w:rsidP="009F1921">
      <w:pPr>
        <w:pStyle w:val="aff4"/>
        <w:numPr>
          <w:ilvl w:val="4"/>
          <w:numId w:val="7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Показатель дисконтированный период окупаемости (DPP</w:t>
      </w:r>
      <w:r w:rsidRPr="009F1921">
        <w:rPr>
          <w:rStyle w:val="ad"/>
          <w:rFonts w:ascii="Arial" w:hAnsi="Arial" w:cs="Arial"/>
        </w:rPr>
        <w:footnoteReference w:id="42"/>
      </w:r>
      <w:r w:rsidRPr="009F1921">
        <w:rPr>
          <w:rFonts w:ascii="Arial" w:hAnsi="Arial" w:cs="Arial"/>
        </w:rPr>
        <w:t xml:space="preserve">). Формула расчета </w:t>
      </w:r>
      <w:r w:rsidRPr="009F1921">
        <w:rPr>
          <w:rFonts w:ascii="Arial" w:hAnsi="Arial" w:cs="Arial"/>
          <w:lang w:val="en-US"/>
        </w:rPr>
        <w:t>DPP</w:t>
      </w:r>
      <w:r w:rsidRPr="009F1921">
        <w:rPr>
          <w:rFonts w:ascii="Arial" w:hAnsi="Arial" w:cs="Arial"/>
        </w:rPr>
        <w:t>:</w:t>
      </w:r>
    </w:p>
    <w:p w14:paraId="721D6EEB" w14:textId="5FA9C5DC" w:rsidR="005A132E" w:rsidRPr="009F1921" w:rsidRDefault="00C8654B" w:rsidP="007D0997">
      <w:pPr>
        <w:pStyle w:val="ConsPlusNormal"/>
        <w:widowControl/>
        <w:spacing w:before="120" w:after="120"/>
        <w:ind w:firstLine="0"/>
        <w:jc w:val="center"/>
        <w:rPr>
          <w:sz w:val="24"/>
          <w:szCs w:val="24"/>
        </w:rPr>
      </w:pPr>
      <w:r w:rsidRPr="009F1921">
        <w:rPr>
          <w:noProof/>
          <w:position w:val="-6"/>
          <w:sz w:val="24"/>
          <w:szCs w:val="24"/>
        </w:rPr>
        <w:object w:dxaOrig="1359" w:dyaOrig="279" w14:anchorId="006CC9AA">
          <v:shape id="_x0000_i1031" type="#_x0000_t75" alt="" style="width:63pt;height:15pt;mso-width-percent:0;mso-height-percent:0;mso-width-percent:0;mso-height-percent:0" o:ole="">
            <v:imagedata r:id="rId27" o:title=""/>
          </v:shape>
          <o:OLEObject Type="Embed" ProgID="Equation.3" ShapeID="_x0000_i1031" DrawAspect="Content" ObjectID="_1656425165" r:id="rId28"/>
        </w:object>
      </w:r>
      <w:r w:rsidR="005A132E" w:rsidRPr="009F1921">
        <w:rPr>
          <w:sz w:val="24"/>
          <w:szCs w:val="24"/>
        </w:rPr>
        <w:t>, при котором</w:t>
      </w:r>
      <w:r w:rsidR="005728BA" w:rsidRPr="009F1921">
        <w:rPr>
          <w:noProof/>
          <w:position w:val="-28"/>
          <w:sz w:val="24"/>
          <w:szCs w:val="24"/>
        </w:rPr>
        <w:object w:dxaOrig="3000" w:dyaOrig="680" w14:anchorId="3CB19B81">
          <v:shape id="_x0000_i1032" type="#_x0000_t75" alt="" style="width:144.75pt;height:38.25pt" o:ole="">
            <v:imagedata r:id="rId29" o:title=""/>
          </v:shape>
          <o:OLEObject Type="Embed" ProgID="Equation.3" ShapeID="_x0000_i1032" DrawAspect="Content" ObjectID="_1656425166" r:id="rId30"/>
        </w:object>
      </w:r>
      <w:r w:rsidR="005A132E" w:rsidRPr="009F1921">
        <w:rPr>
          <w:sz w:val="24"/>
          <w:szCs w:val="24"/>
        </w:rPr>
        <w:t>, где:</w:t>
      </w:r>
    </w:p>
    <w:p w14:paraId="6E3521BB" w14:textId="1C39E7B8" w:rsidR="005A132E" w:rsidRPr="009F1921" w:rsidRDefault="005A132E" w:rsidP="007D0997">
      <w:pPr>
        <w:pStyle w:val="ConsPlusNormal"/>
        <w:widowControl/>
        <w:spacing w:before="120" w:after="120"/>
        <w:ind w:firstLine="709"/>
        <w:jc w:val="both"/>
        <w:rPr>
          <w:sz w:val="24"/>
          <w:szCs w:val="24"/>
        </w:rPr>
      </w:pPr>
      <w:r w:rsidRPr="009F1921">
        <w:rPr>
          <w:i/>
          <w:sz w:val="24"/>
          <w:szCs w:val="24"/>
          <w:lang w:val="en-US"/>
        </w:rPr>
        <w:t>n</w:t>
      </w:r>
      <w:r w:rsidRPr="009F1921">
        <w:rPr>
          <w:sz w:val="24"/>
          <w:szCs w:val="24"/>
        </w:rPr>
        <w:t xml:space="preserve"> - порядковый номер периода прогнозирования;</w:t>
      </w:r>
    </w:p>
    <w:p w14:paraId="075C0696" w14:textId="77777777" w:rsidR="005A132E" w:rsidRPr="009F1921" w:rsidRDefault="005A132E" w:rsidP="007D0997">
      <w:pPr>
        <w:pStyle w:val="ConsPlusNormal"/>
        <w:widowControl/>
        <w:spacing w:before="120" w:after="120"/>
        <w:ind w:firstLine="709"/>
        <w:jc w:val="both"/>
        <w:rPr>
          <w:sz w:val="24"/>
          <w:szCs w:val="24"/>
        </w:rPr>
      </w:pPr>
      <w:r w:rsidRPr="009F1921">
        <w:rPr>
          <w:i/>
          <w:sz w:val="24"/>
          <w:szCs w:val="24"/>
        </w:rPr>
        <w:t>N</w:t>
      </w:r>
      <w:r w:rsidRPr="009F1921">
        <w:rPr>
          <w:sz w:val="24"/>
          <w:szCs w:val="24"/>
        </w:rPr>
        <w:t xml:space="preserve"> - количество лет в прогнозном периоде;</w:t>
      </w:r>
    </w:p>
    <w:p w14:paraId="653A2524" w14:textId="04D6E25F" w:rsidR="005A132E" w:rsidRPr="009F1921" w:rsidRDefault="005A132E" w:rsidP="009F1921">
      <w:pPr>
        <w:pStyle w:val="aff4"/>
        <w:numPr>
          <w:ilvl w:val="4"/>
          <w:numId w:val="7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lastRenderedPageBreak/>
        <w:t>Коэффициент удельной эффективности Инвестиционного проекта (PI</w:t>
      </w:r>
      <w:r w:rsidRPr="009F1921">
        <w:rPr>
          <w:rStyle w:val="ad"/>
          <w:rFonts w:ascii="Arial" w:hAnsi="Arial" w:cs="Arial"/>
        </w:rPr>
        <w:footnoteReference w:id="43"/>
      </w:r>
      <w:r w:rsidRPr="009F1921">
        <w:rPr>
          <w:rFonts w:ascii="Arial" w:hAnsi="Arial" w:cs="Arial"/>
        </w:rPr>
        <w:t>). Формула расчета PI:</w:t>
      </w:r>
    </w:p>
    <w:p w14:paraId="1F71AFD9" w14:textId="77777777" w:rsidR="005A132E" w:rsidRPr="009F1921" w:rsidRDefault="00C8654B" w:rsidP="007D0997">
      <w:pPr>
        <w:pStyle w:val="ConsPlusNormal"/>
        <w:widowControl/>
        <w:spacing w:before="120" w:after="120"/>
        <w:ind w:firstLine="0"/>
        <w:jc w:val="center"/>
        <w:rPr>
          <w:sz w:val="24"/>
          <w:szCs w:val="24"/>
        </w:rPr>
      </w:pPr>
      <w:r w:rsidRPr="009F1921">
        <w:rPr>
          <w:noProof/>
          <w:position w:val="-32"/>
          <w:sz w:val="24"/>
          <w:szCs w:val="24"/>
        </w:rPr>
        <w:object w:dxaOrig="1820" w:dyaOrig="720" w14:anchorId="6C8132CC">
          <v:shape id="_x0000_i1033" type="#_x0000_t75" alt="" style="width:93.75pt;height:38.25pt;mso-width-percent:0;mso-height-percent:0;mso-width-percent:0;mso-height-percent:0" o:ole="">
            <v:imagedata r:id="rId31" o:title=""/>
          </v:shape>
          <o:OLEObject Type="Embed" ProgID="Equation.3" ShapeID="_x0000_i1033" DrawAspect="Content" ObjectID="_1656425167" r:id="rId32"/>
        </w:object>
      </w:r>
      <w:r w:rsidR="005A132E" w:rsidRPr="009F1921">
        <w:rPr>
          <w:sz w:val="24"/>
          <w:szCs w:val="24"/>
        </w:rPr>
        <w:t>, где:</w:t>
      </w:r>
    </w:p>
    <w:p w14:paraId="6773E275" w14:textId="77777777" w:rsidR="005A132E" w:rsidRPr="009F1921" w:rsidRDefault="005A132E" w:rsidP="007D0997">
      <w:pPr>
        <w:pStyle w:val="ConsPlusNormal"/>
        <w:widowControl/>
        <w:spacing w:before="120" w:after="120"/>
        <w:ind w:firstLine="709"/>
        <w:jc w:val="both"/>
        <w:rPr>
          <w:rStyle w:val="FontStyle333"/>
          <w:rFonts w:ascii="Arial" w:hAnsi="Arial" w:cs="Arial"/>
          <w:sz w:val="24"/>
          <w:szCs w:val="24"/>
        </w:rPr>
      </w:pPr>
      <w:r w:rsidRPr="009F1921">
        <w:rPr>
          <w:rStyle w:val="FontStyle333"/>
          <w:rFonts w:ascii="Arial" w:hAnsi="Arial" w:cs="Arial"/>
          <w:i/>
          <w:sz w:val="24"/>
          <w:szCs w:val="24"/>
        </w:rPr>
        <w:t>N</w:t>
      </w:r>
      <w:r w:rsidRPr="009F1921">
        <w:rPr>
          <w:rStyle w:val="FontStyle333"/>
          <w:rFonts w:ascii="Arial" w:hAnsi="Arial" w:cs="Arial"/>
          <w:i/>
          <w:sz w:val="24"/>
          <w:szCs w:val="24"/>
          <w:lang w:val="en-US"/>
        </w:rPr>
        <w:t>CFn</w:t>
      </w:r>
      <w:r w:rsidRPr="009F1921">
        <w:rPr>
          <w:rStyle w:val="FontStyle333"/>
          <w:rFonts w:ascii="Arial" w:hAnsi="Arial" w:cs="Arial"/>
          <w:sz w:val="24"/>
          <w:szCs w:val="24"/>
        </w:rPr>
        <w:t xml:space="preserve"> -  чистые дисконтированные денежные потоки;</w:t>
      </w:r>
    </w:p>
    <w:p w14:paraId="63C39F68" w14:textId="77777777" w:rsidR="005A132E" w:rsidRPr="009F1921" w:rsidRDefault="005A132E" w:rsidP="007D0997">
      <w:pPr>
        <w:pStyle w:val="ConsPlusNormal"/>
        <w:widowControl/>
        <w:spacing w:before="120" w:after="120"/>
        <w:ind w:firstLine="709"/>
        <w:jc w:val="both"/>
        <w:rPr>
          <w:sz w:val="24"/>
          <w:szCs w:val="24"/>
        </w:rPr>
      </w:pPr>
      <w:r w:rsidRPr="009F1921">
        <w:rPr>
          <w:i/>
          <w:sz w:val="24"/>
          <w:szCs w:val="24"/>
        </w:rPr>
        <w:t>IC</w:t>
      </w:r>
      <w:r w:rsidRPr="009F1921">
        <w:rPr>
          <w:i/>
          <w:sz w:val="24"/>
          <w:szCs w:val="24"/>
          <w:vertAlign w:val="subscript"/>
          <w:lang w:val="en-US"/>
        </w:rPr>
        <w:t>project</w:t>
      </w:r>
      <w:r w:rsidRPr="009F1921">
        <w:rPr>
          <w:sz w:val="24"/>
          <w:szCs w:val="24"/>
        </w:rPr>
        <w:t xml:space="preserve"> - сумма первоначальных инвестиций в Проект.</w:t>
      </w:r>
    </w:p>
    <w:p w14:paraId="246146A0" w14:textId="76087647" w:rsidR="005A132E" w:rsidRPr="009F1921" w:rsidRDefault="005A132E" w:rsidP="009F1921">
      <w:pPr>
        <w:pStyle w:val="aff4"/>
        <w:numPr>
          <w:ilvl w:val="4"/>
          <w:numId w:val="7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Style w:val="FontStyle333"/>
          <w:rFonts w:ascii="Arial" w:hAnsi="Arial" w:cs="Arial"/>
          <w:sz w:val="24"/>
          <w:szCs w:val="24"/>
        </w:rPr>
        <w:t>Терминальная (заключительная) стоимость Проекта (</w:t>
      </w:r>
      <w:r w:rsidRPr="009F1921">
        <w:rPr>
          <w:rStyle w:val="FontStyle333"/>
          <w:rFonts w:ascii="Arial" w:hAnsi="Arial" w:cs="Arial"/>
          <w:sz w:val="24"/>
          <w:szCs w:val="24"/>
          <w:lang w:val="en-US"/>
        </w:rPr>
        <w:t>TV</w:t>
      </w:r>
      <w:r w:rsidRPr="009F1921">
        <w:rPr>
          <w:rStyle w:val="FontStyle333"/>
          <w:rFonts w:ascii="Arial" w:hAnsi="Arial" w:cs="Arial"/>
          <w:sz w:val="24"/>
          <w:szCs w:val="24"/>
        </w:rPr>
        <w:t>project</w:t>
      </w:r>
      <w:r w:rsidRPr="009F1921">
        <w:rPr>
          <w:rStyle w:val="ad"/>
          <w:rFonts w:ascii="Arial" w:hAnsi="Arial" w:cs="Arial"/>
          <w:lang w:val="en-US"/>
        </w:rPr>
        <w:footnoteReference w:id="44"/>
      </w:r>
      <w:r w:rsidRPr="009F1921">
        <w:rPr>
          <w:rStyle w:val="FontStyle333"/>
          <w:rFonts w:ascii="Arial" w:hAnsi="Arial" w:cs="Arial"/>
          <w:sz w:val="24"/>
          <w:szCs w:val="24"/>
        </w:rPr>
        <w:t xml:space="preserve">). Формула расчета </w:t>
      </w:r>
      <w:r w:rsidRPr="009F1921">
        <w:rPr>
          <w:rStyle w:val="FontStyle333"/>
          <w:rFonts w:ascii="Arial" w:hAnsi="Arial" w:cs="Arial"/>
          <w:sz w:val="24"/>
          <w:szCs w:val="24"/>
          <w:lang w:val="en-US"/>
        </w:rPr>
        <w:t>TV</w:t>
      </w:r>
      <w:r w:rsidRPr="009F1921">
        <w:rPr>
          <w:rStyle w:val="FontStyle333"/>
          <w:rFonts w:ascii="Arial" w:hAnsi="Arial" w:cs="Arial"/>
          <w:sz w:val="24"/>
          <w:szCs w:val="24"/>
        </w:rPr>
        <w:t>project:</w:t>
      </w:r>
    </w:p>
    <w:p w14:paraId="28C5021A" w14:textId="77777777" w:rsidR="00CD0D10" w:rsidRPr="009F1921" w:rsidRDefault="00C8654B">
      <w:pPr>
        <w:pStyle w:val="Style134"/>
        <w:widowControl/>
        <w:spacing w:before="120" w:after="120" w:line="240" w:lineRule="auto"/>
        <w:ind w:firstLine="0"/>
        <w:jc w:val="center"/>
        <w:rPr>
          <w:rFonts w:ascii="Arial" w:hAnsi="Arial" w:cs="Arial"/>
        </w:rPr>
      </w:pPr>
      <w:r w:rsidRPr="009F1921">
        <w:rPr>
          <w:rStyle w:val="FontStyle333"/>
          <w:rFonts w:ascii="Arial" w:hAnsi="Arial" w:cs="Arial"/>
          <w:noProof/>
          <w:sz w:val="24"/>
          <w:szCs w:val="24"/>
        </w:rPr>
        <w:object w:dxaOrig="2420" w:dyaOrig="660" w14:anchorId="23209513">
          <v:shape id="_x0000_i1034" type="#_x0000_t75" alt="" style="width:125.25pt;height:37.5pt;mso-width-percent:0;mso-height-percent:0;mso-width-percent:0;mso-height-percent:0" o:ole="">
            <v:imagedata r:id="rId33" o:title=""/>
          </v:shape>
          <o:OLEObject Type="Embed" ProgID="Equation.3" ShapeID="_x0000_i1034" DrawAspect="Content" ObjectID="_1656425168" r:id="rId34"/>
        </w:object>
      </w:r>
      <w:r w:rsidR="00CD0D10" w:rsidRPr="009F1921">
        <w:rPr>
          <w:rFonts w:ascii="Arial" w:hAnsi="Arial" w:cs="Arial"/>
        </w:rPr>
        <w:t>, где:</w:t>
      </w:r>
    </w:p>
    <w:p w14:paraId="28EE5E3D" w14:textId="77777777" w:rsidR="00CD0D10" w:rsidRPr="009F1921" w:rsidRDefault="00CD0D10">
      <w:pPr>
        <w:pStyle w:val="ConsPlusNormal"/>
        <w:widowControl/>
        <w:spacing w:before="120" w:after="120"/>
        <w:ind w:firstLine="709"/>
        <w:jc w:val="both"/>
        <w:rPr>
          <w:sz w:val="24"/>
          <w:szCs w:val="24"/>
        </w:rPr>
      </w:pPr>
      <w:r w:rsidRPr="009F1921">
        <w:rPr>
          <w:i/>
          <w:sz w:val="24"/>
          <w:szCs w:val="24"/>
        </w:rPr>
        <w:t>FCFF</w:t>
      </w:r>
      <w:r w:rsidRPr="00F343C3">
        <w:rPr>
          <w:i/>
          <w:sz w:val="24"/>
          <w:szCs w:val="24"/>
          <w:vertAlign w:val="subscript"/>
          <w:lang w:val="en-US"/>
        </w:rPr>
        <w:t>N</w:t>
      </w:r>
      <w:r w:rsidRPr="009F1921">
        <w:rPr>
          <w:sz w:val="24"/>
          <w:szCs w:val="24"/>
        </w:rPr>
        <w:t xml:space="preserve"> </w:t>
      </w:r>
      <w:r w:rsidRPr="009F1921">
        <w:rPr>
          <w:i/>
          <w:sz w:val="24"/>
          <w:szCs w:val="24"/>
        </w:rPr>
        <w:t xml:space="preserve">- </w:t>
      </w:r>
      <w:r w:rsidRPr="009F1921">
        <w:rPr>
          <w:sz w:val="24"/>
          <w:szCs w:val="24"/>
        </w:rPr>
        <w:t>свободный денежный поток фирмы за последний год прогнозного периода;</w:t>
      </w:r>
    </w:p>
    <w:p w14:paraId="5BA205E0" w14:textId="77777777" w:rsidR="00CD0D10" w:rsidRPr="009F1921" w:rsidRDefault="00CD0D10">
      <w:pPr>
        <w:pStyle w:val="ConsPlusNormal"/>
        <w:widowControl/>
        <w:spacing w:before="120" w:after="120"/>
        <w:ind w:firstLine="709"/>
        <w:jc w:val="both"/>
        <w:rPr>
          <w:sz w:val="24"/>
          <w:szCs w:val="24"/>
        </w:rPr>
      </w:pPr>
      <w:r w:rsidRPr="009F1921">
        <w:rPr>
          <w:i/>
          <w:sz w:val="24"/>
          <w:szCs w:val="24"/>
        </w:rPr>
        <w:t>N</w:t>
      </w:r>
      <w:r w:rsidRPr="009F1921">
        <w:rPr>
          <w:sz w:val="24"/>
          <w:szCs w:val="24"/>
        </w:rPr>
        <w:t xml:space="preserve"> - количество лет в прогнозном периоде;</w:t>
      </w:r>
    </w:p>
    <w:p w14:paraId="71C859A8" w14:textId="77777777" w:rsidR="00CD0D10" w:rsidRPr="009F1921" w:rsidRDefault="00CD0D10">
      <w:pPr>
        <w:pStyle w:val="ConsPlusNormal"/>
        <w:widowControl/>
        <w:spacing w:before="120" w:after="120"/>
        <w:ind w:firstLine="709"/>
        <w:jc w:val="both"/>
        <w:rPr>
          <w:sz w:val="24"/>
          <w:szCs w:val="24"/>
        </w:rPr>
      </w:pPr>
      <w:r w:rsidRPr="009F1921">
        <w:rPr>
          <w:i/>
          <w:sz w:val="24"/>
          <w:szCs w:val="24"/>
        </w:rPr>
        <w:t>g</w:t>
      </w:r>
      <w:r w:rsidRPr="009F1921">
        <w:rPr>
          <w:sz w:val="24"/>
          <w:szCs w:val="24"/>
        </w:rPr>
        <w:t xml:space="preserve"> - ожидаемый темп роста денежных потоков в постпрогнозный период;</w:t>
      </w:r>
    </w:p>
    <w:p w14:paraId="2E2488D4" w14:textId="7CD5A6B0" w:rsidR="00CD0D10" w:rsidRPr="009F1921" w:rsidRDefault="00CD0D10">
      <w:pPr>
        <w:pStyle w:val="ConsPlusNormal"/>
        <w:widowControl/>
        <w:spacing w:before="120" w:after="120"/>
        <w:ind w:firstLine="709"/>
        <w:jc w:val="both"/>
        <w:rPr>
          <w:sz w:val="24"/>
          <w:szCs w:val="24"/>
        </w:rPr>
      </w:pPr>
      <w:r w:rsidRPr="009F1921">
        <w:rPr>
          <w:i/>
          <w:sz w:val="24"/>
          <w:szCs w:val="24"/>
        </w:rPr>
        <w:t>WACC</w:t>
      </w:r>
      <w:r w:rsidRPr="009F1921">
        <w:rPr>
          <w:sz w:val="24"/>
          <w:szCs w:val="24"/>
        </w:rPr>
        <w:t xml:space="preserve"> - средневзвешенная стоимость капитала.</w:t>
      </w:r>
    </w:p>
    <w:p w14:paraId="4AA1FE2A" w14:textId="77777777" w:rsidR="00CD0D10" w:rsidRPr="009F1921" w:rsidRDefault="00CD0D10" w:rsidP="009F1921">
      <w:pPr>
        <w:pStyle w:val="ConsPlusNormal"/>
        <w:widowControl/>
        <w:numPr>
          <w:ilvl w:val="2"/>
          <w:numId w:val="16"/>
        </w:numPr>
        <w:tabs>
          <w:tab w:val="left" w:pos="1134"/>
          <w:tab w:val="left" w:pos="1560"/>
        </w:tabs>
        <w:spacing w:before="120" w:after="120"/>
        <w:ind w:left="0" w:firstLine="709"/>
        <w:jc w:val="both"/>
        <w:rPr>
          <w:sz w:val="24"/>
          <w:szCs w:val="24"/>
        </w:rPr>
      </w:pPr>
      <w:r w:rsidRPr="009F1921">
        <w:rPr>
          <w:sz w:val="24"/>
          <w:szCs w:val="24"/>
        </w:rPr>
        <w:t>Финансовая модель должна содержать следующие показатели финансовой стабильности:</w:t>
      </w:r>
    </w:p>
    <w:p w14:paraId="43A0603B" w14:textId="484EE193" w:rsidR="00CD0D10" w:rsidRPr="009F1921" w:rsidRDefault="00CD0D10" w:rsidP="009F1921">
      <w:pPr>
        <w:pStyle w:val="aff4"/>
        <w:numPr>
          <w:ilvl w:val="4"/>
          <w:numId w:val="72"/>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Style w:val="FontStyle333"/>
          <w:rFonts w:ascii="Arial" w:hAnsi="Arial" w:cs="Arial"/>
          <w:sz w:val="24"/>
          <w:szCs w:val="24"/>
        </w:rPr>
        <w:t>Коэффициент</w:t>
      </w:r>
      <w:r w:rsidRPr="009F1921">
        <w:rPr>
          <w:rFonts w:ascii="Arial" w:hAnsi="Arial" w:cs="Arial"/>
        </w:rPr>
        <w:t xml:space="preserve"> покрытия долга (DSCR</w:t>
      </w:r>
      <w:r w:rsidRPr="009F1921">
        <w:rPr>
          <w:rStyle w:val="ad"/>
          <w:rFonts w:ascii="Arial" w:hAnsi="Arial" w:cs="Arial"/>
        </w:rPr>
        <w:footnoteReference w:id="45"/>
      </w:r>
      <w:r w:rsidRPr="009F1921">
        <w:rPr>
          <w:rFonts w:ascii="Arial" w:hAnsi="Arial" w:cs="Arial"/>
        </w:rPr>
        <w:t xml:space="preserve">): Формула расчета </w:t>
      </w:r>
      <w:r w:rsidRPr="009F1921">
        <w:rPr>
          <w:rFonts w:ascii="Arial" w:hAnsi="Arial" w:cs="Arial"/>
          <w:lang w:val="en-US"/>
        </w:rPr>
        <w:t>DS</w:t>
      </w:r>
      <w:r w:rsidRPr="009F1921">
        <w:rPr>
          <w:rFonts w:ascii="Arial" w:hAnsi="Arial" w:cs="Arial"/>
        </w:rPr>
        <w:t>CR:</w:t>
      </w:r>
    </w:p>
    <w:p w14:paraId="644AA6F4" w14:textId="17D20FA0" w:rsidR="00B04417" w:rsidRPr="009F1921" w:rsidRDefault="00B04417" w:rsidP="007D0997">
      <w:pPr>
        <w:pStyle w:val="ConsPlusNormal"/>
        <w:widowControl/>
        <w:spacing w:before="120" w:after="120"/>
        <w:ind w:firstLine="0"/>
        <w:jc w:val="center"/>
        <w:rPr>
          <w:sz w:val="24"/>
          <w:szCs w:val="24"/>
        </w:rPr>
      </w:pPr>
      <w:r w:rsidRPr="009F1921">
        <w:rPr>
          <w:i/>
          <w:noProof/>
          <w:sz w:val="24"/>
          <w:szCs w:val="24"/>
          <w:lang w:val="en-US" w:eastAsia="ru-RU"/>
        </w:rPr>
        <w:t>DSCR</w:t>
      </w:r>
      <w:r w:rsidRPr="009F1921">
        <w:rPr>
          <w:i/>
          <w:noProof/>
          <w:sz w:val="24"/>
          <w:szCs w:val="24"/>
          <w:vertAlign w:val="subscript"/>
          <w:lang w:val="en-US" w:eastAsia="ru-RU"/>
        </w:rPr>
        <w:t>n</w:t>
      </w:r>
      <w:r w:rsidRPr="009F1921">
        <w:rPr>
          <w:i/>
          <w:noProof/>
          <w:sz w:val="24"/>
          <w:szCs w:val="24"/>
          <w:lang w:eastAsia="ru-RU"/>
        </w:rPr>
        <w:t xml:space="preserve">  =</w:t>
      </w:r>
      <w:r w:rsidR="00183845" w:rsidRPr="009F1921">
        <w:rPr>
          <w:noProof/>
          <w:position w:val="-12"/>
          <w:sz w:val="24"/>
          <w:szCs w:val="24"/>
        </w:rPr>
        <w:object w:dxaOrig="980" w:dyaOrig="360" w14:anchorId="2E406CDE">
          <v:shape id="_x0000_i1035" type="#_x0000_t75" alt="" style="width:59.25pt;height:18.75pt" o:ole="">
            <v:imagedata r:id="rId35" o:title=""/>
          </v:shape>
          <o:OLEObject Type="Embed" ProgID="Equation.3" ShapeID="_x0000_i1035" DrawAspect="Content" ObjectID="_1656425169" r:id="rId36"/>
        </w:object>
      </w:r>
      <w:r w:rsidRPr="009F1921">
        <w:rPr>
          <w:i/>
          <w:noProof/>
          <w:sz w:val="24"/>
          <w:szCs w:val="24"/>
          <w:lang w:eastAsia="ru-RU"/>
        </w:rPr>
        <w:t>/</w:t>
      </w:r>
      <w:r w:rsidRPr="009F1921">
        <w:rPr>
          <w:i/>
          <w:noProof/>
          <w:sz w:val="24"/>
          <w:szCs w:val="24"/>
          <w:lang w:val="en-US" w:eastAsia="ru-RU"/>
        </w:rPr>
        <w:t>DS</w:t>
      </w:r>
      <w:r w:rsidRPr="009F1921">
        <w:rPr>
          <w:i/>
          <w:noProof/>
          <w:sz w:val="24"/>
          <w:szCs w:val="24"/>
          <w:vertAlign w:val="subscript"/>
          <w:lang w:val="en-US" w:eastAsia="ru-RU"/>
        </w:rPr>
        <w:t>n</w:t>
      </w:r>
      <w:r w:rsidRPr="009F1921">
        <w:rPr>
          <w:i/>
          <w:sz w:val="24"/>
          <w:szCs w:val="24"/>
        </w:rPr>
        <w:t>,</w:t>
      </w:r>
      <w:r w:rsidRPr="009F1921">
        <w:rPr>
          <w:sz w:val="24"/>
          <w:szCs w:val="24"/>
        </w:rPr>
        <w:t xml:space="preserve"> где:</w:t>
      </w:r>
    </w:p>
    <w:p w14:paraId="1EF3CA51" w14:textId="77777777" w:rsidR="00B04417" w:rsidRPr="009F1921" w:rsidRDefault="00B04417" w:rsidP="007D0997">
      <w:pPr>
        <w:pStyle w:val="ConsPlusNormal"/>
        <w:widowControl/>
        <w:spacing w:before="120" w:after="120"/>
        <w:ind w:firstLine="709"/>
        <w:jc w:val="both"/>
        <w:rPr>
          <w:sz w:val="24"/>
          <w:szCs w:val="24"/>
        </w:rPr>
      </w:pPr>
      <w:r w:rsidRPr="009F1921">
        <w:rPr>
          <w:i/>
          <w:sz w:val="24"/>
          <w:szCs w:val="24"/>
          <w:lang w:val="en-US"/>
        </w:rPr>
        <w:t>n</w:t>
      </w:r>
      <w:r w:rsidRPr="009F1921">
        <w:rPr>
          <w:sz w:val="24"/>
          <w:szCs w:val="24"/>
        </w:rPr>
        <w:t xml:space="preserve"> - порядковый номер периода прогнозирования</w:t>
      </w:r>
    </w:p>
    <w:p w14:paraId="6C7B7D1E" w14:textId="77777777" w:rsidR="00183845" w:rsidRDefault="00183845" w:rsidP="007D0997">
      <w:pPr>
        <w:pStyle w:val="ConsPlusNormal"/>
        <w:widowControl/>
        <w:spacing w:before="120" w:after="120"/>
        <w:ind w:firstLine="709"/>
        <w:jc w:val="both"/>
        <w:rPr>
          <w:i/>
          <w:sz w:val="24"/>
          <w:szCs w:val="24"/>
        </w:rPr>
      </w:pPr>
      <w:r w:rsidRPr="009F1921">
        <w:rPr>
          <w:i/>
          <w:sz w:val="24"/>
          <w:szCs w:val="24"/>
        </w:rPr>
        <w:t>EBITDA</w:t>
      </w:r>
      <w:r w:rsidRPr="009F1921">
        <w:rPr>
          <w:sz w:val="24"/>
          <w:szCs w:val="24"/>
        </w:rPr>
        <w:t xml:space="preserve"> - прибыль до уплаты процентов, налога на прибыль и амортизационных отчислений</w:t>
      </w:r>
      <w:r w:rsidRPr="00183845">
        <w:rPr>
          <w:i/>
          <w:sz w:val="24"/>
          <w:szCs w:val="24"/>
        </w:rPr>
        <w:t xml:space="preserve"> </w:t>
      </w:r>
    </w:p>
    <w:p w14:paraId="229EA66E" w14:textId="769C7D2F" w:rsidR="00B04417" w:rsidRPr="009F1921" w:rsidRDefault="00B04417" w:rsidP="007D0997">
      <w:pPr>
        <w:pStyle w:val="ConsPlusNormal"/>
        <w:widowControl/>
        <w:spacing w:before="120" w:after="120"/>
        <w:ind w:firstLine="709"/>
        <w:jc w:val="both"/>
        <w:rPr>
          <w:sz w:val="24"/>
          <w:szCs w:val="24"/>
        </w:rPr>
      </w:pPr>
      <w:r w:rsidRPr="009F1921">
        <w:rPr>
          <w:i/>
          <w:sz w:val="24"/>
          <w:szCs w:val="24"/>
          <w:lang w:val="en-US"/>
        </w:rPr>
        <w:t>DS</w:t>
      </w:r>
      <w:r w:rsidRPr="009F1921">
        <w:rPr>
          <w:i/>
          <w:sz w:val="24"/>
          <w:szCs w:val="24"/>
          <w:vertAlign w:val="subscript"/>
          <w:lang w:val="en-US"/>
        </w:rPr>
        <w:t>n</w:t>
      </w:r>
      <w:r w:rsidRPr="009F1921">
        <w:rPr>
          <w:rStyle w:val="ad"/>
          <w:sz w:val="24"/>
          <w:szCs w:val="24"/>
          <w:lang w:val="en-US"/>
        </w:rPr>
        <w:footnoteReference w:id="46"/>
      </w:r>
      <w:r w:rsidRPr="009F1921">
        <w:rPr>
          <w:sz w:val="24"/>
          <w:szCs w:val="24"/>
        </w:rPr>
        <w:t xml:space="preserve"> - сумма выплат по основному долгу и процентам по всем кредитам, привлеченным для Реализации Инвестиционного проекта, в течение </w:t>
      </w:r>
      <w:r w:rsidRPr="009F1921">
        <w:rPr>
          <w:sz w:val="24"/>
          <w:szCs w:val="24"/>
          <w:lang w:val="en-US"/>
        </w:rPr>
        <w:t>n</w:t>
      </w:r>
      <w:r w:rsidRPr="009F1921">
        <w:rPr>
          <w:sz w:val="24"/>
          <w:szCs w:val="24"/>
        </w:rPr>
        <w:t>-ого периода.</w:t>
      </w:r>
    </w:p>
    <w:p w14:paraId="7A32ACEA" w14:textId="0820A277" w:rsidR="00B04417" w:rsidRPr="009F1921" w:rsidRDefault="00B04417" w:rsidP="009F1921">
      <w:pPr>
        <w:pStyle w:val="aff4"/>
        <w:numPr>
          <w:ilvl w:val="4"/>
          <w:numId w:val="72"/>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Коэффициент покрытия кредита на срок действия кредита (LLCR)</w:t>
      </w:r>
      <w:r w:rsidRPr="009F1921">
        <w:rPr>
          <w:rStyle w:val="ad"/>
          <w:rFonts w:ascii="Arial" w:hAnsi="Arial" w:cs="Arial"/>
        </w:rPr>
        <w:footnoteReference w:id="47"/>
      </w:r>
      <w:r w:rsidRPr="009F1921">
        <w:rPr>
          <w:rFonts w:ascii="Arial" w:hAnsi="Arial" w:cs="Arial"/>
        </w:rPr>
        <w:t>. Формула расчета LLCR:</w:t>
      </w:r>
    </w:p>
    <w:p w14:paraId="42254ED0" w14:textId="5C2561D7" w:rsidR="006663F3" w:rsidRPr="009F1921" w:rsidRDefault="006663F3" w:rsidP="007D0997">
      <w:pPr>
        <w:pStyle w:val="ConsPlusNormal"/>
        <w:widowControl/>
        <w:spacing w:before="120" w:after="120"/>
        <w:ind w:firstLine="0"/>
        <w:jc w:val="center"/>
        <w:rPr>
          <w:sz w:val="24"/>
          <w:szCs w:val="24"/>
        </w:rPr>
      </w:pPr>
      <w:r w:rsidRPr="009F1921">
        <w:rPr>
          <w:i/>
          <w:noProof/>
          <w:sz w:val="24"/>
          <w:szCs w:val="24"/>
          <w:lang w:val="en-US" w:eastAsia="ru-RU"/>
        </w:rPr>
        <w:t>LLCR</w:t>
      </w:r>
      <w:r w:rsidRPr="009F1921">
        <w:rPr>
          <w:i/>
          <w:noProof/>
          <w:sz w:val="24"/>
          <w:szCs w:val="24"/>
          <w:lang w:eastAsia="ru-RU"/>
        </w:rPr>
        <w:t xml:space="preserve"> =( </w:t>
      </w:r>
      <w:r w:rsidR="001D37FF" w:rsidRPr="009F1921">
        <w:rPr>
          <w:noProof/>
          <w:position w:val="-28"/>
          <w:sz w:val="24"/>
          <w:szCs w:val="24"/>
        </w:rPr>
        <w:object w:dxaOrig="2760" w:dyaOrig="680" w14:anchorId="1BDF9807">
          <v:shape id="_x0000_i1036" type="#_x0000_t75" alt="" style="width:138.75pt;height:38.25pt" o:ole="">
            <v:imagedata r:id="rId37" o:title=""/>
          </v:shape>
          <o:OLEObject Type="Embed" ProgID="Equation.3" ShapeID="_x0000_i1036" DrawAspect="Content" ObjectID="_1656425170" r:id="rId38"/>
        </w:object>
      </w:r>
      <w:r w:rsidRPr="009F1921">
        <w:rPr>
          <w:sz w:val="24"/>
          <w:szCs w:val="24"/>
        </w:rPr>
        <w:t xml:space="preserve">+ </w:t>
      </w:r>
      <w:r w:rsidRPr="009F1921">
        <w:rPr>
          <w:i/>
          <w:sz w:val="24"/>
          <w:szCs w:val="24"/>
          <w:lang w:val="en-US"/>
        </w:rPr>
        <w:t>DSRA</w:t>
      </w:r>
      <w:r w:rsidRPr="009F1921">
        <w:rPr>
          <w:i/>
          <w:sz w:val="24"/>
          <w:szCs w:val="24"/>
        </w:rPr>
        <w:t>)</w:t>
      </w:r>
      <w:r w:rsidRPr="009F1921">
        <w:rPr>
          <w:i/>
          <w:noProof/>
          <w:sz w:val="24"/>
          <w:szCs w:val="24"/>
          <w:lang w:eastAsia="ru-RU"/>
        </w:rPr>
        <w:t xml:space="preserve">/ </w:t>
      </w:r>
      <w:r w:rsidRPr="009F1921">
        <w:rPr>
          <w:i/>
          <w:noProof/>
          <w:sz w:val="24"/>
          <w:szCs w:val="24"/>
          <w:lang w:val="en-US" w:eastAsia="ru-RU"/>
        </w:rPr>
        <w:t>D</w:t>
      </w:r>
      <w:r w:rsidR="001D37FF" w:rsidRPr="001D37FF">
        <w:rPr>
          <w:i/>
          <w:noProof/>
          <w:sz w:val="24"/>
          <w:szCs w:val="24"/>
          <w:vertAlign w:val="subscript"/>
          <w:lang w:val="en-US" w:eastAsia="ru-RU"/>
        </w:rPr>
        <w:t>n</w:t>
      </w:r>
      <w:r w:rsidRPr="009F1921">
        <w:rPr>
          <w:sz w:val="24"/>
          <w:szCs w:val="24"/>
        </w:rPr>
        <w:t>, где:</w:t>
      </w:r>
    </w:p>
    <w:p w14:paraId="2C4D5017" w14:textId="407F955D" w:rsidR="006663F3" w:rsidRPr="009F1921" w:rsidRDefault="001D37FF" w:rsidP="007D0997">
      <w:pPr>
        <w:pStyle w:val="ConsPlusNormal"/>
        <w:widowControl/>
        <w:spacing w:before="120" w:after="120"/>
        <w:ind w:firstLine="709"/>
        <w:jc w:val="both"/>
        <w:rPr>
          <w:sz w:val="24"/>
          <w:szCs w:val="24"/>
        </w:rPr>
      </w:pPr>
      <w:r w:rsidRPr="001D37FF">
        <w:rPr>
          <w:i/>
          <w:sz w:val="24"/>
          <w:szCs w:val="24"/>
          <w:lang w:val="en-US"/>
        </w:rPr>
        <w:t>CFADS</w:t>
      </w:r>
      <w:r w:rsidRPr="001D37FF">
        <w:rPr>
          <w:sz w:val="24"/>
          <w:szCs w:val="24"/>
        </w:rPr>
        <w:t xml:space="preserve"> </w:t>
      </w:r>
      <w:r w:rsidR="006663F3" w:rsidRPr="009F1921">
        <w:rPr>
          <w:sz w:val="24"/>
          <w:szCs w:val="24"/>
        </w:rPr>
        <w:t xml:space="preserve">- денежный поток </w:t>
      </w:r>
      <w:r>
        <w:rPr>
          <w:sz w:val="24"/>
          <w:szCs w:val="24"/>
        </w:rPr>
        <w:t>доступный для обслуживания долга</w:t>
      </w:r>
      <w:r w:rsidR="006663F3" w:rsidRPr="009F1921">
        <w:rPr>
          <w:sz w:val="24"/>
          <w:szCs w:val="24"/>
        </w:rPr>
        <w:t>;</w:t>
      </w:r>
    </w:p>
    <w:p w14:paraId="2D06439F" w14:textId="77777777" w:rsidR="006663F3" w:rsidRPr="009F1921" w:rsidRDefault="006663F3" w:rsidP="007D0997">
      <w:pPr>
        <w:pStyle w:val="ConsPlusNormal"/>
        <w:widowControl/>
        <w:spacing w:before="120" w:after="120"/>
        <w:ind w:firstLine="709"/>
        <w:jc w:val="both"/>
        <w:rPr>
          <w:sz w:val="24"/>
          <w:szCs w:val="24"/>
        </w:rPr>
      </w:pPr>
      <w:r w:rsidRPr="009F1921">
        <w:rPr>
          <w:i/>
          <w:sz w:val="24"/>
          <w:szCs w:val="24"/>
        </w:rPr>
        <w:t>DSRA</w:t>
      </w:r>
      <w:r w:rsidRPr="009F1921">
        <w:rPr>
          <w:sz w:val="24"/>
          <w:szCs w:val="24"/>
        </w:rPr>
        <w:t xml:space="preserve"> - баланс денежных средств на резервном счете по обслуживанию долга на конец рассматриваемого расчетного периода;</w:t>
      </w:r>
    </w:p>
    <w:p w14:paraId="645CE641" w14:textId="0946CECF" w:rsidR="006663F3" w:rsidRPr="009F1921" w:rsidRDefault="006663F3" w:rsidP="007D0997">
      <w:pPr>
        <w:pStyle w:val="ConsPlusNormal"/>
        <w:widowControl/>
        <w:spacing w:before="120" w:after="120"/>
        <w:ind w:firstLine="709"/>
        <w:jc w:val="both"/>
        <w:rPr>
          <w:noProof/>
          <w:sz w:val="24"/>
          <w:szCs w:val="24"/>
          <w:lang w:eastAsia="ru-RU"/>
        </w:rPr>
      </w:pPr>
      <w:r w:rsidRPr="009F1921">
        <w:rPr>
          <w:i/>
          <w:noProof/>
          <w:sz w:val="24"/>
          <w:szCs w:val="24"/>
          <w:lang w:val="en-US" w:eastAsia="ru-RU"/>
        </w:rPr>
        <w:t>D</w:t>
      </w:r>
      <w:r w:rsidRPr="009F1921">
        <w:rPr>
          <w:rStyle w:val="ad"/>
          <w:noProof/>
          <w:sz w:val="24"/>
          <w:szCs w:val="24"/>
          <w:lang w:val="en-US" w:eastAsia="ru-RU"/>
        </w:rPr>
        <w:footnoteReference w:id="48"/>
      </w:r>
      <w:r w:rsidRPr="009F1921">
        <w:rPr>
          <w:i/>
          <w:noProof/>
          <w:sz w:val="24"/>
          <w:szCs w:val="24"/>
          <w:vertAlign w:val="subscript"/>
          <w:lang w:eastAsia="ru-RU"/>
        </w:rPr>
        <w:t xml:space="preserve"> </w:t>
      </w:r>
      <w:r w:rsidRPr="009F1921">
        <w:rPr>
          <w:sz w:val="24"/>
          <w:szCs w:val="24"/>
        </w:rPr>
        <w:t xml:space="preserve">- </w:t>
      </w:r>
      <w:r w:rsidRPr="009F1921">
        <w:rPr>
          <w:noProof/>
          <w:sz w:val="24"/>
          <w:szCs w:val="24"/>
          <w:lang w:eastAsia="ru-RU"/>
        </w:rPr>
        <w:t xml:space="preserve">cумма обязательств по всем кредитам, привлеченным для </w:t>
      </w:r>
      <w:r w:rsidR="00833961" w:rsidRPr="009F1921">
        <w:rPr>
          <w:noProof/>
          <w:sz w:val="24"/>
          <w:szCs w:val="24"/>
          <w:lang w:eastAsia="ru-RU"/>
        </w:rPr>
        <w:t>Р</w:t>
      </w:r>
      <w:r w:rsidRPr="009F1921">
        <w:rPr>
          <w:noProof/>
          <w:sz w:val="24"/>
          <w:szCs w:val="24"/>
          <w:lang w:eastAsia="ru-RU"/>
        </w:rPr>
        <w:t xml:space="preserve">еализации </w:t>
      </w:r>
      <w:r w:rsidR="00833961" w:rsidRPr="009F1921">
        <w:rPr>
          <w:noProof/>
          <w:sz w:val="24"/>
          <w:szCs w:val="24"/>
          <w:lang w:eastAsia="ru-RU"/>
        </w:rPr>
        <w:t xml:space="preserve">Инвестиционного </w:t>
      </w:r>
      <w:r w:rsidRPr="009F1921">
        <w:rPr>
          <w:noProof/>
          <w:sz w:val="24"/>
          <w:szCs w:val="24"/>
          <w:lang w:eastAsia="ru-RU"/>
        </w:rPr>
        <w:t>проекта</w:t>
      </w:r>
      <w:r w:rsidR="001D37FF" w:rsidRPr="001D37FF">
        <w:rPr>
          <w:noProof/>
          <w:sz w:val="24"/>
          <w:szCs w:val="24"/>
          <w:lang w:eastAsia="ru-RU"/>
        </w:rPr>
        <w:t xml:space="preserve"> </w:t>
      </w:r>
      <w:r w:rsidR="001D37FF">
        <w:rPr>
          <w:noProof/>
          <w:sz w:val="24"/>
          <w:szCs w:val="24"/>
          <w:lang w:val="en-US" w:eastAsia="ru-RU"/>
        </w:rPr>
        <w:t>d</w:t>
      </w:r>
      <w:r w:rsidRPr="009F1921">
        <w:rPr>
          <w:noProof/>
          <w:sz w:val="24"/>
          <w:szCs w:val="24"/>
          <w:lang w:eastAsia="ru-RU"/>
        </w:rPr>
        <w:t>.</w:t>
      </w:r>
    </w:p>
    <w:p w14:paraId="59CA2F14" w14:textId="596B7C87" w:rsidR="006663F3" w:rsidRPr="009F1921" w:rsidRDefault="006663F3" w:rsidP="009F1921">
      <w:pPr>
        <w:pStyle w:val="aff4"/>
        <w:numPr>
          <w:ilvl w:val="4"/>
          <w:numId w:val="72"/>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Коэффициент покрытия расходов на выплату процентов по кредиту (ISCR)</w:t>
      </w:r>
      <w:r w:rsidRPr="009F1921">
        <w:rPr>
          <w:rFonts w:ascii="Arial" w:hAnsi="Arial" w:cs="Arial"/>
          <w:vertAlign w:val="superscript"/>
        </w:rPr>
        <w:footnoteReference w:id="49"/>
      </w:r>
      <w:r w:rsidRPr="009F1921">
        <w:rPr>
          <w:rFonts w:ascii="Arial" w:hAnsi="Arial" w:cs="Arial"/>
        </w:rPr>
        <w:t xml:space="preserve">. Формула расчета </w:t>
      </w:r>
      <w:r w:rsidRPr="009F1921">
        <w:rPr>
          <w:rFonts w:ascii="Arial" w:hAnsi="Arial" w:cs="Arial"/>
          <w:lang w:val="en-US"/>
        </w:rPr>
        <w:t>IS</w:t>
      </w:r>
      <w:r w:rsidRPr="009F1921">
        <w:rPr>
          <w:rFonts w:ascii="Arial" w:hAnsi="Arial" w:cs="Arial"/>
        </w:rPr>
        <w:t>CR:</w:t>
      </w:r>
    </w:p>
    <w:p w14:paraId="35069157" w14:textId="17750A4C" w:rsidR="00CD0D10" w:rsidRPr="001D37FF" w:rsidRDefault="00CD0D10">
      <w:pPr>
        <w:pStyle w:val="ConsPlusNormal"/>
        <w:widowControl/>
        <w:spacing w:before="120" w:after="120"/>
        <w:ind w:left="360" w:firstLine="0"/>
        <w:jc w:val="center"/>
        <w:rPr>
          <w:sz w:val="24"/>
          <w:szCs w:val="24"/>
          <w:lang w:val="en-US"/>
        </w:rPr>
      </w:pPr>
      <w:r w:rsidRPr="009F1921">
        <w:rPr>
          <w:i/>
          <w:noProof/>
          <w:sz w:val="24"/>
          <w:szCs w:val="24"/>
          <w:lang w:val="en-US" w:eastAsia="ru-RU"/>
        </w:rPr>
        <w:lastRenderedPageBreak/>
        <w:t>ISCR</w:t>
      </w:r>
      <w:r w:rsidRPr="009F1921">
        <w:rPr>
          <w:i/>
          <w:noProof/>
          <w:sz w:val="24"/>
          <w:szCs w:val="24"/>
          <w:vertAlign w:val="subscript"/>
          <w:lang w:val="en-US" w:eastAsia="ru-RU"/>
        </w:rPr>
        <w:t>n</w:t>
      </w:r>
      <w:r w:rsidRPr="009F1921">
        <w:rPr>
          <w:i/>
          <w:noProof/>
          <w:sz w:val="24"/>
          <w:szCs w:val="24"/>
          <w:lang w:eastAsia="ru-RU"/>
        </w:rPr>
        <w:t xml:space="preserve"> = </w:t>
      </w:r>
      <w:r w:rsidR="00631220" w:rsidRPr="009F1921">
        <w:rPr>
          <w:noProof/>
          <w:position w:val="-12"/>
          <w:sz w:val="24"/>
          <w:szCs w:val="24"/>
        </w:rPr>
        <w:object w:dxaOrig="660" w:dyaOrig="360" w14:anchorId="391E7BE6">
          <v:shape id="_x0000_i1037" type="#_x0000_t75" alt="" style="width:33pt;height:18.75pt" o:ole="">
            <v:imagedata r:id="rId39" o:title=""/>
          </v:shape>
          <o:OLEObject Type="Embed" ProgID="Equation.3" ShapeID="_x0000_i1037" DrawAspect="Content" ObjectID="_1656425171" r:id="rId40"/>
        </w:object>
      </w:r>
      <w:r w:rsidRPr="009F1921">
        <w:rPr>
          <w:i/>
          <w:noProof/>
          <w:sz w:val="24"/>
          <w:szCs w:val="24"/>
          <w:lang w:eastAsia="ru-RU"/>
        </w:rPr>
        <w:t xml:space="preserve">/ </w:t>
      </w:r>
      <w:r w:rsidRPr="009F1921">
        <w:rPr>
          <w:i/>
          <w:noProof/>
          <w:sz w:val="24"/>
          <w:szCs w:val="24"/>
          <w:lang w:val="en-US" w:eastAsia="ru-RU"/>
        </w:rPr>
        <w:t>IS</w:t>
      </w:r>
      <w:r w:rsidRPr="009F1921">
        <w:rPr>
          <w:i/>
          <w:noProof/>
          <w:sz w:val="24"/>
          <w:szCs w:val="24"/>
          <w:vertAlign w:val="subscript"/>
          <w:lang w:val="en-US" w:eastAsia="ru-RU"/>
        </w:rPr>
        <w:t>n</w:t>
      </w:r>
      <w:r w:rsidRPr="009F1921">
        <w:rPr>
          <w:sz w:val="24"/>
          <w:szCs w:val="24"/>
        </w:rPr>
        <w:t>, где:</w:t>
      </w:r>
    </w:p>
    <w:p w14:paraId="580295FD" w14:textId="75BC6B7D" w:rsidR="00CD0D10" w:rsidRPr="009F1921" w:rsidRDefault="001D37FF">
      <w:pPr>
        <w:pStyle w:val="ConsPlusNormal"/>
        <w:widowControl/>
        <w:spacing w:before="120" w:after="120"/>
        <w:ind w:firstLine="709"/>
        <w:jc w:val="both"/>
        <w:rPr>
          <w:sz w:val="24"/>
          <w:szCs w:val="24"/>
        </w:rPr>
      </w:pPr>
      <w:r w:rsidRPr="00631220">
        <w:rPr>
          <w:i/>
          <w:noProof/>
          <w:sz w:val="24"/>
          <w:szCs w:val="24"/>
          <w:lang w:val="en-US"/>
        </w:rPr>
        <w:t>EBIT</w:t>
      </w:r>
      <w:r w:rsidR="00631220" w:rsidRPr="00631220">
        <w:rPr>
          <w:noProof/>
          <w:sz w:val="24"/>
          <w:szCs w:val="24"/>
        </w:rPr>
        <w:t xml:space="preserve"> </w:t>
      </w:r>
      <w:r w:rsidR="00CD0D10" w:rsidRPr="009F1921">
        <w:rPr>
          <w:sz w:val="24"/>
          <w:szCs w:val="24"/>
        </w:rPr>
        <w:t xml:space="preserve">- </w:t>
      </w:r>
      <w:r w:rsidR="00631220" w:rsidRPr="009F1921">
        <w:rPr>
          <w:sz w:val="24"/>
          <w:szCs w:val="24"/>
        </w:rPr>
        <w:t>прибыль до уплаты процентов</w:t>
      </w:r>
      <w:r w:rsidR="00631220" w:rsidRPr="00631220">
        <w:rPr>
          <w:sz w:val="24"/>
          <w:szCs w:val="24"/>
        </w:rPr>
        <w:t xml:space="preserve"> </w:t>
      </w:r>
      <w:r w:rsidR="00631220">
        <w:rPr>
          <w:sz w:val="24"/>
          <w:szCs w:val="24"/>
        </w:rPr>
        <w:t xml:space="preserve">и </w:t>
      </w:r>
      <w:r w:rsidR="00631220" w:rsidRPr="009F1921">
        <w:rPr>
          <w:sz w:val="24"/>
          <w:szCs w:val="24"/>
        </w:rPr>
        <w:t>налога на прибыль</w:t>
      </w:r>
      <w:r w:rsidR="00CD0D10" w:rsidRPr="009F1921">
        <w:rPr>
          <w:sz w:val="24"/>
          <w:szCs w:val="24"/>
        </w:rPr>
        <w:t>;</w:t>
      </w:r>
    </w:p>
    <w:p w14:paraId="7640ED83" w14:textId="5EA2E771" w:rsidR="00CD0D10" w:rsidRPr="009F1921" w:rsidRDefault="00CD0D10">
      <w:pPr>
        <w:pStyle w:val="ConsPlusNormal"/>
        <w:widowControl/>
        <w:spacing w:before="120" w:after="120"/>
        <w:ind w:firstLine="709"/>
        <w:jc w:val="both"/>
        <w:rPr>
          <w:sz w:val="24"/>
          <w:szCs w:val="24"/>
        </w:rPr>
      </w:pPr>
      <w:r w:rsidRPr="009F1921">
        <w:rPr>
          <w:i/>
          <w:sz w:val="24"/>
          <w:szCs w:val="24"/>
          <w:lang w:val="en-US"/>
        </w:rPr>
        <w:t>IS</w:t>
      </w:r>
      <w:r w:rsidRPr="009F1921">
        <w:rPr>
          <w:rStyle w:val="ad"/>
          <w:i/>
          <w:sz w:val="24"/>
          <w:szCs w:val="24"/>
          <w:lang w:val="en-US"/>
        </w:rPr>
        <w:footnoteReference w:id="50"/>
      </w:r>
      <w:r w:rsidRPr="009F1921">
        <w:rPr>
          <w:i/>
          <w:sz w:val="24"/>
          <w:szCs w:val="24"/>
          <w:vertAlign w:val="subscript"/>
          <w:lang w:val="en-US"/>
        </w:rPr>
        <w:t>n</w:t>
      </w:r>
      <w:r w:rsidRPr="009F1921">
        <w:rPr>
          <w:sz w:val="24"/>
          <w:szCs w:val="24"/>
        </w:rPr>
        <w:t xml:space="preserve"> - </w:t>
      </w:r>
      <w:r w:rsidRPr="009F1921">
        <w:rPr>
          <w:sz w:val="24"/>
          <w:szCs w:val="24"/>
          <w:lang w:val="en-US"/>
        </w:rPr>
        <w:t>c</w:t>
      </w:r>
      <w:r w:rsidRPr="009F1921">
        <w:rPr>
          <w:sz w:val="24"/>
          <w:szCs w:val="24"/>
        </w:rPr>
        <w:t xml:space="preserve">умма процентных выплат по всем кредитам, привлеченным для </w:t>
      </w:r>
      <w:r w:rsidR="00833961" w:rsidRPr="009F1921">
        <w:rPr>
          <w:sz w:val="24"/>
          <w:szCs w:val="24"/>
        </w:rPr>
        <w:t>Р</w:t>
      </w:r>
      <w:r w:rsidRPr="009F1921">
        <w:rPr>
          <w:sz w:val="24"/>
          <w:szCs w:val="24"/>
        </w:rPr>
        <w:t xml:space="preserve">еализации </w:t>
      </w:r>
      <w:r w:rsidR="00833961" w:rsidRPr="009F1921">
        <w:rPr>
          <w:sz w:val="24"/>
          <w:szCs w:val="24"/>
        </w:rPr>
        <w:t xml:space="preserve">Инвестиционного </w:t>
      </w:r>
      <w:r w:rsidRPr="009F1921">
        <w:rPr>
          <w:sz w:val="24"/>
          <w:szCs w:val="24"/>
        </w:rPr>
        <w:t xml:space="preserve">проекта, в течение </w:t>
      </w:r>
      <w:r w:rsidRPr="009F1921">
        <w:rPr>
          <w:sz w:val="24"/>
          <w:szCs w:val="24"/>
          <w:lang w:val="en-US"/>
        </w:rPr>
        <w:t>n</w:t>
      </w:r>
      <w:r w:rsidRPr="009F1921">
        <w:rPr>
          <w:sz w:val="24"/>
          <w:szCs w:val="24"/>
        </w:rPr>
        <w:t>-ого периода.</w:t>
      </w:r>
    </w:p>
    <w:p w14:paraId="33E4BC4B" w14:textId="77777777" w:rsidR="00CD0D10" w:rsidRPr="009F1921" w:rsidRDefault="00CD0D10" w:rsidP="009F1921">
      <w:pPr>
        <w:pStyle w:val="ConsPlusNormal"/>
        <w:widowControl/>
        <w:numPr>
          <w:ilvl w:val="2"/>
          <w:numId w:val="16"/>
        </w:numPr>
        <w:tabs>
          <w:tab w:val="left" w:pos="1560"/>
        </w:tabs>
        <w:spacing w:before="120" w:after="120"/>
        <w:ind w:left="0" w:firstLine="709"/>
        <w:jc w:val="both"/>
        <w:rPr>
          <w:sz w:val="24"/>
          <w:szCs w:val="24"/>
        </w:rPr>
      </w:pPr>
      <w:r w:rsidRPr="009F1921">
        <w:rPr>
          <w:sz w:val="24"/>
          <w:szCs w:val="24"/>
        </w:rPr>
        <w:t xml:space="preserve">Финансовая модель должна содержать следующие показатели долговой нагрузки: </w:t>
      </w:r>
    </w:p>
    <w:p w14:paraId="69184CE7" w14:textId="7C1AB971" w:rsidR="00CD0D10" w:rsidRPr="009F1921" w:rsidRDefault="00CD0D10" w:rsidP="009F1921">
      <w:pPr>
        <w:pStyle w:val="aff4"/>
        <w:numPr>
          <w:ilvl w:val="4"/>
          <w:numId w:val="95"/>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Коэффициент долг/капитал. Формула расчета:</w:t>
      </w:r>
    </w:p>
    <w:p w14:paraId="1D0CA42C" w14:textId="77777777" w:rsidR="00EC4260" w:rsidRPr="009F1921" w:rsidRDefault="00EC4260" w:rsidP="007D0997">
      <w:pPr>
        <w:pStyle w:val="ConsPlusNormal"/>
        <w:widowControl/>
        <w:spacing w:before="120" w:after="120"/>
        <w:ind w:firstLine="0"/>
        <w:jc w:val="center"/>
        <w:rPr>
          <w:i/>
          <w:sz w:val="24"/>
          <w:szCs w:val="24"/>
        </w:rPr>
      </w:pPr>
      <w:r w:rsidRPr="009F1921">
        <w:rPr>
          <w:i/>
          <w:sz w:val="24"/>
          <w:szCs w:val="24"/>
          <w:lang w:val="en-US"/>
        </w:rPr>
        <w:t>D</w:t>
      </w:r>
      <w:r w:rsidRPr="009F1921">
        <w:rPr>
          <w:i/>
          <w:sz w:val="24"/>
          <w:szCs w:val="24"/>
        </w:rPr>
        <w:t>/</w:t>
      </w:r>
      <w:r w:rsidRPr="009F1921">
        <w:rPr>
          <w:i/>
          <w:sz w:val="24"/>
          <w:szCs w:val="24"/>
          <w:lang w:val="en-US"/>
        </w:rPr>
        <w:t>E</w:t>
      </w:r>
      <w:r w:rsidRPr="009F1921">
        <w:rPr>
          <w:i/>
          <w:sz w:val="24"/>
          <w:szCs w:val="24"/>
        </w:rPr>
        <w:t xml:space="preserve">, </w:t>
      </w:r>
      <w:r w:rsidRPr="009F1921">
        <w:rPr>
          <w:sz w:val="24"/>
          <w:szCs w:val="24"/>
        </w:rPr>
        <w:t>где</w:t>
      </w:r>
    </w:p>
    <w:p w14:paraId="0902ED1A" w14:textId="77777777" w:rsidR="00EC4260" w:rsidRPr="009F1921" w:rsidRDefault="00EC4260" w:rsidP="007D0997">
      <w:pPr>
        <w:pStyle w:val="ConsPlusNormal"/>
        <w:widowControl/>
        <w:spacing w:before="120" w:after="120"/>
        <w:ind w:firstLine="709"/>
        <w:jc w:val="both"/>
        <w:rPr>
          <w:noProof/>
          <w:sz w:val="24"/>
          <w:szCs w:val="24"/>
          <w:lang w:eastAsia="ru-RU"/>
        </w:rPr>
      </w:pPr>
      <w:r w:rsidRPr="009F1921">
        <w:rPr>
          <w:i/>
          <w:noProof/>
          <w:sz w:val="24"/>
          <w:szCs w:val="24"/>
          <w:lang w:val="en-US" w:eastAsia="ru-RU"/>
        </w:rPr>
        <w:t>D</w:t>
      </w:r>
      <w:r w:rsidRPr="009F1921">
        <w:rPr>
          <w:i/>
          <w:noProof/>
          <w:sz w:val="24"/>
          <w:szCs w:val="24"/>
          <w:vertAlign w:val="subscript"/>
          <w:lang w:eastAsia="ru-RU"/>
        </w:rPr>
        <w:t xml:space="preserve"> </w:t>
      </w:r>
      <w:r w:rsidRPr="009F1921">
        <w:rPr>
          <w:sz w:val="24"/>
          <w:szCs w:val="24"/>
        </w:rPr>
        <w:t xml:space="preserve">- </w:t>
      </w:r>
      <w:r w:rsidRPr="009F1921">
        <w:rPr>
          <w:noProof/>
          <w:sz w:val="24"/>
          <w:szCs w:val="24"/>
          <w:lang w:eastAsia="ru-RU"/>
        </w:rPr>
        <w:t>cумма обязательств по всем кредитам, привлеченным для Реализации Инвестиционного проекта;</w:t>
      </w:r>
    </w:p>
    <w:p w14:paraId="504EAC00" w14:textId="77777777" w:rsidR="00EC4260" w:rsidRPr="009F1921" w:rsidRDefault="00EC4260" w:rsidP="007D0997">
      <w:pPr>
        <w:pStyle w:val="ConsPlusNormal"/>
        <w:widowControl/>
        <w:spacing w:before="120" w:after="120"/>
        <w:ind w:firstLine="709"/>
        <w:jc w:val="both"/>
        <w:rPr>
          <w:sz w:val="24"/>
          <w:szCs w:val="24"/>
        </w:rPr>
      </w:pPr>
      <w:r w:rsidRPr="009F1921">
        <w:rPr>
          <w:i/>
          <w:sz w:val="24"/>
          <w:szCs w:val="24"/>
        </w:rPr>
        <w:t>E</w:t>
      </w:r>
      <w:r w:rsidRPr="009F1921">
        <w:rPr>
          <w:rStyle w:val="ad"/>
          <w:i/>
          <w:sz w:val="24"/>
          <w:szCs w:val="24"/>
        </w:rPr>
        <w:footnoteReference w:id="51"/>
      </w:r>
      <w:r w:rsidRPr="009F1921">
        <w:rPr>
          <w:sz w:val="24"/>
          <w:szCs w:val="24"/>
        </w:rPr>
        <w:t xml:space="preserve"> - объем собственного капитала.</w:t>
      </w:r>
    </w:p>
    <w:p w14:paraId="32A089B0" w14:textId="055E4310" w:rsidR="00EC4260" w:rsidRPr="009F1921" w:rsidRDefault="00EC4260" w:rsidP="009F1921">
      <w:pPr>
        <w:pStyle w:val="aff4"/>
        <w:numPr>
          <w:ilvl w:val="4"/>
          <w:numId w:val="95"/>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Коэффициент долг/EBITDA. Формула расчета:</w:t>
      </w:r>
    </w:p>
    <w:p w14:paraId="466426F9" w14:textId="77777777" w:rsidR="00CD0D10" w:rsidRPr="009F1921" w:rsidRDefault="00CD0D10">
      <w:pPr>
        <w:pStyle w:val="ConsPlusNormal"/>
        <w:widowControl/>
        <w:spacing w:before="120" w:after="120"/>
        <w:ind w:firstLine="0"/>
        <w:jc w:val="center"/>
        <w:rPr>
          <w:sz w:val="24"/>
          <w:szCs w:val="24"/>
        </w:rPr>
      </w:pPr>
      <w:r w:rsidRPr="009F1921">
        <w:rPr>
          <w:i/>
          <w:sz w:val="24"/>
          <w:szCs w:val="24"/>
          <w:lang w:val="en-US"/>
        </w:rPr>
        <w:t>D</w:t>
      </w:r>
      <w:r w:rsidRPr="009F1921">
        <w:rPr>
          <w:i/>
          <w:sz w:val="24"/>
          <w:szCs w:val="24"/>
        </w:rPr>
        <w:t>/</w:t>
      </w:r>
      <w:r w:rsidRPr="009F1921">
        <w:rPr>
          <w:i/>
          <w:sz w:val="24"/>
          <w:szCs w:val="24"/>
          <w:lang w:val="en-US"/>
        </w:rPr>
        <w:t>EBITDA</w:t>
      </w:r>
      <w:r w:rsidRPr="009F1921">
        <w:rPr>
          <w:sz w:val="24"/>
          <w:szCs w:val="24"/>
        </w:rPr>
        <w:t>, где</w:t>
      </w:r>
    </w:p>
    <w:p w14:paraId="0B37F11B" w14:textId="548D0FD8" w:rsidR="00CD0D10" w:rsidRPr="009F1921" w:rsidRDefault="00CD0D10">
      <w:pPr>
        <w:pStyle w:val="ConsPlusNormal"/>
        <w:widowControl/>
        <w:spacing w:before="120" w:after="120"/>
        <w:ind w:firstLine="709"/>
        <w:jc w:val="both"/>
        <w:rPr>
          <w:sz w:val="24"/>
          <w:szCs w:val="24"/>
        </w:rPr>
      </w:pPr>
      <w:r w:rsidRPr="009F1921">
        <w:rPr>
          <w:i/>
          <w:sz w:val="24"/>
          <w:szCs w:val="24"/>
        </w:rPr>
        <w:t>EBITDA</w:t>
      </w:r>
      <w:r w:rsidRPr="009F1921">
        <w:rPr>
          <w:sz w:val="24"/>
          <w:szCs w:val="24"/>
        </w:rPr>
        <w:t xml:space="preserve"> - прибыль до уплаты процентов, налога на прибыль и амортизационных отчислений.</w:t>
      </w:r>
    </w:p>
    <w:p w14:paraId="5758523C" w14:textId="77777777" w:rsidR="00401A55" w:rsidRPr="009F1921" w:rsidRDefault="00CD0D10" w:rsidP="009F1921">
      <w:pPr>
        <w:pStyle w:val="ConsPlusNormal"/>
        <w:widowControl/>
        <w:numPr>
          <w:ilvl w:val="2"/>
          <w:numId w:val="16"/>
        </w:numPr>
        <w:tabs>
          <w:tab w:val="left" w:pos="1560"/>
        </w:tabs>
        <w:spacing w:before="120" w:after="120"/>
        <w:ind w:left="0" w:firstLine="709"/>
        <w:jc w:val="both"/>
        <w:rPr>
          <w:sz w:val="24"/>
          <w:szCs w:val="24"/>
        </w:rPr>
      </w:pPr>
      <w:r w:rsidRPr="009F1921">
        <w:rPr>
          <w:sz w:val="24"/>
          <w:szCs w:val="24"/>
        </w:rPr>
        <w:t>Финансовая модель должна содержать следующие показатели ликвидности:</w:t>
      </w:r>
    </w:p>
    <w:p w14:paraId="30514D22" w14:textId="4D846F73" w:rsidR="00401A55" w:rsidRPr="009F1921" w:rsidRDefault="00401A55" w:rsidP="009F1921">
      <w:pPr>
        <w:pStyle w:val="aff4"/>
        <w:numPr>
          <w:ilvl w:val="4"/>
          <w:numId w:val="73"/>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Коэффициент текущей ликвидности (Current Ratio). Формула расчета:</w:t>
      </w:r>
    </w:p>
    <w:p w14:paraId="5E917409" w14:textId="77777777" w:rsidR="00A8417D" w:rsidRPr="009F1921" w:rsidRDefault="00A8417D" w:rsidP="007D0997">
      <w:pPr>
        <w:pStyle w:val="ConsPlusNormal"/>
        <w:widowControl/>
        <w:spacing w:before="120" w:after="120"/>
        <w:ind w:firstLine="0"/>
        <w:jc w:val="center"/>
        <w:rPr>
          <w:sz w:val="24"/>
          <w:szCs w:val="24"/>
        </w:rPr>
      </w:pPr>
      <w:r w:rsidRPr="009F1921">
        <w:rPr>
          <w:i/>
          <w:sz w:val="24"/>
          <w:szCs w:val="24"/>
          <w:lang w:val="en-US"/>
        </w:rPr>
        <w:t>Current</w:t>
      </w:r>
      <w:r w:rsidRPr="009F1921">
        <w:rPr>
          <w:i/>
          <w:sz w:val="24"/>
          <w:szCs w:val="24"/>
        </w:rPr>
        <w:t xml:space="preserve"> </w:t>
      </w:r>
      <w:r w:rsidRPr="009F1921">
        <w:rPr>
          <w:i/>
          <w:sz w:val="24"/>
          <w:szCs w:val="24"/>
          <w:lang w:val="en-US"/>
        </w:rPr>
        <w:t>Ratio</w:t>
      </w:r>
      <w:r w:rsidRPr="009F1921">
        <w:rPr>
          <w:i/>
          <w:sz w:val="24"/>
          <w:szCs w:val="24"/>
        </w:rPr>
        <w:t xml:space="preserve"> = С</w:t>
      </w:r>
      <w:r w:rsidRPr="009F1921">
        <w:rPr>
          <w:i/>
          <w:sz w:val="24"/>
          <w:szCs w:val="24"/>
          <w:lang w:val="en-US"/>
        </w:rPr>
        <w:t>urA</w:t>
      </w:r>
      <w:r w:rsidRPr="009F1921">
        <w:rPr>
          <w:i/>
          <w:sz w:val="24"/>
          <w:szCs w:val="24"/>
        </w:rPr>
        <w:t xml:space="preserve"> / </w:t>
      </w:r>
      <w:r w:rsidRPr="009F1921">
        <w:rPr>
          <w:i/>
          <w:sz w:val="24"/>
          <w:szCs w:val="24"/>
          <w:lang w:val="en-US"/>
        </w:rPr>
        <w:t>CurL</w:t>
      </w:r>
      <w:r w:rsidRPr="009F1921">
        <w:rPr>
          <w:sz w:val="24"/>
          <w:szCs w:val="24"/>
        </w:rPr>
        <w:t>, где</w:t>
      </w:r>
    </w:p>
    <w:p w14:paraId="0D1D57C9" w14:textId="77777777" w:rsidR="00A8417D" w:rsidRPr="009F1921" w:rsidRDefault="00A8417D" w:rsidP="007D0997">
      <w:pPr>
        <w:pStyle w:val="ConsPlusNormal"/>
        <w:widowControl/>
        <w:spacing w:before="120" w:after="120"/>
        <w:ind w:firstLine="709"/>
        <w:jc w:val="both"/>
        <w:rPr>
          <w:sz w:val="24"/>
          <w:szCs w:val="24"/>
        </w:rPr>
      </w:pPr>
      <w:r w:rsidRPr="009F1921">
        <w:rPr>
          <w:i/>
          <w:sz w:val="24"/>
          <w:szCs w:val="24"/>
        </w:rPr>
        <w:t>С</w:t>
      </w:r>
      <w:r w:rsidRPr="009F1921">
        <w:rPr>
          <w:i/>
          <w:sz w:val="24"/>
          <w:szCs w:val="24"/>
          <w:lang w:val="en-US"/>
        </w:rPr>
        <w:t>urA</w:t>
      </w:r>
      <w:r w:rsidRPr="009F1921">
        <w:rPr>
          <w:rStyle w:val="ad"/>
          <w:i/>
          <w:sz w:val="24"/>
          <w:szCs w:val="24"/>
          <w:lang w:val="en-US"/>
        </w:rPr>
        <w:footnoteReference w:id="52"/>
      </w:r>
      <w:r w:rsidRPr="009F1921">
        <w:rPr>
          <w:sz w:val="24"/>
          <w:szCs w:val="24"/>
        </w:rPr>
        <w:t xml:space="preserve"> - оборотные активы;</w:t>
      </w:r>
    </w:p>
    <w:p w14:paraId="39BD7DAE" w14:textId="77777777" w:rsidR="00A8417D" w:rsidRPr="009F1921" w:rsidRDefault="00A8417D" w:rsidP="007D0997">
      <w:pPr>
        <w:pStyle w:val="ConsPlusNormal"/>
        <w:widowControl/>
        <w:spacing w:before="120" w:after="120"/>
        <w:ind w:firstLine="709"/>
        <w:jc w:val="both"/>
        <w:rPr>
          <w:sz w:val="24"/>
          <w:szCs w:val="24"/>
        </w:rPr>
      </w:pPr>
      <w:r w:rsidRPr="009F1921">
        <w:rPr>
          <w:i/>
          <w:sz w:val="24"/>
          <w:szCs w:val="24"/>
          <w:lang w:val="en-US"/>
        </w:rPr>
        <w:t>CurL</w:t>
      </w:r>
      <w:r w:rsidRPr="009F1921">
        <w:rPr>
          <w:rStyle w:val="ad"/>
          <w:i/>
          <w:sz w:val="24"/>
          <w:szCs w:val="24"/>
          <w:lang w:val="en-US"/>
        </w:rPr>
        <w:footnoteReference w:id="53"/>
      </w:r>
      <w:r w:rsidRPr="009F1921">
        <w:rPr>
          <w:sz w:val="24"/>
          <w:szCs w:val="24"/>
        </w:rPr>
        <w:t xml:space="preserve"> - краткосрочные обязательства;</w:t>
      </w:r>
    </w:p>
    <w:p w14:paraId="6D458BDD" w14:textId="3A709974" w:rsidR="00A8417D" w:rsidRPr="009F1921" w:rsidRDefault="00A8417D" w:rsidP="009F1921">
      <w:pPr>
        <w:pStyle w:val="aff4"/>
        <w:numPr>
          <w:ilvl w:val="4"/>
          <w:numId w:val="73"/>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Коэффициент быстрой ликвидности (</w:t>
      </w:r>
      <w:r w:rsidRPr="009F1921">
        <w:rPr>
          <w:rFonts w:ascii="Arial" w:hAnsi="Arial" w:cs="Arial"/>
          <w:lang w:val="en-US"/>
        </w:rPr>
        <w:t>Quick</w:t>
      </w:r>
      <w:r w:rsidRPr="009F1921">
        <w:rPr>
          <w:rFonts w:ascii="Arial" w:hAnsi="Arial" w:cs="Arial"/>
        </w:rPr>
        <w:t xml:space="preserve"> </w:t>
      </w:r>
      <w:r w:rsidRPr="009F1921">
        <w:rPr>
          <w:rFonts w:ascii="Arial" w:hAnsi="Arial" w:cs="Arial"/>
          <w:lang w:val="en-US"/>
        </w:rPr>
        <w:t>Ratio</w:t>
      </w:r>
      <w:r w:rsidRPr="009F1921">
        <w:rPr>
          <w:rFonts w:ascii="Arial" w:hAnsi="Arial" w:cs="Arial"/>
        </w:rPr>
        <w:t>). Формула расчета:</w:t>
      </w:r>
    </w:p>
    <w:p w14:paraId="3CCBC44D" w14:textId="77777777" w:rsidR="00CD0D10" w:rsidRPr="009F1921" w:rsidRDefault="00CD0D10">
      <w:pPr>
        <w:pStyle w:val="ConsPlusNormal"/>
        <w:widowControl/>
        <w:spacing w:before="120" w:after="120"/>
        <w:ind w:firstLine="0"/>
        <w:jc w:val="center"/>
        <w:rPr>
          <w:i/>
          <w:sz w:val="24"/>
          <w:szCs w:val="24"/>
          <w:lang w:val="en-US"/>
        </w:rPr>
      </w:pPr>
      <w:r w:rsidRPr="009F1921">
        <w:rPr>
          <w:i/>
          <w:sz w:val="24"/>
          <w:szCs w:val="24"/>
          <w:lang w:val="en-US"/>
        </w:rPr>
        <w:t>Quick</w:t>
      </w:r>
      <w:r w:rsidRPr="009F1921">
        <w:rPr>
          <w:sz w:val="24"/>
          <w:szCs w:val="24"/>
          <w:lang w:val="en-US"/>
        </w:rPr>
        <w:t xml:space="preserve"> </w:t>
      </w:r>
      <w:r w:rsidRPr="009F1921">
        <w:rPr>
          <w:i/>
          <w:sz w:val="24"/>
          <w:szCs w:val="24"/>
          <w:lang w:val="en-US"/>
        </w:rPr>
        <w:t>Ratio = (Cash+FinInv+Rec)/CurL</w:t>
      </w:r>
      <w:r w:rsidRPr="009F1921">
        <w:rPr>
          <w:sz w:val="24"/>
          <w:szCs w:val="24"/>
          <w:lang w:val="en-US"/>
        </w:rPr>
        <w:t xml:space="preserve">, </w:t>
      </w:r>
      <w:r w:rsidRPr="009F1921">
        <w:rPr>
          <w:sz w:val="24"/>
          <w:szCs w:val="24"/>
        </w:rPr>
        <w:t>где</w:t>
      </w:r>
      <w:r w:rsidRPr="009F1921">
        <w:rPr>
          <w:i/>
          <w:sz w:val="24"/>
          <w:szCs w:val="24"/>
          <w:lang w:val="en-US"/>
        </w:rPr>
        <w:t xml:space="preserve"> </w:t>
      </w:r>
    </w:p>
    <w:p w14:paraId="70369257" w14:textId="77777777" w:rsidR="00CD0D10" w:rsidRPr="009F1921" w:rsidRDefault="00CD0D10">
      <w:pPr>
        <w:pStyle w:val="ConsPlusNormal"/>
        <w:widowControl/>
        <w:spacing w:before="120" w:after="120"/>
        <w:ind w:firstLine="709"/>
        <w:jc w:val="both"/>
        <w:rPr>
          <w:sz w:val="24"/>
          <w:szCs w:val="24"/>
        </w:rPr>
      </w:pPr>
      <w:r w:rsidRPr="009F1921">
        <w:rPr>
          <w:i/>
          <w:sz w:val="24"/>
          <w:szCs w:val="24"/>
          <w:lang w:val="en-US"/>
        </w:rPr>
        <w:t>Cash</w:t>
      </w:r>
      <w:r w:rsidRPr="009F1921">
        <w:rPr>
          <w:i/>
          <w:sz w:val="24"/>
          <w:szCs w:val="24"/>
        </w:rPr>
        <w:t xml:space="preserve"> - </w:t>
      </w:r>
      <w:r w:rsidRPr="009F1921">
        <w:rPr>
          <w:sz w:val="24"/>
          <w:szCs w:val="24"/>
        </w:rPr>
        <w:t>денежные средства;</w:t>
      </w:r>
    </w:p>
    <w:p w14:paraId="789901AC" w14:textId="77777777" w:rsidR="00CD0D10" w:rsidRPr="009F1921" w:rsidRDefault="00CD0D10">
      <w:pPr>
        <w:pStyle w:val="ConsPlusNormal"/>
        <w:widowControl/>
        <w:spacing w:before="120" w:after="120"/>
        <w:ind w:firstLine="709"/>
        <w:jc w:val="both"/>
        <w:rPr>
          <w:i/>
          <w:sz w:val="24"/>
          <w:szCs w:val="24"/>
        </w:rPr>
      </w:pPr>
      <w:r w:rsidRPr="009F1921">
        <w:rPr>
          <w:i/>
          <w:sz w:val="24"/>
          <w:szCs w:val="24"/>
          <w:lang w:val="en-US"/>
        </w:rPr>
        <w:t>FinInv</w:t>
      </w:r>
      <w:r w:rsidRPr="009F1921">
        <w:rPr>
          <w:rStyle w:val="ad"/>
          <w:i/>
          <w:sz w:val="24"/>
          <w:szCs w:val="24"/>
          <w:lang w:val="en-US"/>
        </w:rPr>
        <w:footnoteReference w:id="54"/>
      </w:r>
      <w:r w:rsidRPr="009F1921">
        <w:rPr>
          <w:i/>
          <w:sz w:val="24"/>
          <w:szCs w:val="24"/>
        </w:rPr>
        <w:t xml:space="preserve"> - </w:t>
      </w:r>
      <w:r w:rsidRPr="009F1921">
        <w:rPr>
          <w:sz w:val="24"/>
          <w:szCs w:val="24"/>
        </w:rPr>
        <w:t>финансовые вложения;</w:t>
      </w:r>
    </w:p>
    <w:p w14:paraId="20E21D3F" w14:textId="77777777" w:rsidR="00CD0D10" w:rsidRPr="009F1921" w:rsidRDefault="00CD0D10">
      <w:pPr>
        <w:pStyle w:val="ConsPlusNormal"/>
        <w:widowControl/>
        <w:spacing w:before="120" w:after="120"/>
        <w:ind w:firstLine="709"/>
        <w:jc w:val="both"/>
        <w:rPr>
          <w:sz w:val="24"/>
          <w:szCs w:val="24"/>
        </w:rPr>
      </w:pPr>
      <w:r w:rsidRPr="009F1921">
        <w:rPr>
          <w:i/>
          <w:sz w:val="24"/>
          <w:szCs w:val="24"/>
          <w:lang w:val="en-US"/>
        </w:rPr>
        <w:t>Rec</w:t>
      </w:r>
      <w:r w:rsidRPr="009F1921">
        <w:rPr>
          <w:i/>
          <w:sz w:val="24"/>
          <w:szCs w:val="24"/>
        </w:rPr>
        <w:t xml:space="preserve"> - </w:t>
      </w:r>
      <w:r w:rsidRPr="009F1921">
        <w:rPr>
          <w:sz w:val="24"/>
          <w:szCs w:val="24"/>
        </w:rPr>
        <w:t xml:space="preserve">дебиторская задолженность;  </w:t>
      </w:r>
    </w:p>
    <w:p w14:paraId="1D88B3CF" w14:textId="77777777" w:rsidR="00CD0D10" w:rsidRPr="009F1921" w:rsidRDefault="00CD0D10">
      <w:pPr>
        <w:pStyle w:val="ConsPlusNormal"/>
        <w:widowControl/>
        <w:spacing w:before="120" w:after="120"/>
        <w:ind w:firstLine="709"/>
        <w:jc w:val="both"/>
        <w:rPr>
          <w:sz w:val="24"/>
          <w:szCs w:val="24"/>
        </w:rPr>
      </w:pPr>
      <w:r w:rsidRPr="009F1921">
        <w:rPr>
          <w:i/>
          <w:sz w:val="24"/>
          <w:szCs w:val="24"/>
          <w:lang w:val="en-US"/>
        </w:rPr>
        <w:t>CurL</w:t>
      </w:r>
      <w:r w:rsidRPr="009F1921">
        <w:rPr>
          <w:sz w:val="24"/>
          <w:szCs w:val="24"/>
        </w:rPr>
        <w:t xml:space="preserve"> - краткосрочные обязательства.</w:t>
      </w:r>
    </w:p>
    <w:p w14:paraId="2066CF56" w14:textId="77777777" w:rsidR="00CD0D10" w:rsidRPr="009F1921" w:rsidRDefault="00CD0D10" w:rsidP="009F1921">
      <w:pPr>
        <w:pStyle w:val="ConsPlusNormal"/>
        <w:widowControl/>
        <w:numPr>
          <w:ilvl w:val="2"/>
          <w:numId w:val="16"/>
        </w:numPr>
        <w:tabs>
          <w:tab w:val="left" w:pos="1560"/>
        </w:tabs>
        <w:spacing w:before="120" w:after="120"/>
        <w:ind w:left="0" w:firstLine="709"/>
        <w:jc w:val="both"/>
        <w:rPr>
          <w:sz w:val="24"/>
          <w:szCs w:val="24"/>
        </w:rPr>
      </w:pPr>
      <w:r w:rsidRPr="009F1921">
        <w:rPr>
          <w:sz w:val="24"/>
          <w:szCs w:val="24"/>
        </w:rPr>
        <w:t xml:space="preserve">Финансовая модель должна содержать следующие показатели рентабельности: </w:t>
      </w:r>
    </w:p>
    <w:p w14:paraId="5BCA24A3" w14:textId="6975A0DE" w:rsidR="00A22D37" w:rsidRPr="009F1921" w:rsidRDefault="00A22D37" w:rsidP="009F1921">
      <w:pPr>
        <w:pStyle w:val="aff4"/>
        <w:numPr>
          <w:ilvl w:val="4"/>
          <w:numId w:val="7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Коэффициент рентабельности активов (</w:t>
      </w:r>
      <w:r w:rsidRPr="009F1921">
        <w:rPr>
          <w:rFonts w:ascii="Arial" w:hAnsi="Arial" w:cs="Arial"/>
          <w:lang w:val="en-US"/>
        </w:rPr>
        <w:t>ROA</w:t>
      </w:r>
      <w:r w:rsidRPr="009F1921">
        <w:rPr>
          <w:rFonts w:ascii="Arial" w:hAnsi="Arial" w:cs="Arial"/>
          <w:i/>
          <w:vertAlign w:val="superscript"/>
        </w:rPr>
        <w:footnoteReference w:id="55"/>
      </w:r>
      <w:r w:rsidRPr="009F1921">
        <w:rPr>
          <w:rFonts w:ascii="Arial" w:hAnsi="Arial" w:cs="Arial"/>
        </w:rPr>
        <w:t xml:space="preserve">). Формула расчета </w:t>
      </w:r>
      <w:r w:rsidRPr="009F1921">
        <w:rPr>
          <w:rFonts w:ascii="Arial" w:hAnsi="Arial" w:cs="Arial"/>
          <w:lang w:val="en-US"/>
        </w:rPr>
        <w:t>ROA</w:t>
      </w:r>
      <w:r w:rsidRPr="009F1921">
        <w:rPr>
          <w:rFonts w:ascii="Arial" w:hAnsi="Arial" w:cs="Arial"/>
        </w:rPr>
        <w:t>:</w:t>
      </w:r>
    </w:p>
    <w:p w14:paraId="5F8BD211" w14:textId="77777777" w:rsidR="00287C04" w:rsidRPr="009F1921" w:rsidRDefault="00287C04" w:rsidP="007D0997">
      <w:pPr>
        <w:pStyle w:val="ConsPlusNormal"/>
        <w:widowControl/>
        <w:spacing w:before="120" w:after="120"/>
        <w:ind w:firstLine="0"/>
        <w:jc w:val="center"/>
        <w:rPr>
          <w:sz w:val="24"/>
          <w:szCs w:val="24"/>
        </w:rPr>
      </w:pPr>
      <w:r w:rsidRPr="009F1921">
        <w:rPr>
          <w:i/>
          <w:sz w:val="24"/>
          <w:szCs w:val="24"/>
        </w:rPr>
        <w:t xml:space="preserve">RОA = NI / </w:t>
      </w:r>
      <w:r w:rsidRPr="009F1921">
        <w:rPr>
          <w:i/>
          <w:sz w:val="24"/>
          <w:szCs w:val="24"/>
          <w:lang w:val="en-US"/>
        </w:rPr>
        <w:t>Assets</w:t>
      </w:r>
      <w:r w:rsidRPr="009F1921">
        <w:rPr>
          <w:i/>
          <w:sz w:val="24"/>
          <w:szCs w:val="24"/>
        </w:rPr>
        <w:t xml:space="preserve">, </w:t>
      </w:r>
      <w:r w:rsidRPr="009F1921">
        <w:rPr>
          <w:sz w:val="24"/>
          <w:szCs w:val="24"/>
        </w:rPr>
        <w:t>где</w:t>
      </w:r>
    </w:p>
    <w:p w14:paraId="1206CCF1" w14:textId="77777777" w:rsidR="00287C04" w:rsidRPr="009F1921" w:rsidRDefault="00287C04" w:rsidP="007D0997">
      <w:pPr>
        <w:pStyle w:val="ConsPlusNormal"/>
        <w:widowControl/>
        <w:spacing w:before="120" w:after="120"/>
        <w:ind w:firstLine="709"/>
        <w:jc w:val="both"/>
        <w:rPr>
          <w:sz w:val="24"/>
          <w:szCs w:val="24"/>
        </w:rPr>
      </w:pPr>
      <w:r w:rsidRPr="009F1921">
        <w:rPr>
          <w:i/>
          <w:sz w:val="24"/>
          <w:szCs w:val="24"/>
          <w:lang w:val="en-US"/>
        </w:rPr>
        <w:t>NI</w:t>
      </w:r>
      <w:r w:rsidRPr="009F1921">
        <w:rPr>
          <w:rStyle w:val="ad"/>
          <w:i/>
          <w:sz w:val="24"/>
          <w:szCs w:val="24"/>
          <w:lang w:val="en-US"/>
        </w:rPr>
        <w:footnoteReference w:id="56"/>
      </w:r>
      <w:r w:rsidRPr="009F1921">
        <w:rPr>
          <w:i/>
          <w:sz w:val="24"/>
          <w:szCs w:val="24"/>
        </w:rPr>
        <w:t xml:space="preserve"> - </w:t>
      </w:r>
      <w:r w:rsidRPr="009F1921">
        <w:rPr>
          <w:sz w:val="24"/>
          <w:szCs w:val="24"/>
        </w:rPr>
        <w:t>чистая прибыль;</w:t>
      </w:r>
    </w:p>
    <w:p w14:paraId="29F0E935" w14:textId="77777777" w:rsidR="00287C04" w:rsidRPr="009F1921" w:rsidRDefault="00287C04" w:rsidP="007D0997">
      <w:pPr>
        <w:pStyle w:val="ConsPlusNormal"/>
        <w:widowControl/>
        <w:spacing w:before="120" w:after="120"/>
        <w:ind w:firstLine="709"/>
        <w:jc w:val="both"/>
        <w:rPr>
          <w:i/>
          <w:sz w:val="24"/>
          <w:szCs w:val="24"/>
        </w:rPr>
      </w:pPr>
      <w:r w:rsidRPr="009F1921">
        <w:rPr>
          <w:i/>
          <w:sz w:val="24"/>
          <w:szCs w:val="24"/>
          <w:lang w:val="en-US"/>
        </w:rPr>
        <w:t>Assets</w:t>
      </w:r>
      <w:r w:rsidRPr="009F1921">
        <w:rPr>
          <w:i/>
          <w:sz w:val="24"/>
          <w:szCs w:val="24"/>
        </w:rPr>
        <w:t xml:space="preserve"> -</w:t>
      </w:r>
      <w:r w:rsidRPr="009F1921">
        <w:rPr>
          <w:i/>
          <w:iCs/>
          <w:color w:val="3E4447"/>
          <w:sz w:val="24"/>
          <w:szCs w:val="24"/>
          <w:shd w:val="clear" w:color="auto" w:fill="FFFFFF"/>
        </w:rPr>
        <w:t xml:space="preserve"> </w:t>
      </w:r>
      <w:r w:rsidRPr="009F1921">
        <w:rPr>
          <w:sz w:val="24"/>
          <w:szCs w:val="24"/>
        </w:rPr>
        <w:t>средние суммарные активы (определяется как сумма активов на начало и на конец года, деленная на 2).</w:t>
      </w:r>
    </w:p>
    <w:p w14:paraId="1C6085AF" w14:textId="416F5CBA" w:rsidR="001D6D87" w:rsidRPr="009F1921" w:rsidRDefault="001D6D87" w:rsidP="009F1921">
      <w:pPr>
        <w:pStyle w:val="aff4"/>
        <w:numPr>
          <w:ilvl w:val="4"/>
          <w:numId w:val="7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Расчет коэффициента рентабельности собственного капитала:</w:t>
      </w:r>
    </w:p>
    <w:p w14:paraId="4AD6B429" w14:textId="77777777" w:rsidR="00287C04" w:rsidRPr="009F1921" w:rsidRDefault="00287C04" w:rsidP="007D0997">
      <w:pPr>
        <w:pStyle w:val="ConsPlusNormal"/>
        <w:widowControl/>
        <w:spacing w:before="120" w:after="120"/>
        <w:ind w:firstLine="0"/>
        <w:jc w:val="center"/>
        <w:rPr>
          <w:sz w:val="24"/>
          <w:szCs w:val="24"/>
        </w:rPr>
      </w:pPr>
      <w:r w:rsidRPr="009F1921">
        <w:rPr>
          <w:i/>
          <w:sz w:val="24"/>
          <w:szCs w:val="24"/>
        </w:rPr>
        <w:lastRenderedPageBreak/>
        <w:t>RОЕ</w:t>
      </w:r>
      <w:r w:rsidRPr="009F1921">
        <w:rPr>
          <w:i/>
          <w:sz w:val="24"/>
          <w:szCs w:val="24"/>
          <w:vertAlign w:val="superscript"/>
        </w:rPr>
        <w:footnoteReference w:id="57"/>
      </w:r>
      <w:r w:rsidRPr="009F1921">
        <w:rPr>
          <w:i/>
          <w:sz w:val="24"/>
          <w:szCs w:val="24"/>
        </w:rPr>
        <w:t xml:space="preserve"> = </w:t>
      </w:r>
      <w:r w:rsidRPr="009F1921">
        <w:rPr>
          <w:i/>
          <w:sz w:val="24"/>
          <w:szCs w:val="24"/>
          <w:lang w:val="en-US"/>
        </w:rPr>
        <w:t>NI</w:t>
      </w:r>
      <w:r w:rsidRPr="009F1921">
        <w:rPr>
          <w:i/>
          <w:sz w:val="24"/>
          <w:szCs w:val="24"/>
        </w:rPr>
        <w:t xml:space="preserve"> / </w:t>
      </w:r>
      <w:r w:rsidRPr="009F1921">
        <w:rPr>
          <w:i/>
          <w:sz w:val="24"/>
          <w:szCs w:val="24"/>
          <w:lang w:val="en-US"/>
        </w:rPr>
        <w:t>E</w:t>
      </w:r>
      <w:r w:rsidRPr="009F1921">
        <w:rPr>
          <w:i/>
          <w:sz w:val="24"/>
          <w:szCs w:val="24"/>
        </w:rPr>
        <w:t xml:space="preserve">, </w:t>
      </w:r>
      <w:r w:rsidRPr="009F1921">
        <w:rPr>
          <w:sz w:val="24"/>
          <w:szCs w:val="24"/>
        </w:rPr>
        <w:t>где</w:t>
      </w:r>
    </w:p>
    <w:p w14:paraId="29CA6030" w14:textId="77777777" w:rsidR="00287C04" w:rsidRPr="009F1921" w:rsidRDefault="00287C04" w:rsidP="007D0997">
      <w:pPr>
        <w:pStyle w:val="ConsPlusNormal"/>
        <w:widowControl/>
        <w:spacing w:before="120" w:after="120"/>
        <w:ind w:firstLine="709"/>
        <w:jc w:val="both"/>
        <w:rPr>
          <w:sz w:val="24"/>
          <w:szCs w:val="24"/>
        </w:rPr>
      </w:pPr>
      <w:r w:rsidRPr="009F1921">
        <w:rPr>
          <w:i/>
          <w:sz w:val="24"/>
          <w:szCs w:val="24"/>
        </w:rPr>
        <w:t>E</w:t>
      </w:r>
      <w:r w:rsidRPr="009F1921">
        <w:rPr>
          <w:rStyle w:val="ad"/>
          <w:i/>
          <w:sz w:val="24"/>
          <w:szCs w:val="24"/>
        </w:rPr>
        <w:footnoteReference w:id="58"/>
      </w:r>
      <w:r w:rsidRPr="009F1921">
        <w:rPr>
          <w:sz w:val="24"/>
          <w:szCs w:val="24"/>
        </w:rPr>
        <w:t xml:space="preserve"> - объем собственного капитала;</w:t>
      </w:r>
    </w:p>
    <w:p w14:paraId="666625E0" w14:textId="3800D2FF" w:rsidR="00287C04" w:rsidRPr="009F1921" w:rsidRDefault="00287C04" w:rsidP="009F1921">
      <w:pPr>
        <w:pStyle w:val="aff4"/>
        <w:numPr>
          <w:ilvl w:val="4"/>
          <w:numId w:val="74"/>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Расчет коэффициента рентабельности инвестиций:</w:t>
      </w:r>
    </w:p>
    <w:p w14:paraId="67E186AA" w14:textId="77777777" w:rsidR="00CD0D10" w:rsidRPr="009F1921" w:rsidRDefault="00CD0D10">
      <w:pPr>
        <w:pStyle w:val="ConsPlusNormal"/>
        <w:widowControl/>
        <w:spacing w:before="120" w:after="120"/>
        <w:ind w:firstLine="0"/>
        <w:jc w:val="center"/>
        <w:rPr>
          <w:i/>
          <w:sz w:val="24"/>
          <w:szCs w:val="24"/>
        </w:rPr>
      </w:pPr>
      <w:r w:rsidRPr="009F1921">
        <w:rPr>
          <w:i/>
          <w:sz w:val="24"/>
          <w:szCs w:val="24"/>
        </w:rPr>
        <w:t>RОI</w:t>
      </w:r>
      <w:r w:rsidRPr="009F1921">
        <w:rPr>
          <w:i/>
          <w:sz w:val="24"/>
          <w:szCs w:val="24"/>
          <w:vertAlign w:val="superscript"/>
        </w:rPr>
        <w:footnoteReference w:id="59"/>
      </w:r>
      <w:r w:rsidRPr="009F1921">
        <w:rPr>
          <w:i/>
          <w:sz w:val="24"/>
          <w:szCs w:val="24"/>
        </w:rPr>
        <w:t xml:space="preserve"> =</w:t>
      </w:r>
      <w:r w:rsidRPr="009F1921">
        <w:rPr>
          <w:i/>
          <w:sz w:val="24"/>
          <w:szCs w:val="24"/>
          <w:lang w:val="en-US"/>
        </w:rPr>
        <w:t>NI</w:t>
      </w:r>
      <w:r w:rsidRPr="009F1921">
        <w:rPr>
          <w:i/>
          <w:sz w:val="24"/>
          <w:szCs w:val="24"/>
        </w:rPr>
        <w:t xml:space="preserve"> / IC</w:t>
      </w:r>
      <w:r w:rsidRPr="009F1921">
        <w:rPr>
          <w:i/>
          <w:sz w:val="24"/>
          <w:szCs w:val="24"/>
          <w:vertAlign w:val="subscript"/>
          <w:lang w:val="en-US"/>
        </w:rPr>
        <w:t>project</w:t>
      </w:r>
      <w:r w:rsidRPr="009F1921">
        <w:rPr>
          <w:sz w:val="24"/>
          <w:szCs w:val="24"/>
        </w:rPr>
        <w:t>, где</w:t>
      </w:r>
    </w:p>
    <w:p w14:paraId="51F8160D" w14:textId="77777777" w:rsidR="00CD0D10" w:rsidRPr="009F1921" w:rsidRDefault="00CD0D10">
      <w:pPr>
        <w:pStyle w:val="ConsPlusNormal"/>
        <w:widowControl/>
        <w:spacing w:before="120" w:after="120"/>
        <w:ind w:firstLine="709"/>
        <w:jc w:val="both"/>
        <w:rPr>
          <w:sz w:val="24"/>
          <w:szCs w:val="24"/>
        </w:rPr>
      </w:pPr>
      <w:r w:rsidRPr="009F1921">
        <w:rPr>
          <w:i/>
          <w:sz w:val="24"/>
          <w:szCs w:val="24"/>
        </w:rPr>
        <w:t>IC</w:t>
      </w:r>
      <w:r w:rsidRPr="009F1921">
        <w:rPr>
          <w:i/>
          <w:sz w:val="24"/>
          <w:szCs w:val="24"/>
          <w:vertAlign w:val="subscript"/>
          <w:lang w:val="en-US"/>
        </w:rPr>
        <w:t>project</w:t>
      </w:r>
      <w:r w:rsidRPr="009F1921">
        <w:rPr>
          <w:sz w:val="24"/>
          <w:szCs w:val="24"/>
        </w:rPr>
        <w:t xml:space="preserve"> - сумма первоначальных инвестиций в </w:t>
      </w:r>
      <w:r w:rsidR="001C7B8B" w:rsidRPr="009F1921">
        <w:rPr>
          <w:sz w:val="24"/>
          <w:szCs w:val="24"/>
        </w:rPr>
        <w:t>Проект</w:t>
      </w:r>
      <w:r w:rsidRPr="009F1921">
        <w:rPr>
          <w:sz w:val="24"/>
          <w:szCs w:val="24"/>
        </w:rPr>
        <w:t>.</w:t>
      </w:r>
    </w:p>
    <w:p w14:paraId="3572D8F3" w14:textId="77777777" w:rsidR="00CD0D10" w:rsidRPr="009F1921" w:rsidRDefault="00CD0D10" w:rsidP="009F1921">
      <w:pPr>
        <w:pStyle w:val="ConsPlusNormal"/>
        <w:widowControl/>
        <w:numPr>
          <w:ilvl w:val="2"/>
          <w:numId w:val="16"/>
        </w:numPr>
        <w:tabs>
          <w:tab w:val="left" w:pos="1560"/>
        </w:tabs>
        <w:spacing w:before="120" w:after="120"/>
        <w:ind w:left="0" w:firstLine="709"/>
        <w:jc w:val="both"/>
        <w:rPr>
          <w:sz w:val="24"/>
          <w:szCs w:val="24"/>
        </w:rPr>
      </w:pPr>
      <w:r w:rsidRPr="009F1921">
        <w:rPr>
          <w:sz w:val="24"/>
          <w:szCs w:val="24"/>
        </w:rPr>
        <w:t xml:space="preserve">Финансовая модель должна содержать следующие показатели оборачиваемости: </w:t>
      </w:r>
    </w:p>
    <w:p w14:paraId="4F7F5038" w14:textId="4CAE378C" w:rsidR="00590699" w:rsidRPr="009F1921" w:rsidRDefault="00590699" w:rsidP="009F1921">
      <w:pPr>
        <w:pStyle w:val="aff4"/>
        <w:numPr>
          <w:ilvl w:val="4"/>
          <w:numId w:val="75"/>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Коэффициент </w:t>
      </w:r>
      <w:r w:rsidRPr="009F1921">
        <w:rPr>
          <w:rStyle w:val="FontStyle333"/>
          <w:rFonts w:ascii="Arial" w:hAnsi="Arial" w:cs="Arial"/>
          <w:sz w:val="24"/>
          <w:szCs w:val="24"/>
        </w:rPr>
        <w:t>оборачиваемости дебиторской задолженности (</w:t>
      </w:r>
      <w:r w:rsidRPr="009F1921">
        <w:rPr>
          <w:rStyle w:val="FontStyle333"/>
          <w:rFonts w:ascii="Arial" w:hAnsi="Arial" w:cs="Arial"/>
          <w:sz w:val="24"/>
          <w:szCs w:val="24"/>
          <w:lang w:val="en-US"/>
        </w:rPr>
        <w:t>Receivables</w:t>
      </w:r>
      <w:r w:rsidRPr="009F1921">
        <w:rPr>
          <w:rStyle w:val="FontStyle333"/>
          <w:rFonts w:ascii="Arial" w:hAnsi="Arial" w:cs="Arial"/>
          <w:sz w:val="24"/>
          <w:szCs w:val="24"/>
        </w:rPr>
        <w:t xml:space="preserve"> </w:t>
      </w:r>
      <w:r w:rsidRPr="009F1921">
        <w:rPr>
          <w:rStyle w:val="FontStyle333"/>
          <w:rFonts w:ascii="Arial" w:hAnsi="Arial" w:cs="Arial"/>
          <w:sz w:val="24"/>
          <w:szCs w:val="24"/>
          <w:lang w:val="en-US"/>
        </w:rPr>
        <w:t>turnover</w:t>
      </w:r>
      <w:r w:rsidRPr="009F1921">
        <w:rPr>
          <w:rStyle w:val="FontStyle333"/>
          <w:rFonts w:ascii="Arial" w:hAnsi="Arial" w:cs="Arial"/>
          <w:sz w:val="24"/>
          <w:szCs w:val="24"/>
        </w:rPr>
        <w:t>). Формула расчета</w:t>
      </w:r>
      <w:r w:rsidRPr="009F1921">
        <w:rPr>
          <w:rFonts w:ascii="Arial" w:hAnsi="Arial" w:cs="Arial"/>
        </w:rPr>
        <w:t>:</w:t>
      </w:r>
    </w:p>
    <w:p w14:paraId="3D97D758" w14:textId="77777777" w:rsidR="00CD0D10" w:rsidRPr="009F1921" w:rsidRDefault="00CD0D10">
      <w:pPr>
        <w:pStyle w:val="ConsPlusNormal"/>
        <w:widowControl/>
        <w:spacing w:before="120" w:after="120"/>
        <w:ind w:firstLine="0"/>
        <w:jc w:val="center"/>
        <w:rPr>
          <w:rStyle w:val="FontStyle333"/>
          <w:rFonts w:ascii="Arial" w:hAnsi="Arial" w:cs="Arial"/>
          <w:i/>
          <w:sz w:val="24"/>
          <w:szCs w:val="24"/>
          <w:lang w:val="en-US" w:eastAsia="ru-RU"/>
        </w:rPr>
      </w:pPr>
      <w:r w:rsidRPr="009F1921">
        <w:rPr>
          <w:rStyle w:val="FontStyle333"/>
          <w:rFonts w:ascii="Arial" w:hAnsi="Arial" w:cs="Arial"/>
          <w:i/>
          <w:sz w:val="24"/>
          <w:szCs w:val="24"/>
          <w:lang w:val="en-US"/>
        </w:rPr>
        <w:t xml:space="preserve">Receivables turnover = Revenue / Receivables, </w:t>
      </w:r>
      <w:r w:rsidRPr="009F1921">
        <w:rPr>
          <w:rStyle w:val="FontStyle333"/>
          <w:rFonts w:ascii="Arial" w:hAnsi="Arial" w:cs="Arial"/>
          <w:sz w:val="24"/>
          <w:szCs w:val="24"/>
        </w:rPr>
        <w:t>где</w:t>
      </w:r>
    </w:p>
    <w:p w14:paraId="052D251D" w14:textId="767350E0" w:rsidR="00CD0D10" w:rsidRPr="009F1921" w:rsidRDefault="00CD0D10">
      <w:pPr>
        <w:pStyle w:val="ConsPlusNormal"/>
        <w:widowControl/>
        <w:spacing w:before="120" w:after="120"/>
        <w:ind w:firstLine="709"/>
        <w:jc w:val="both"/>
        <w:rPr>
          <w:i/>
          <w:sz w:val="24"/>
          <w:szCs w:val="24"/>
          <w:lang w:val="en-US"/>
        </w:rPr>
      </w:pPr>
      <w:r w:rsidRPr="009F1921">
        <w:rPr>
          <w:i/>
          <w:sz w:val="24"/>
          <w:szCs w:val="24"/>
          <w:lang w:val="en-US"/>
        </w:rPr>
        <w:t xml:space="preserve">Revenue </w:t>
      </w:r>
      <w:r w:rsidR="009918CF" w:rsidRPr="009F1921">
        <w:rPr>
          <w:i/>
          <w:sz w:val="24"/>
          <w:szCs w:val="24"/>
          <w:lang w:val="en-US"/>
        </w:rPr>
        <w:t xml:space="preserve">- </w:t>
      </w:r>
      <w:r w:rsidRPr="009F1921">
        <w:rPr>
          <w:sz w:val="24"/>
          <w:szCs w:val="24"/>
        </w:rPr>
        <w:t>выручка</w:t>
      </w:r>
      <w:r w:rsidRPr="009F1921">
        <w:rPr>
          <w:sz w:val="24"/>
          <w:szCs w:val="24"/>
          <w:lang w:val="en-US"/>
        </w:rPr>
        <w:t>;</w:t>
      </w:r>
    </w:p>
    <w:p w14:paraId="2FF56A5B" w14:textId="40F288D5" w:rsidR="00CD0D10" w:rsidRPr="009F1921" w:rsidRDefault="00CD0D10">
      <w:pPr>
        <w:pStyle w:val="ConsPlusNormal"/>
        <w:widowControl/>
        <w:spacing w:before="120" w:after="120"/>
        <w:ind w:firstLine="709"/>
        <w:jc w:val="both"/>
        <w:rPr>
          <w:sz w:val="24"/>
          <w:szCs w:val="24"/>
        </w:rPr>
      </w:pPr>
      <w:r w:rsidRPr="009F1921">
        <w:rPr>
          <w:rStyle w:val="FontStyle333"/>
          <w:rFonts w:ascii="Arial" w:hAnsi="Arial" w:cs="Arial"/>
          <w:i/>
          <w:sz w:val="24"/>
          <w:szCs w:val="24"/>
          <w:lang w:val="en-US"/>
        </w:rPr>
        <w:t>Receivables</w:t>
      </w:r>
      <w:r w:rsidRPr="009F1921">
        <w:rPr>
          <w:i/>
          <w:sz w:val="24"/>
          <w:szCs w:val="24"/>
        </w:rPr>
        <w:t xml:space="preserve"> </w:t>
      </w:r>
      <w:r w:rsidR="009918CF" w:rsidRPr="009F1921">
        <w:rPr>
          <w:i/>
          <w:sz w:val="24"/>
          <w:szCs w:val="24"/>
        </w:rPr>
        <w:t xml:space="preserve">- </w:t>
      </w:r>
      <w:r w:rsidRPr="009F1921">
        <w:rPr>
          <w:sz w:val="24"/>
          <w:szCs w:val="24"/>
        </w:rPr>
        <w:t>средняя</w:t>
      </w:r>
      <w:r w:rsidRPr="009F1921">
        <w:rPr>
          <w:i/>
          <w:sz w:val="24"/>
          <w:szCs w:val="24"/>
        </w:rPr>
        <w:t xml:space="preserve"> </w:t>
      </w:r>
      <w:r w:rsidRPr="009F1921">
        <w:rPr>
          <w:sz w:val="24"/>
          <w:szCs w:val="24"/>
        </w:rPr>
        <w:t xml:space="preserve">дебиторская задолженность (определяется как сумма дебиторской задолженности на начало и на конец года, деленная на 2);  </w:t>
      </w:r>
    </w:p>
    <w:p w14:paraId="74FDEDF6" w14:textId="77777777" w:rsidR="00CD0D10" w:rsidRPr="009F1921" w:rsidRDefault="00CD0D10" w:rsidP="009F1921">
      <w:pPr>
        <w:pStyle w:val="aff4"/>
        <w:numPr>
          <w:ilvl w:val="4"/>
          <w:numId w:val="75"/>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Коэффициент оборачиваемости кредиторской задолженности (</w:t>
      </w:r>
      <w:r w:rsidRPr="009F1921">
        <w:rPr>
          <w:rStyle w:val="FontStyle333"/>
          <w:rFonts w:ascii="Arial" w:hAnsi="Arial" w:cs="Arial"/>
          <w:sz w:val="24"/>
          <w:szCs w:val="24"/>
          <w:lang w:val="en-US"/>
        </w:rPr>
        <w:t>Payables</w:t>
      </w:r>
      <w:r w:rsidRPr="009F1921">
        <w:rPr>
          <w:rStyle w:val="FontStyle333"/>
          <w:rFonts w:ascii="Arial" w:hAnsi="Arial" w:cs="Arial"/>
          <w:sz w:val="24"/>
          <w:szCs w:val="24"/>
        </w:rPr>
        <w:t xml:space="preserve"> </w:t>
      </w:r>
      <w:r w:rsidRPr="009F1921">
        <w:rPr>
          <w:rStyle w:val="FontStyle333"/>
          <w:rFonts w:ascii="Arial" w:hAnsi="Arial" w:cs="Arial"/>
          <w:sz w:val="24"/>
          <w:szCs w:val="24"/>
          <w:lang w:val="en-US"/>
        </w:rPr>
        <w:t>turnover</w:t>
      </w:r>
      <w:r w:rsidRPr="009F1921">
        <w:rPr>
          <w:rStyle w:val="FontStyle333"/>
          <w:rFonts w:ascii="Arial" w:hAnsi="Arial" w:cs="Arial"/>
          <w:sz w:val="24"/>
          <w:szCs w:val="24"/>
        </w:rPr>
        <w:t>). Формула расчета</w:t>
      </w:r>
      <w:r w:rsidRPr="009F1921">
        <w:rPr>
          <w:rFonts w:ascii="Arial" w:hAnsi="Arial" w:cs="Arial"/>
        </w:rPr>
        <w:t>:</w:t>
      </w:r>
    </w:p>
    <w:p w14:paraId="07E2022C" w14:textId="77777777" w:rsidR="00CD0D10" w:rsidRPr="009F1921" w:rsidRDefault="00CD0D10">
      <w:pPr>
        <w:pStyle w:val="ConsPlusNormal"/>
        <w:widowControl/>
        <w:spacing w:before="120" w:after="120"/>
        <w:ind w:firstLine="0"/>
        <w:jc w:val="center"/>
        <w:rPr>
          <w:rStyle w:val="FontStyle333"/>
          <w:rFonts w:ascii="Arial" w:hAnsi="Arial" w:cs="Arial"/>
          <w:i/>
          <w:sz w:val="24"/>
          <w:szCs w:val="24"/>
          <w:lang w:val="en-US" w:eastAsia="ru-RU"/>
        </w:rPr>
      </w:pPr>
      <w:r w:rsidRPr="009F1921">
        <w:rPr>
          <w:rStyle w:val="FontStyle333"/>
          <w:rFonts w:ascii="Arial" w:hAnsi="Arial" w:cs="Arial"/>
          <w:i/>
          <w:sz w:val="24"/>
          <w:szCs w:val="24"/>
          <w:lang w:val="en-US"/>
        </w:rPr>
        <w:t>Payables turnover = (COGS+</w:t>
      </w:r>
      <w:r w:rsidRPr="009F1921">
        <w:rPr>
          <w:i/>
          <w:sz w:val="24"/>
          <w:szCs w:val="24"/>
          <w:lang w:val="en-US"/>
        </w:rPr>
        <w:t>∆Inv</w:t>
      </w:r>
      <w:r w:rsidRPr="009F1921">
        <w:rPr>
          <w:rStyle w:val="FontStyle333"/>
          <w:rFonts w:ascii="Arial" w:hAnsi="Arial" w:cs="Arial"/>
          <w:i/>
          <w:sz w:val="24"/>
          <w:szCs w:val="24"/>
          <w:lang w:val="en-US"/>
        </w:rPr>
        <w:t xml:space="preserve">) / Payables, </w:t>
      </w:r>
      <w:r w:rsidRPr="009F1921">
        <w:rPr>
          <w:rStyle w:val="FontStyle333"/>
          <w:rFonts w:ascii="Arial" w:hAnsi="Arial" w:cs="Arial"/>
          <w:i/>
          <w:sz w:val="24"/>
          <w:szCs w:val="24"/>
        </w:rPr>
        <w:t>где</w:t>
      </w:r>
    </w:p>
    <w:p w14:paraId="047A1845" w14:textId="33782F2B" w:rsidR="00CD0D10" w:rsidRPr="009F1921" w:rsidRDefault="00CD0D10">
      <w:pPr>
        <w:pStyle w:val="ConsPlusNormal"/>
        <w:widowControl/>
        <w:spacing w:before="120" w:after="120"/>
        <w:ind w:firstLine="709"/>
        <w:jc w:val="both"/>
        <w:rPr>
          <w:sz w:val="24"/>
          <w:szCs w:val="24"/>
        </w:rPr>
      </w:pPr>
      <w:r w:rsidRPr="009F1921">
        <w:rPr>
          <w:i/>
          <w:sz w:val="24"/>
          <w:szCs w:val="24"/>
        </w:rPr>
        <w:t>С</w:t>
      </w:r>
      <w:r w:rsidRPr="009F1921">
        <w:rPr>
          <w:i/>
          <w:sz w:val="24"/>
          <w:szCs w:val="24"/>
          <w:lang w:val="en-US"/>
        </w:rPr>
        <w:t>OGS</w:t>
      </w:r>
      <w:r w:rsidRPr="009F1921">
        <w:rPr>
          <w:rStyle w:val="ad"/>
          <w:i/>
          <w:sz w:val="24"/>
          <w:szCs w:val="24"/>
          <w:lang w:val="en-US"/>
        </w:rPr>
        <w:footnoteReference w:id="60"/>
      </w:r>
      <w:r w:rsidRPr="009F1921">
        <w:rPr>
          <w:i/>
          <w:sz w:val="24"/>
          <w:szCs w:val="24"/>
        </w:rPr>
        <w:t xml:space="preserve"> </w:t>
      </w:r>
      <w:r w:rsidR="009918CF" w:rsidRPr="009F1921">
        <w:rPr>
          <w:i/>
          <w:sz w:val="24"/>
          <w:szCs w:val="24"/>
        </w:rPr>
        <w:t xml:space="preserve">- </w:t>
      </w:r>
      <w:r w:rsidRPr="009F1921">
        <w:rPr>
          <w:sz w:val="24"/>
          <w:szCs w:val="24"/>
        </w:rPr>
        <w:t>себестоимость продукции;</w:t>
      </w:r>
    </w:p>
    <w:p w14:paraId="5B01D114" w14:textId="242DA1FE" w:rsidR="00CD0D10" w:rsidRPr="009F1921" w:rsidRDefault="00CD0D10">
      <w:pPr>
        <w:pStyle w:val="ConsPlusNormal"/>
        <w:widowControl/>
        <w:spacing w:before="120" w:after="120"/>
        <w:ind w:firstLine="709"/>
        <w:jc w:val="both"/>
        <w:rPr>
          <w:i/>
          <w:sz w:val="24"/>
          <w:szCs w:val="24"/>
        </w:rPr>
      </w:pPr>
      <w:r w:rsidRPr="009F1921">
        <w:rPr>
          <w:i/>
          <w:sz w:val="24"/>
          <w:szCs w:val="24"/>
        </w:rPr>
        <w:t>∆</w:t>
      </w:r>
      <w:r w:rsidRPr="009F1921">
        <w:rPr>
          <w:i/>
          <w:sz w:val="24"/>
          <w:szCs w:val="24"/>
          <w:lang w:val="en-US"/>
        </w:rPr>
        <w:t>Inv</w:t>
      </w:r>
      <w:r w:rsidRPr="009F1921">
        <w:rPr>
          <w:rStyle w:val="ad"/>
          <w:i/>
          <w:sz w:val="24"/>
          <w:szCs w:val="24"/>
          <w:lang w:val="en-US"/>
        </w:rPr>
        <w:footnoteReference w:id="61"/>
      </w:r>
      <w:r w:rsidR="009918CF" w:rsidRPr="009F1921">
        <w:rPr>
          <w:i/>
          <w:sz w:val="24"/>
          <w:szCs w:val="24"/>
        </w:rPr>
        <w:t xml:space="preserve"> </w:t>
      </w:r>
      <w:r w:rsidRPr="009F1921">
        <w:rPr>
          <w:i/>
          <w:sz w:val="24"/>
          <w:szCs w:val="24"/>
        </w:rPr>
        <w:t>-</w:t>
      </w:r>
      <w:r w:rsidRPr="009F1921">
        <w:rPr>
          <w:sz w:val="24"/>
          <w:szCs w:val="24"/>
        </w:rPr>
        <w:t xml:space="preserve"> изменение запасов. (определяется как разница между запасами на конец и на начало года)</w:t>
      </w:r>
    </w:p>
    <w:p w14:paraId="6FBEC713" w14:textId="77777777" w:rsidR="00CD0D10" w:rsidRPr="009F1921" w:rsidRDefault="00CD0D10">
      <w:pPr>
        <w:pStyle w:val="ConsPlusNormal"/>
        <w:widowControl/>
        <w:spacing w:before="120" w:after="120"/>
        <w:ind w:firstLine="709"/>
        <w:jc w:val="both"/>
        <w:rPr>
          <w:sz w:val="24"/>
          <w:szCs w:val="24"/>
        </w:rPr>
      </w:pPr>
      <w:r w:rsidRPr="009F1921">
        <w:rPr>
          <w:rStyle w:val="FontStyle333"/>
          <w:rFonts w:ascii="Arial" w:hAnsi="Arial" w:cs="Arial"/>
          <w:i/>
          <w:sz w:val="24"/>
          <w:szCs w:val="24"/>
          <w:lang w:val="en-US"/>
        </w:rPr>
        <w:t>Payables</w:t>
      </w:r>
      <w:r w:rsidRPr="009F1921">
        <w:rPr>
          <w:i/>
          <w:sz w:val="24"/>
          <w:szCs w:val="24"/>
        </w:rPr>
        <w:t xml:space="preserve"> - </w:t>
      </w:r>
      <w:r w:rsidRPr="009F1921">
        <w:rPr>
          <w:sz w:val="24"/>
          <w:szCs w:val="24"/>
        </w:rPr>
        <w:t xml:space="preserve">средняя кредиторская задолженность (определяется как сумма кредиторская задолженность на начало и на конец года, деленная на 2);  </w:t>
      </w:r>
    </w:p>
    <w:p w14:paraId="04E829CE" w14:textId="77777777" w:rsidR="00CD0D10" w:rsidRPr="009F1921" w:rsidRDefault="00CD0D10" w:rsidP="009F1921">
      <w:pPr>
        <w:pStyle w:val="aff4"/>
        <w:numPr>
          <w:ilvl w:val="4"/>
          <w:numId w:val="75"/>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Расчет коэффициента оборачиваемости запасов;</w:t>
      </w:r>
    </w:p>
    <w:p w14:paraId="46D024A2" w14:textId="77777777" w:rsidR="00CD0D10" w:rsidRPr="009F1921" w:rsidRDefault="00CD0D10">
      <w:pPr>
        <w:pStyle w:val="ConsPlusNormal"/>
        <w:widowControl/>
        <w:spacing w:before="120" w:after="120"/>
        <w:ind w:firstLine="0"/>
        <w:jc w:val="center"/>
        <w:rPr>
          <w:rStyle w:val="FontStyle333"/>
          <w:rFonts w:ascii="Arial" w:hAnsi="Arial" w:cs="Arial"/>
          <w:i/>
          <w:sz w:val="24"/>
          <w:szCs w:val="24"/>
          <w:lang w:val="en-US" w:eastAsia="ru-RU"/>
        </w:rPr>
      </w:pPr>
      <w:r w:rsidRPr="009F1921">
        <w:rPr>
          <w:rStyle w:val="FontStyle333"/>
          <w:rFonts w:ascii="Arial" w:hAnsi="Arial" w:cs="Arial"/>
          <w:i/>
          <w:sz w:val="24"/>
          <w:szCs w:val="24"/>
          <w:lang w:val="en-US"/>
        </w:rPr>
        <w:t xml:space="preserve">Inventory turnover = COGS / Inv, </w:t>
      </w:r>
      <w:r w:rsidRPr="009F1921">
        <w:rPr>
          <w:rStyle w:val="FontStyle333"/>
          <w:rFonts w:ascii="Arial" w:hAnsi="Arial" w:cs="Arial"/>
          <w:i/>
          <w:sz w:val="24"/>
          <w:szCs w:val="24"/>
        </w:rPr>
        <w:t>где</w:t>
      </w:r>
    </w:p>
    <w:p w14:paraId="3A1A416E" w14:textId="24B64BA8" w:rsidR="00CD0D10" w:rsidRPr="009F1921" w:rsidRDefault="00CD0D10">
      <w:pPr>
        <w:pStyle w:val="ConsPlusNormal"/>
        <w:widowControl/>
        <w:spacing w:before="120" w:after="120"/>
        <w:ind w:firstLine="709"/>
        <w:jc w:val="both"/>
        <w:rPr>
          <w:sz w:val="24"/>
          <w:szCs w:val="24"/>
          <w:lang w:val="en-US"/>
        </w:rPr>
      </w:pPr>
      <w:r w:rsidRPr="009F1921">
        <w:rPr>
          <w:i/>
          <w:sz w:val="24"/>
          <w:szCs w:val="24"/>
        </w:rPr>
        <w:t>С</w:t>
      </w:r>
      <w:r w:rsidRPr="009F1921">
        <w:rPr>
          <w:i/>
          <w:sz w:val="24"/>
          <w:szCs w:val="24"/>
          <w:lang w:val="en-US"/>
        </w:rPr>
        <w:t xml:space="preserve">OGS </w:t>
      </w:r>
      <w:r w:rsidR="009918CF" w:rsidRPr="009F1921">
        <w:rPr>
          <w:i/>
          <w:sz w:val="24"/>
          <w:szCs w:val="24"/>
          <w:lang w:val="en-US"/>
        </w:rPr>
        <w:t xml:space="preserve">- </w:t>
      </w:r>
      <w:r w:rsidRPr="009F1921">
        <w:rPr>
          <w:sz w:val="24"/>
          <w:szCs w:val="24"/>
        </w:rPr>
        <w:t>себестоимость</w:t>
      </w:r>
      <w:r w:rsidRPr="009F1921">
        <w:rPr>
          <w:sz w:val="24"/>
          <w:szCs w:val="24"/>
          <w:lang w:val="en-US"/>
        </w:rPr>
        <w:t>;</w:t>
      </w:r>
    </w:p>
    <w:p w14:paraId="1C4CE5FD" w14:textId="77777777" w:rsidR="00CD0D10" w:rsidRPr="009F1921" w:rsidRDefault="00CD0D10">
      <w:pPr>
        <w:pStyle w:val="ConsPlusNormal"/>
        <w:widowControl/>
        <w:spacing w:before="120" w:after="120"/>
        <w:ind w:firstLine="709"/>
        <w:jc w:val="both"/>
        <w:rPr>
          <w:i/>
          <w:sz w:val="24"/>
          <w:szCs w:val="24"/>
        </w:rPr>
      </w:pPr>
      <w:r w:rsidRPr="009F1921">
        <w:rPr>
          <w:i/>
          <w:sz w:val="24"/>
          <w:szCs w:val="24"/>
          <w:lang w:val="en-US"/>
        </w:rPr>
        <w:t>Inv</w:t>
      </w:r>
      <w:r w:rsidRPr="009F1921">
        <w:rPr>
          <w:i/>
          <w:sz w:val="24"/>
          <w:szCs w:val="24"/>
        </w:rPr>
        <w:t xml:space="preserve"> -</w:t>
      </w:r>
      <w:r w:rsidRPr="009F1921">
        <w:rPr>
          <w:sz w:val="24"/>
          <w:szCs w:val="24"/>
        </w:rPr>
        <w:t xml:space="preserve"> средние запасы (определяется как сумма запасов на начало и на конец года, деленная на 2);</w:t>
      </w:r>
    </w:p>
    <w:p w14:paraId="4D1FEA42" w14:textId="2C2CE39C" w:rsidR="00CD0D10" w:rsidRPr="009F1921" w:rsidRDefault="00CD0D10" w:rsidP="009F1921">
      <w:pPr>
        <w:pStyle w:val="aff4"/>
        <w:numPr>
          <w:ilvl w:val="2"/>
          <w:numId w:val="16"/>
        </w:numPr>
        <w:tabs>
          <w:tab w:val="left" w:pos="1560"/>
          <w:tab w:val="left" w:pos="1701"/>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Общие требования для составления финансовых прогнозов: </w:t>
      </w:r>
    </w:p>
    <w:p w14:paraId="2AB86DF6" w14:textId="77D24665" w:rsidR="00862621" w:rsidRPr="009F1921" w:rsidRDefault="00862621" w:rsidP="009F1921">
      <w:pPr>
        <w:pStyle w:val="aff4"/>
        <w:numPr>
          <w:ilvl w:val="4"/>
          <w:numId w:val="7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прогнозируются денежные потоки, поступающие в распоряжение Инициатора Проекта;</w:t>
      </w:r>
    </w:p>
    <w:p w14:paraId="085B8EEF" w14:textId="77777777" w:rsidR="00CD0D10" w:rsidRPr="009F1921" w:rsidRDefault="00CD0D10" w:rsidP="009F1921">
      <w:pPr>
        <w:pStyle w:val="aff4"/>
        <w:numPr>
          <w:ilvl w:val="4"/>
          <w:numId w:val="7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исторические затраты (затраты, осуществлённые до периода прогнозирования) не учитываются в прогнозных финансовых потоках;</w:t>
      </w:r>
    </w:p>
    <w:p w14:paraId="3B8726F7" w14:textId="77777777" w:rsidR="00CD0D10" w:rsidRPr="009F1921" w:rsidRDefault="00CD0D10" w:rsidP="009F1921">
      <w:pPr>
        <w:pStyle w:val="aff4"/>
        <w:numPr>
          <w:ilvl w:val="4"/>
          <w:numId w:val="7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график привлечения финансирования должен быть сопоставлен с </w:t>
      </w:r>
      <w:r w:rsidRPr="009F1921">
        <w:rPr>
          <w:rStyle w:val="FontStyle333"/>
          <w:rFonts w:ascii="Arial" w:hAnsi="Arial" w:cs="Arial"/>
          <w:sz w:val="24"/>
          <w:szCs w:val="24"/>
        </w:rPr>
        <w:br/>
        <w:t>графиком Инвестиций;</w:t>
      </w:r>
    </w:p>
    <w:p w14:paraId="4AEE97CA" w14:textId="77777777" w:rsidR="00CD0D10" w:rsidRPr="009F1921" w:rsidRDefault="00CD0D10" w:rsidP="009F1921">
      <w:pPr>
        <w:pStyle w:val="aff4"/>
        <w:numPr>
          <w:ilvl w:val="4"/>
          <w:numId w:val="7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валюта расчетных результатов финансовых прогнозов (прогнозная финансовая отчетность, финансовые показатели) – российский рубль. При использовании иностранных валют финансовая модель должна содержать значения обменного курса;</w:t>
      </w:r>
    </w:p>
    <w:p w14:paraId="3E41F3DA" w14:textId="77777777" w:rsidR="00CD0D10" w:rsidRPr="009F1921" w:rsidRDefault="00CD0D10" w:rsidP="009F1921">
      <w:pPr>
        <w:pStyle w:val="aff4"/>
        <w:numPr>
          <w:ilvl w:val="4"/>
          <w:numId w:val="76"/>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lastRenderedPageBreak/>
        <w:t xml:space="preserve">в случае расчета терминальной (заключительной) стоимости </w:t>
      </w:r>
      <w:r w:rsidR="001C7B8B" w:rsidRPr="009F1921">
        <w:rPr>
          <w:rStyle w:val="FontStyle333"/>
          <w:rFonts w:ascii="Arial" w:hAnsi="Arial" w:cs="Arial"/>
          <w:sz w:val="24"/>
          <w:szCs w:val="24"/>
        </w:rPr>
        <w:t xml:space="preserve">Проекта </w:t>
      </w:r>
      <w:r w:rsidRPr="009F1921">
        <w:rPr>
          <w:rStyle w:val="FontStyle333"/>
          <w:rFonts w:ascii="Arial" w:hAnsi="Arial" w:cs="Arial"/>
          <w:sz w:val="24"/>
          <w:szCs w:val="24"/>
        </w:rPr>
        <w:t>необходимо обосновать, что продолжение извлечения доходов от эксплуатации Инвестиционного проекта в течение постпрогнозного периода является экономически целесообразным, технически осуществимым и юридически допустимым.</w:t>
      </w:r>
    </w:p>
    <w:p w14:paraId="0334D960" w14:textId="2EF8A103" w:rsidR="00CD0D10" w:rsidRPr="009F1921" w:rsidRDefault="00CD0D10" w:rsidP="009F1921">
      <w:pPr>
        <w:pStyle w:val="aff4"/>
        <w:numPr>
          <w:ilvl w:val="2"/>
          <w:numId w:val="16"/>
        </w:numPr>
        <w:tabs>
          <w:tab w:val="left" w:pos="1560"/>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Финансовая модель должна предусматривать возможность проведения анализа чувствительности результатов финансовых прогнозов</w:t>
      </w:r>
      <w:r w:rsidR="009E08E6" w:rsidRPr="009F1921">
        <w:rPr>
          <w:rFonts w:ascii="Arial" w:hAnsi="Arial" w:cs="Arial"/>
        </w:rPr>
        <w:t xml:space="preserve"> </w:t>
      </w:r>
      <w:r w:rsidRPr="009F1921">
        <w:rPr>
          <w:rFonts w:ascii="Arial" w:hAnsi="Arial" w:cs="Arial"/>
        </w:rPr>
        <w:t>к изменению ключевых факторов.</w:t>
      </w:r>
    </w:p>
    <w:p w14:paraId="1D83EFEC" w14:textId="77777777" w:rsidR="00CD0D10" w:rsidRPr="009F1921" w:rsidRDefault="00CD0D10" w:rsidP="009F1921">
      <w:pPr>
        <w:pStyle w:val="ConsPlusNormal"/>
        <w:widowControl/>
        <w:numPr>
          <w:ilvl w:val="2"/>
          <w:numId w:val="16"/>
        </w:numPr>
        <w:tabs>
          <w:tab w:val="left" w:pos="1560"/>
        </w:tabs>
        <w:spacing w:before="120" w:after="120"/>
        <w:ind w:left="0" w:firstLine="709"/>
        <w:jc w:val="both"/>
        <w:rPr>
          <w:rStyle w:val="FontStyle333"/>
          <w:rFonts w:ascii="Arial" w:hAnsi="Arial" w:cs="Arial"/>
          <w:sz w:val="24"/>
          <w:szCs w:val="24"/>
          <w:lang w:eastAsia="ru-RU"/>
        </w:rPr>
      </w:pPr>
      <w:r w:rsidRPr="009F1921">
        <w:rPr>
          <w:rStyle w:val="FontStyle333"/>
          <w:rFonts w:ascii="Arial" w:hAnsi="Arial" w:cs="Arial"/>
          <w:sz w:val="24"/>
          <w:szCs w:val="24"/>
        </w:rPr>
        <w:t xml:space="preserve">К ключевым факторам чувствительности относятся исходные данные и допущения финансовой модели, фактические значения которых в процессе </w:t>
      </w:r>
      <w:r w:rsidR="001C7B8B" w:rsidRPr="009F1921">
        <w:rPr>
          <w:rStyle w:val="FontStyle333"/>
          <w:rFonts w:ascii="Arial" w:hAnsi="Arial" w:cs="Arial"/>
          <w:sz w:val="24"/>
          <w:szCs w:val="24"/>
        </w:rPr>
        <w:t xml:space="preserve">Реализации Инвестиционного </w:t>
      </w:r>
      <w:r w:rsidRPr="009F1921">
        <w:rPr>
          <w:rStyle w:val="FontStyle333"/>
          <w:rFonts w:ascii="Arial" w:hAnsi="Arial" w:cs="Arial"/>
          <w:sz w:val="24"/>
          <w:szCs w:val="24"/>
        </w:rPr>
        <w:t>проекта могут значительно отклониться от значений, заложенных в финансовую модель, включая:</w:t>
      </w:r>
    </w:p>
    <w:p w14:paraId="6998057A" w14:textId="77777777" w:rsidR="00CD0D10" w:rsidRPr="009F1921" w:rsidRDefault="00CD0D10" w:rsidP="009F1921">
      <w:pPr>
        <w:pStyle w:val="aff4"/>
        <w:numPr>
          <w:ilvl w:val="4"/>
          <w:numId w:val="7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прогнозные темпы инфляции;</w:t>
      </w:r>
    </w:p>
    <w:p w14:paraId="08171AE0" w14:textId="77777777" w:rsidR="00CD0D10" w:rsidRPr="009F1921" w:rsidRDefault="00CD0D10" w:rsidP="009F1921">
      <w:pPr>
        <w:pStyle w:val="aff4"/>
        <w:numPr>
          <w:ilvl w:val="4"/>
          <w:numId w:val="7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обменные курсы валют;</w:t>
      </w:r>
    </w:p>
    <w:p w14:paraId="796EB905" w14:textId="77777777" w:rsidR="00CD0D10" w:rsidRPr="009F1921" w:rsidRDefault="00CD0D10" w:rsidP="009F1921">
      <w:pPr>
        <w:pStyle w:val="aff4"/>
        <w:numPr>
          <w:ilvl w:val="4"/>
          <w:numId w:val="7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цены на готовую продукцию и тарифы на услуги;</w:t>
      </w:r>
    </w:p>
    <w:p w14:paraId="27BCF71E" w14:textId="77777777" w:rsidR="00CD0D10" w:rsidRPr="009F1921" w:rsidRDefault="00CD0D10" w:rsidP="009F1921">
      <w:pPr>
        <w:pStyle w:val="aff4"/>
        <w:numPr>
          <w:ilvl w:val="4"/>
          <w:numId w:val="7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объем продаж;</w:t>
      </w:r>
    </w:p>
    <w:p w14:paraId="17610EF2" w14:textId="77777777" w:rsidR="00CD0D10" w:rsidRPr="009F1921" w:rsidRDefault="00CD0D10" w:rsidP="009F1921">
      <w:pPr>
        <w:pStyle w:val="aff4"/>
        <w:numPr>
          <w:ilvl w:val="4"/>
          <w:numId w:val="7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задержки ввода инвестиционного объекта в эксплуатацию и выхода на проектную мощность;</w:t>
      </w:r>
    </w:p>
    <w:p w14:paraId="0187139D" w14:textId="77777777" w:rsidR="00CD0D10" w:rsidRPr="009F1921" w:rsidRDefault="00CD0D10" w:rsidP="009F1921">
      <w:pPr>
        <w:pStyle w:val="aff4"/>
        <w:numPr>
          <w:ilvl w:val="4"/>
          <w:numId w:val="7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цены на основное сырьё и материалы, топливо, трудовые ресурсы;</w:t>
      </w:r>
    </w:p>
    <w:p w14:paraId="36081C44" w14:textId="77777777" w:rsidR="00CD0D10" w:rsidRPr="009F1921" w:rsidRDefault="00CD0D10" w:rsidP="009F1921">
      <w:pPr>
        <w:pStyle w:val="aff4"/>
        <w:numPr>
          <w:ilvl w:val="4"/>
          <w:numId w:val="7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процентные ставки на использование долгового финансирования;</w:t>
      </w:r>
    </w:p>
    <w:p w14:paraId="70313950" w14:textId="77777777" w:rsidR="00CD0D10" w:rsidRPr="009F1921" w:rsidRDefault="00CD0D10" w:rsidP="009F1921">
      <w:pPr>
        <w:pStyle w:val="aff4"/>
        <w:numPr>
          <w:ilvl w:val="4"/>
          <w:numId w:val="7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ставку дисконтирования.</w:t>
      </w:r>
    </w:p>
    <w:p w14:paraId="2B70AAD9" w14:textId="77777777" w:rsidR="00CD0D10" w:rsidRPr="009F1921" w:rsidRDefault="00CD0D10" w:rsidP="009F1921">
      <w:pPr>
        <w:pStyle w:val="ConsPlusNormal"/>
        <w:widowControl/>
        <w:numPr>
          <w:ilvl w:val="2"/>
          <w:numId w:val="16"/>
        </w:numPr>
        <w:tabs>
          <w:tab w:val="left" w:pos="1560"/>
        </w:tabs>
        <w:spacing w:before="120" w:after="120"/>
        <w:ind w:left="0" w:firstLine="709"/>
        <w:jc w:val="both"/>
        <w:rPr>
          <w:rStyle w:val="FontStyle333"/>
          <w:rFonts w:ascii="Arial" w:eastAsiaTheme="minorEastAsia" w:hAnsi="Arial" w:cs="Arial"/>
          <w:sz w:val="24"/>
          <w:szCs w:val="24"/>
          <w:lang w:eastAsia="ru-RU"/>
        </w:rPr>
      </w:pPr>
      <w:r w:rsidRPr="009F1921">
        <w:rPr>
          <w:rStyle w:val="FontStyle333"/>
          <w:rFonts w:ascii="Arial" w:hAnsi="Arial" w:cs="Arial"/>
          <w:sz w:val="24"/>
          <w:szCs w:val="24"/>
        </w:rPr>
        <w:t>Анализ чувствительности проводится в отношении результатов финансовых прогнозов, включая:</w:t>
      </w:r>
    </w:p>
    <w:p w14:paraId="1C57192E" w14:textId="77777777" w:rsidR="00CD0D10" w:rsidRPr="009F1921" w:rsidRDefault="00CD0D10" w:rsidP="009F1921">
      <w:pPr>
        <w:pStyle w:val="aff4"/>
        <w:numPr>
          <w:ilvl w:val="4"/>
          <w:numId w:val="78"/>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показатели эффективности </w:t>
      </w:r>
      <w:r w:rsidR="001C7B8B" w:rsidRPr="009F1921">
        <w:rPr>
          <w:rStyle w:val="FontStyle333"/>
          <w:rFonts w:ascii="Arial" w:hAnsi="Arial" w:cs="Arial"/>
          <w:sz w:val="24"/>
          <w:szCs w:val="24"/>
        </w:rPr>
        <w:t>И</w:t>
      </w:r>
      <w:r w:rsidRPr="009F1921">
        <w:rPr>
          <w:rStyle w:val="FontStyle333"/>
          <w:rFonts w:ascii="Arial" w:hAnsi="Arial" w:cs="Arial"/>
          <w:sz w:val="24"/>
          <w:szCs w:val="24"/>
        </w:rPr>
        <w:t>нвестиционного проекта (NPV, IRR и иные);</w:t>
      </w:r>
    </w:p>
    <w:p w14:paraId="546DC516" w14:textId="77777777" w:rsidR="00CD0D10" w:rsidRPr="009F1921" w:rsidRDefault="00CD0D10" w:rsidP="009F1921">
      <w:pPr>
        <w:pStyle w:val="aff4"/>
        <w:numPr>
          <w:ilvl w:val="4"/>
          <w:numId w:val="78"/>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показатели финансовой стабильности (DSCR, LLCR);</w:t>
      </w:r>
    </w:p>
    <w:p w14:paraId="122ED2DC" w14:textId="77777777" w:rsidR="00CD0D10" w:rsidRPr="009F1921" w:rsidRDefault="00CD0D10" w:rsidP="009F1921">
      <w:pPr>
        <w:pStyle w:val="aff4"/>
        <w:numPr>
          <w:ilvl w:val="4"/>
          <w:numId w:val="78"/>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показатели долговой нагрузки (D/E, D/EBITDA);</w:t>
      </w:r>
    </w:p>
    <w:p w14:paraId="295BEAAF" w14:textId="77777777" w:rsidR="00CD0D10" w:rsidRPr="009F1921" w:rsidRDefault="00CD0D10" w:rsidP="009F1921">
      <w:pPr>
        <w:pStyle w:val="aff4"/>
        <w:numPr>
          <w:ilvl w:val="4"/>
          <w:numId w:val="78"/>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показатели рентабельности (ROA, ROE, ROI)</w:t>
      </w:r>
    </w:p>
    <w:p w14:paraId="46470E38" w14:textId="77777777" w:rsidR="00CD0D10" w:rsidRPr="009F1921" w:rsidRDefault="00CD0D10" w:rsidP="009F1921">
      <w:pPr>
        <w:pStyle w:val="aff4"/>
        <w:numPr>
          <w:ilvl w:val="4"/>
          <w:numId w:val="78"/>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срок возврата </w:t>
      </w:r>
      <w:r w:rsidR="001C7B8B" w:rsidRPr="009F1921">
        <w:rPr>
          <w:rStyle w:val="FontStyle333"/>
          <w:rFonts w:ascii="Arial" w:hAnsi="Arial" w:cs="Arial"/>
          <w:sz w:val="24"/>
          <w:szCs w:val="24"/>
        </w:rPr>
        <w:t xml:space="preserve">Средств </w:t>
      </w:r>
      <w:r w:rsidRPr="009F1921">
        <w:rPr>
          <w:rStyle w:val="FontStyle333"/>
          <w:rFonts w:ascii="Arial" w:hAnsi="Arial" w:cs="Arial"/>
          <w:sz w:val="24"/>
          <w:szCs w:val="24"/>
        </w:rPr>
        <w:t>Фонда.</w:t>
      </w:r>
    </w:p>
    <w:p w14:paraId="2EF96199" w14:textId="77777777" w:rsidR="00CD0D10" w:rsidRPr="009F1921" w:rsidRDefault="00CD0D10" w:rsidP="009F1921">
      <w:pPr>
        <w:pStyle w:val="ConsPlusNormal"/>
        <w:widowControl/>
        <w:numPr>
          <w:ilvl w:val="2"/>
          <w:numId w:val="16"/>
        </w:numPr>
        <w:tabs>
          <w:tab w:val="left" w:pos="1560"/>
        </w:tabs>
        <w:spacing w:before="120" w:after="120"/>
        <w:ind w:left="0" w:firstLine="709"/>
        <w:jc w:val="both"/>
        <w:rPr>
          <w:rStyle w:val="FontStyle333"/>
          <w:rFonts w:ascii="Arial" w:eastAsiaTheme="minorEastAsia" w:hAnsi="Arial" w:cs="Arial"/>
          <w:sz w:val="24"/>
          <w:szCs w:val="24"/>
          <w:lang w:eastAsia="ru-RU"/>
        </w:rPr>
      </w:pPr>
      <w:r w:rsidRPr="009F1921">
        <w:rPr>
          <w:rStyle w:val="FontStyle333"/>
          <w:rFonts w:ascii="Arial" w:hAnsi="Arial" w:cs="Arial"/>
          <w:sz w:val="24"/>
          <w:szCs w:val="24"/>
        </w:rPr>
        <w:t>Финансовая модель должна содержать проверку корректности вычислений, включая проверку сходимости прогнозного баланса, равенства величины изменения денежных средств в прогнозном балансе и в прогнозном отчете о движении денежных средств и иные соответствия. Результаты проверки должны содержаться на отдельном листе, который также должен содержать индикатор наличия ошибок.</w:t>
      </w:r>
    </w:p>
    <w:p w14:paraId="3021E999" w14:textId="77777777" w:rsidR="00CD0D10" w:rsidRPr="009F1921" w:rsidRDefault="00CD0D10" w:rsidP="009F1921">
      <w:pPr>
        <w:pStyle w:val="ConsPlusNormal"/>
        <w:widowControl/>
        <w:numPr>
          <w:ilvl w:val="2"/>
          <w:numId w:val="16"/>
        </w:numPr>
        <w:tabs>
          <w:tab w:val="left" w:pos="1560"/>
        </w:tabs>
        <w:spacing w:before="120" w:after="120"/>
        <w:ind w:left="0" w:firstLine="709"/>
        <w:jc w:val="both"/>
        <w:rPr>
          <w:rStyle w:val="FontStyle333"/>
          <w:rFonts w:ascii="Arial" w:hAnsi="Arial" w:cs="Arial"/>
          <w:sz w:val="24"/>
          <w:szCs w:val="24"/>
          <w:lang w:eastAsia="ru-RU"/>
        </w:rPr>
      </w:pPr>
      <w:r w:rsidRPr="009F1921">
        <w:rPr>
          <w:rStyle w:val="FontStyle333"/>
          <w:rFonts w:ascii="Arial" w:hAnsi="Arial" w:cs="Arial"/>
          <w:sz w:val="24"/>
          <w:szCs w:val="24"/>
        </w:rPr>
        <w:t>Требования к описанию финансовой модели.</w:t>
      </w:r>
    </w:p>
    <w:p w14:paraId="200B6335" w14:textId="77777777" w:rsidR="00CD0D10" w:rsidRPr="009F1921" w:rsidRDefault="00CD0D10" w:rsidP="009F1921">
      <w:pPr>
        <w:pStyle w:val="aff4"/>
        <w:numPr>
          <w:ilvl w:val="4"/>
          <w:numId w:val="7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Описание финансовой модели оформляется в виде приложения к финансовой модели. </w:t>
      </w:r>
    </w:p>
    <w:p w14:paraId="6FE9ACD0" w14:textId="77777777" w:rsidR="00CD0D10" w:rsidRPr="009F1921" w:rsidRDefault="00CD0D10" w:rsidP="009F1921">
      <w:pPr>
        <w:pStyle w:val="aff4"/>
        <w:numPr>
          <w:ilvl w:val="4"/>
          <w:numId w:val="7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В описание финансовой модели должны быть включены:</w:t>
      </w:r>
    </w:p>
    <w:p w14:paraId="7297891E" w14:textId="77777777" w:rsidR="00CD0D10" w:rsidRPr="009F1921" w:rsidRDefault="00CD0D10" w:rsidP="009F1921">
      <w:pPr>
        <w:pStyle w:val="aff4"/>
        <w:numPr>
          <w:ilvl w:val="4"/>
          <w:numId w:val="7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описание структуры финансовой модели;</w:t>
      </w:r>
    </w:p>
    <w:p w14:paraId="3A7430EB" w14:textId="77777777" w:rsidR="00CD0D10" w:rsidRPr="009F1921" w:rsidRDefault="00CD0D10" w:rsidP="009F1921">
      <w:pPr>
        <w:pStyle w:val="aff4"/>
        <w:numPr>
          <w:ilvl w:val="4"/>
          <w:numId w:val="7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описание механизма работы макросов, использованных в финансовой модели (если применимо);</w:t>
      </w:r>
    </w:p>
    <w:p w14:paraId="16858C4D" w14:textId="77777777" w:rsidR="00CD0D10" w:rsidRPr="009F1921" w:rsidRDefault="00CD0D10" w:rsidP="009F1921">
      <w:pPr>
        <w:pStyle w:val="aff4"/>
        <w:numPr>
          <w:ilvl w:val="4"/>
          <w:numId w:val="7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основные исходные данные и допущения для финансовых прогнозов с указанием источников информации, если они не приведены в бизнес-плане;</w:t>
      </w:r>
    </w:p>
    <w:p w14:paraId="1C643327" w14:textId="77777777" w:rsidR="00CD0D10" w:rsidRPr="009F1921" w:rsidRDefault="00CD0D10" w:rsidP="009F1921">
      <w:pPr>
        <w:pStyle w:val="aff4"/>
        <w:numPr>
          <w:ilvl w:val="4"/>
          <w:numId w:val="7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lastRenderedPageBreak/>
        <w:t>формулы расчета финансовых показателей (коэффициентов), если они не приведены в бизнес-плане;</w:t>
      </w:r>
    </w:p>
    <w:p w14:paraId="4B0B1617" w14:textId="77777777" w:rsidR="00CD0D10" w:rsidRPr="009F1921" w:rsidRDefault="00CD0D10" w:rsidP="009F1921">
      <w:pPr>
        <w:pStyle w:val="aff4"/>
        <w:numPr>
          <w:ilvl w:val="4"/>
          <w:numId w:val="7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контактные данные лиц, ответственных за представление</w:t>
      </w:r>
      <w:r w:rsidRPr="009F1921">
        <w:rPr>
          <w:rStyle w:val="FontStyle333"/>
          <w:rFonts w:ascii="Arial" w:hAnsi="Arial" w:cs="Arial"/>
          <w:sz w:val="24"/>
          <w:szCs w:val="24"/>
        </w:rPr>
        <w:br/>
        <w:t>разъяснений по финансовой модели;</w:t>
      </w:r>
    </w:p>
    <w:p w14:paraId="035B4FAB" w14:textId="5C774024" w:rsidR="00CD0D10" w:rsidRPr="009F1921" w:rsidRDefault="00CD0D10" w:rsidP="009F1921">
      <w:pPr>
        <w:pStyle w:val="aff4"/>
        <w:numPr>
          <w:ilvl w:val="4"/>
          <w:numId w:val="7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иная информация, необходимая для понимания структуры, принципов построения, механизма работы и иных особенностей финансовой модели.</w:t>
      </w:r>
    </w:p>
    <w:p w14:paraId="7BA64C44" w14:textId="7BF221A2" w:rsidR="00913F60" w:rsidRPr="009F1921" w:rsidRDefault="007D348C" w:rsidP="009F1921">
      <w:pPr>
        <w:pStyle w:val="2"/>
        <w:numPr>
          <w:ilvl w:val="1"/>
          <w:numId w:val="18"/>
        </w:numPr>
        <w:tabs>
          <w:tab w:val="left" w:pos="1418"/>
        </w:tabs>
        <w:spacing w:before="120" w:line="240" w:lineRule="auto"/>
        <w:ind w:left="0" w:firstLine="709"/>
        <w:rPr>
          <w:rStyle w:val="FontStyle23"/>
          <w:rFonts w:ascii="Arial" w:hAnsi="Arial" w:cs="Arial"/>
          <w:sz w:val="24"/>
          <w:szCs w:val="24"/>
        </w:rPr>
      </w:pPr>
      <w:bookmarkStart w:id="54" w:name="_Требования_к_составлению_5"/>
      <w:bookmarkStart w:id="55" w:name="_Toc45797754"/>
      <w:bookmarkEnd w:id="54"/>
      <w:r w:rsidRPr="009F1921">
        <w:rPr>
          <w:rStyle w:val="FontStyle23"/>
          <w:rFonts w:ascii="Arial" w:hAnsi="Arial" w:cs="Arial"/>
          <w:sz w:val="24"/>
          <w:szCs w:val="24"/>
        </w:rPr>
        <w:t xml:space="preserve">Требования к составлению бизнес-плана Инвестиционного проекта в рамках подготовки </w:t>
      </w:r>
      <w:hyperlink w:anchor="_СОСТАВ_КОМПЛЕКТА_ДОКУМЕНТОВ_2" w:history="1">
        <w:r w:rsidRPr="009F1921">
          <w:rPr>
            <w:rStyle w:val="af5"/>
            <w:rFonts w:ascii="Arial" w:hAnsi="Arial" w:cs="Arial"/>
            <w:sz w:val="24"/>
          </w:rPr>
          <w:t>Комплекта документов 4</w:t>
        </w:r>
        <w:bookmarkEnd w:id="55"/>
      </w:hyperlink>
    </w:p>
    <w:p w14:paraId="5635935B" w14:textId="77777777" w:rsidR="0035055B" w:rsidRPr="009F1921" w:rsidRDefault="0035055B" w:rsidP="009F1921">
      <w:pPr>
        <w:pStyle w:val="aff4"/>
        <w:numPr>
          <w:ilvl w:val="1"/>
          <w:numId w:val="16"/>
        </w:numPr>
        <w:tabs>
          <w:tab w:val="left" w:pos="1418"/>
        </w:tabs>
        <w:autoSpaceDE w:val="0"/>
        <w:autoSpaceDN w:val="0"/>
        <w:adjustRightInd w:val="0"/>
        <w:spacing w:before="120" w:after="120"/>
        <w:contextualSpacing w:val="0"/>
        <w:jc w:val="both"/>
        <w:rPr>
          <w:rFonts w:ascii="Arial" w:hAnsi="Arial" w:cs="Arial"/>
          <w:vanish/>
        </w:rPr>
      </w:pPr>
    </w:p>
    <w:p w14:paraId="629C7D65" w14:textId="6ACD0494" w:rsidR="00CD222B" w:rsidRPr="009F1921" w:rsidRDefault="00CD222B" w:rsidP="009F1921">
      <w:pPr>
        <w:pStyle w:val="aff4"/>
        <w:numPr>
          <w:ilvl w:val="2"/>
          <w:numId w:val="16"/>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В электронном виде бизнес-план представляется в формате приложения Microsoft Word.</w:t>
      </w:r>
    </w:p>
    <w:p w14:paraId="288364DC" w14:textId="325B3DE8" w:rsidR="00CD222B" w:rsidRPr="009F1921" w:rsidRDefault="00CD222B" w:rsidP="009F1921">
      <w:pPr>
        <w:pStyle w:val="aff4"/>
        <w:numPr>
          <w:ilvl w:val="2"/>
          <w:numId w:val="16"/>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На титульной (первой) странице бизнес-плана должно быть указано наименование Инициатора Проекта,</w:t>
      </w:r>
      <w:r w:rsidR="00E644C9" w:rsidRPr="009F1921">
        <w:rPr>
          <w:rFonts w:ascii="Arial" w:hAnsi="Arial" w:cs="Arial"/>
        </w:rPr>
        <w:t xml:space="preserve"> наименование Лизингополучателя,</w:t>
      </w:r>
      <w:r w:rsidRPr="009F1921">
        <w:rPr>
          <w:rFonts w:ascii="Arial" w:hAnsi="Arial" w:cs="Arial"/>
        </w:rPr>
        <w:t xml:space="preserve"> наименование Инвестиционного проекта и дата подготовки.</w:t>
      </w:r>
    </w:p>
    <w:p w14:paraId="53C11C3E" w14:textId="77777777" w:rsidR="00CD222B" w:rsidRPr="009F1921" w:rsidRDefault="00CD222B" w:rsidP="009F1921">
      <w:pPr>
        <w:pStyle w:val="aff4"/>
        <w:numPr>
          <w:ilvl w:val="2"/>
          <w:numId w:val="16"/>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Информация, приведенная в бизнес-плане, должна быть указана с соответствующим обоснованием. Все числовые данные и ключевые предположения должны сопровождаться ссылками на источники информации с указанием даты, по состоянию на которую приведена информация. </w:t>
      </w:r>
    </w:p>
    <w:p w14:paraId="32656BF0" w14:textId="2EB22FE4" w:rsidR="00CD222B" w:rsidRPr="009F1921" w:rsidRDefault="00CD222B" w:rsidP="009F1921">
      <w:pPr>
        <w:pStyle w:val="aff4"/>
        <w:numPr>
          <w:ilvl w:val="2"/>
          <w:numId w:val="16"/>
        </w:numPr>
        <w:tabs>
          <w:tab w:val="left" w:pos="1418"/>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Информация, приведенная в бизнес-плане, должна быть актуальной по состоянию на дату представления Комплекта документов </w:t>
      </w:r>
      <w:r w:rsidR="00E644C9" w:rsidRPr="009F1921">
        <w:rPr>
          <w:rFonts w:ascii="Arial" w:hAnsi="Arial" w:cs="Arial"/>
        </w:rPr>
        <w:t>4</w:t>
      </w:r>
      <w:r w:rsidRPr="009F1921">
        <w:rPr>
          <w:rFonts w:ascii="Arial" w:hAnsi="Arial" w:cs="Arial"/>
        </w:rPr>
        <w:t xml:space="preserve">. </w:t>
      </w:r>
    </w:p>
    <w:p w14:paraId="77EAA1DD" w14:textId="77777777" w:rsidR="00CD222B" w:rsidRPr="009F1921" w:rsidRDefault="00CD222B" w:rsidP="009F1921">
      <w:pPr>
        <w:pStyle w:val="aff4"/>
        <w:numPr>
          <w:ilvl w:val="2"/>
          <w:numId w:val="16"/>
        </w:numPr>
        <w:tabs>
          <w:tab w:val="left" w:pos="1418"/>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Fonts w:ascii="Arial" w:hAnsi="Arial" w:cs="Arial"/>
        </w:rPr>
        <w:t>Рекомендуемая структура бизнес-плана Инвестиционного проекта должна содержать следующую информацию:</w:t>
      </w:r>
    </w:p>
    <w:p w14:paraId="69B6F1F3" w14:textId="4D17B1F3" w:rsidR="00877DDB" w:rsidRPr="009F1921" w:rsidRDefault="00877DDB" w:rsidP="009F1921">
      <w:pPr>
        <w:pStyle w:val="aff4"/>
        <w:numPr>
          <w:ilvl w:val="4"/>
          <w:numId w:val="80"/>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историю создания бизнеса, описание текущей деятельности Лизингополучателя, информацию о ключевых сотрудниках Лизингополучателя с указанием опыта работы;</w:t>
      </w:r>
    </w:p>
    <w:p w14:paraId="60FBF7B1" w14:textId="1279B350" w:rsidR="00922025" w:rsidRPr="009F1921" w:rsidRDefault="00CD222B" w:rsidP="009F1921">
      <w:pPr>
        <w:pStyle w:val="aff4"/>
        <w:numPr>
          <w:ilvl w:val="4"/>
          <w:numId w:val="80"/>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краткое описание Проекта с указанием Моногорода в котором реализуется Проект со ссылкой на документ, подтверждающий Реализацию Инвестиционного проекта на террит</w:t>
      </w:r>
      <w:r w:rsidR="00922025" w:rsidRPr="009F1921">
        <w:rPr>
          <w:rFonts w:ascii="Arial" w:hAnsi="Arial" w:cs="Arial"/>
        </w:rPr>
        <w:t>ории Моногорода, календарный график Реализации Инвестиционного проекта, включая описание текущего статуса Проекта;</w:t>
      </w:r>
    </w:p>
    <w:p w14:paraId="01B8CD5D" w14:textId="35F4BE1F" w:rsidR="00CD222B" w:rsidRPr="009F1921" w:rsidRDefault="00CD222B" w:rsidP="009F1921">
      <w:pPr>
        <w:pStyle w:val="aff4"/>
        <w:numPr>
          <w:ilvl w:val="4"/>
          <w:numId w:val="80"/>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общую стоимость Проекта, структуру затрат с указанием статей затрат, поставщиков (предполагаемых) товаров/услуг, источников финансирования каждой статьи затрат и объема профинансированных расходов в рамках Проекта;</w:t>
      </w:r>
    </w:p>
    <w:p w14:paraId="092E7BBD" w14:textId="356F575E" w:rsidR="00922025" w:rsidRPr="009F1921" w:rsidRDefault="00922025" w:rsidP="009F1921">
      <w:pPr>
        <w:pStyle w:val="aff4"/>
        <w:numPr>
          <w:ilvl w:val="4"/>
          <w:numId w:val="80"/>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расчет </w:t>
      </w:r>
      <w:r w:rsidR="007D57FC" w:rsidRPr="009F1921">
        <w:rPr>
          <w:rFonts w:ascii="Arial" w:hAnsi="Arial" w:cs="Arial"/>
        </w:rPr>
        <w:t>суммарного дохода Инициатора Проекта (включая процентные, комиссионные и иные доходы) от Инвестиционного проекта;</w:t>
      </w:r>
    </w:p>
    <w:p w14:paraId="44024A50" w14:textId="0CA4109E" w:rsidR="00CD222B" w:rsidRPr="009F1921" w:rsidRDefault="00CD222B" w:rsidP="009F1921">
      <w:pPr>
        <w:pStyle w:val="aff4"/>
        <w:numPr>
          <w:ilvl w:val="4"/>
          <w:numId w:val="80"/>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описание выпускаемой продукции или оказываемых услуг (ассортимент продукции, </w:t>
      </w:r>
      <w:r w:rsidR="003C612A" w:rsidRPr="009F1921">
        <w:rPr>
          <w:rFonts w:ascii="Arial" w:hAnsi="Arial" w:cs="Arial"/>
        </w:rPr>
        <w:t>в том числе</w:t>
      </w:r>
      <w:r w:rsidRPr="009F1921">
        <w:rPr>
          <w:rFonts w:ascii="Arial" w:hAnsi="Arial" w:cs="Arial"/>
        </w:rPr>
        <w:t xml:space="preserve"> количественные и качественные характеристики);</w:t>
      </w:r>
    </w:p>
    <w:p w14:paraId="26E9AF16" w14:textId="77777777" w:rsidR="00CD222B" w:rsidRPr="009F1921" w:rsidRDefault="00CD222B" w:rsidP="009F1921">
      <w:pPr>
        <w:pStyle w:val="aff4"/>
        <w:numPr>
          <w:ilvl w:val="4"/>
          <w:numId w:val="80"/>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анализ рынка сбыта (размер, существенные изменения, перспективы развития, описание конкурентной среды, основные покупатели, наличие заключённых договоров о намерении);</w:t>
      </w:r>
    </w:p>
    <w:p w14:paraId="6DEEB887" w14:textId="77777777" w:rsidR="00CD222B" w:rsidRPr="009F1921" w:rsidRDefault="00CD222B" w:rsidP="009F1921">
      <w:pPr>
        <w:pStyle w:val="aff4"/>
        <w:numPr>
          <w:ilvl w:val="4"/>
          <w:numId w:val="80"/>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анализ сырьевого рынка (существенные изменения, перспективы развития, основные поставщики, наличие заключенных договоров о намерении);</w:t>
      </w:r>
    </w:p>
    <w:p w14:paraId="42A0BEC4" w14:textId="49CD2EB5" w:rsidR="00CD222B" w:rsidRPr="009F1921" w:rsidRDefault="00CD222B" w:rsidP="009F1921">
      <w:pPr>
        <w:pStyle w:val="aff4"/>
        <w:numPr>
          <w:ilvl w:val="4"/>
          <w:numId w:val="80"/>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количество создаваемых рабочих мест </w:t>
      </w:r>
      <w:r w:rsidR="00A73617" w:rsidRPr="009F1921">
        <w:rPr>
          <w:rFonts w:ascii="Arial" w:hAnsi="Arial" w:cs="Arial"/>
        </w:rPr>
        <w:t xml:space="preserve">Лизингополучателем </w:t>
      </w:r>
      <w:r w:rsidRPr="009F1921">
        <w:rPr>
          <w:rFonts w:ascii="Arial" w:hAnsi="Arial" w:cs="Arial"/>
        </w:rPr>
        <w:t>(исходя из численности принятых работников списочного состава, а также численности работников, принятых на работу по совместительству из других организаций и по договорам гражданско-правового характера) в разрезе категорий работников, график создания рабочих мест, требования к квалификации персонала, типов создаваемых рабочих мест (постоянные, временные, вахта);</w:t>
      </w:r>
    </w:p>
    <w:p w14:paraId="7C257CDD" w14:textId="41529523" w:rsidR="00CD222B" w:rsidRPr="009F1921" w:rsidRDefault="00CD222B" w:rsidP="009F1921">
      <w:pPr>
        <w:pStyle w:val="2"/>
        <w:numPr>
          <w:ilvl w:val="1"/>
          <w:numId w:val="18"/>
        </w:numPr>
        <w:tabs>
          <w:tab w:val="left" w:pos="1418"/>
        </w:tabs>
        <w:spacing w:before="120" w:line="240" w:lineRule="auto"/>
        <w:ind w:left="0" w:firstLine="709"/>
        <w:rPr>
          <w:rStyle w:val="FontStyle23"/>
          <w:rFonts w:ascii="Arial" w:hAnsi="Arial" w:cs="Arial"/>
          <w:iCs w:val="0"/>
          <w:sz w:val="24"/>
          <w:szCs w:val="24"/>
        </w:rPr>
      </w:pPr>
      <w:bookmarkStart w:id="56" w:name="_Требования_к_составлению_6"/>
      <w:bookmarkStart w:id="57" w:name="_Toc45797755"/>
      <w:bookmarkEnd w:id="56"/>
      <w:r w:rsidRPr="009F1921">
        <w:rPr>
          <w:rStyle w:val="FontStyle23"/>
          <w:rFonts w:ascii="Arial" w:hAnsi="Arial" w:cs="Arial"/>
          <w:sz w:val="24"/>
          <w:szCs w:val="24"/>
        </w:rPr>
        <w:lastRenderedPageBreak/>
        <w:t xml:space="preserve">Требования к составлению </w:t>
      </w:r>
      <w:r w:rsidR="00E644C9" w:rsidRPr="009F1921">
        <w:rPr>
          <w:rStyle w:val="FontStyle23"/>
          <w:rFonts w:ascii="Arial" w:hAnsi="Arial" w:cs="Arial"/>
          <w:sz w:val="24"/>
          <w:szCs w:val="24"/>
        </w:rPr>
        <w:t>финансового прогноза лизинговых платежей</w:t>
      </w:r>
      <w:r w:rsidRPr="009F1921">
        <w:rPr>
          <w:rStyle w:val="FontStyle23"/>
          <w:rFonts w:ascii="Arial" w:hAnsi="Arial" w:cs="Arial"/>
          <w:sz w:val="24"/>
          <w:szCs w:val="24"/>
        </w:rPr>
        <w:t xml:space="preserve"> в рамках подготовки </w:t>
      </w:r>
      <w:hyperlink w:anchor="_СОСТАВ_КОМПЛЕКТА_ДОКУМЕНТОВ_2" w:history="1">
        <w:r w:rsidRPr="009F1921">
          <w:rPr>
            <w:rStyle w:val="af5"/>
            <w:rFonts w:ascii="Arial" w:hAnsi="Arial" w:cs="Arial"/>
            <w:sz w:val="24"/>
          </w:rPr>
          <w:t xml:space="preserve">Комплектов документов </w:t>
        </w:r>
        <w:r w:rsidR="00E644C9" w:rsidRPr="009F1921">
          <w:rPr>
            <w:rStyle w:val="af5"/>
            <w:rFonts w:ascii="Arial" w:hAnsi="Arial" w:cs="Arial"/>
            <w:sz w:val="24"/>
          </w:rPr>
          <w:t>4</w:t>
        </w:r>
        <w:bookmarkEnd w:id="57"/>
      </w:hyperlink>
    </w:p>
    <w:p w14:paraId="4534235F" w14:textId="24CFCD54" w:rsidR="00CD222B" w:rsidRPr="009F1921" w:rsidRDefault="00CD222B"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В электронном виде </w:t>
      </w:r>
      <w:r w:rsidR="00A73617" w:rsidRPr="009F1921">
        <w:rPr>
          <w:rFonts w:ascii="Arial" w:hAnsi="Arial" w:cs="Arial"/>
        </w:rPr>
        <w:t>прогноз лизинговых платежей</w:t>
      </w:r>
      <w:r w:rsidRPr="009F1921">
        <w:rPr>
          <w:rFonts w:ascii="Arial" w:hAnsi="Arial" w:cs="Arial"/>
        </w:rPr>
        <w:t xml:space="preserve"> представляется в формате приложения Microsoft Excel.</w:t>
      </w:r>
    </w:p>
    <w:p w14:paraId="7C3DBB5D" w14:textId="5CF7B402" w:rsidR="00CD222B" w:rsidRPr="009F1921" w:rsidRDefault="00A73617"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Прогноз лизинговых платежей</w:t>
      </w:r>
      <w:r w:rsidR="00CD222B" w:rsidRPr="009F1921">
        <w:rPr>
          <w:rFonts w:ascii="Arial" w:hAnsi="Arial" w:cs="Arial"/>
        </w:rPr>
        <w:t>, составленн</w:t>
      </w:r>
      <w:r w:rsidRPr="009F1921">
        <w:rPr>
          <w:rFonts w:ascii="Arial" w:hAnsi="Arial" w:cs="Arial"/>
        </w:rPr>
        <w:t>ый</w:t>
      </w:r>
      <w:r w:rsidR="00CD222B" w:rsidRPr="009F1921">
        <w:rPr>
          <w:rFonts w:ascii="Arial" w:hAnsi="Arial" w:cs="Arial"/>
        </w:rPr>
        <w:t xml:space="preserve"> на срок Реализации Инвестиционного проекта </w:t>
      </w:r>
      <w:r w:rsidR="00CD222B" w:rsidRPr="009F1921">
        <w:rPr>
          <w:rStyle w:val="FontStyle333"/>
          <w:rFonts w:ascii="Arial" w:hAnsi="Arial" w:cs="Arial"/>
          <w:sz w:val="24"/>
          <w:szCs w:val="24"/>
        </w:rPr>
        <w:t>(должен превышать Срок возврата Средств Фонда)</w:t>
      </w:r>
      <w:r w:rsidR="00CD222B" w:rsidRPr="009F1921">
        <w:rPr>
          <w:rFonts w:ascii="Arial" w:hAnsi="Arial" w:cs="Arial"/>
        </w:rPr>
        <w:t xml:space="preserve">, должно включать </w:t>
      </w:r>
      <w:r w:rsidR="003C612A" w:rsidRPr="009F1921">
        <w:rPr>
          <w:rFonts w:ascii="Arial" w:hAnsi="Arial" w:cs="Arial"/>
        </w:rPr>
        <w:t>в том числе</w:t>
      </w:r>
      <w:r w:rsidR="00CD222B" w:rsidRPr="009F1921">
        <w:rPr>
          <w:rFonts w:ascii="Arial" w:hAnsi="Arial" w:cs="Arial"/>
        </w:rPr>
        <w:t xml:space="preserve"> результаты финансовых прогнозов:</w:t>
      </w:r>
    </w:p>
    <w:p w14:paraId="6749E667" w14:textId="403512A7" w:rsidR="00CD222B" w:rsidRPr="009F1921" w:rsidRDefault="004068CF" w:rsidP="009F1921">
      <w:pPr>
        <w:pStyle w:val="aff4"/>
        <w:numPr>
          <w:ilvl w:val="4"/>
          <w:numId w:val="8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прогноз движения денежных средств по заключенным на дату подачи Комплекта документов 4 договорам лизинга, включая договор лизинга в рамках Инвестиционного проекта</w:t>
      </w:r>
      <w:r w:rsidR="00C15627" w:rsidRPr="009F1921">
        <w:rPr>
          <w:rFonts w:ascii="Arial" w:hAnsi="Arial" w:cs="Arial"/>
        </w:rPr>
        <w:t xml:space="preserve"> (в разрезе отдельных договоров)</w:t>
      </w:r>
      <w:r w:rsidR="00CD222B" w:rsidRPr="009F1921">
        <w:rPr>
          <w:rFonts w:ascii="Arial" w:hAnsi="Arial" w:cs="Arial"/>
        </w:rPr>
        <w:t>;</w:t>
      </w:r>
    </w:p>
    <w:p w14:paraId="4F195C45" w14:textId="7CF8A543" w:rsidR="005B79AE" w:rsidRPr="009F1921" w:rsidRDefault="005B79AE" w:rsidP="009F1921">
      <w:pPr>
        <w:pStyle w:val="aff4"/>
        <w:numPr>
          <w:ilvl w:val="4"/>
          <w:numId w:val="8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расчет суммарного дохода Инициатора Проекта (включая процентные, комиссионные и иные доходы) от Инвестиционного проекта;</w:t>
      </w:r>
    </w:p>
    <w:p w14:paraId="5A5A02CF" w14:textId="3F056A4A" w:rsidR="004068CF" w:rsidRPr="009F1921" w:rsidRDefault="004068CF" w:rsidP="009F1921">
      <w:pPr>
        <w:pStyle w:val="aff4"/>
        <w:numPr>
          <w:ilvl w:val="4"/>
          <w:numId w:val="8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прогноз платежей по заемным средствам по заключенным на дату подачи Комплекта документов 4 кредитным договорам и договорам </w:t>
      </w:r>
      <w:r w:rsidR="00C15627" w:rsidRPr="009F1921">
        <w:rPr>
          <w:rFonts w:ascii="Arial" w:hAnsi="Arial" w:cs="Arial"/>
        </w:rPr>
        <w:t>займа, включая займ Фонда (в разрезе отдельных договоров и кредиторов)</w:t>
      </w:r>
      <w:r w:rsidRPr="009F1921">
        <w:rPr>
          <w:rFonts w:ascii="Arial" w:hAnsi="Arial" w:cs="Arial"/>
        </w:rPr>
        <w:t>;</w:t>
      </w:r>
    </w:p>
    <w:p w14:paraId="6D791D6F" w14:textId="2368025D" w:rsidR="00CD222B" w:rsidRPr="009F1921" w:rsidRDefault="00CD222B" w:rsidP="009F1921">
      <w:pPr>
        <w:pStyle w:val="aff4"/>
        <w:numPr>
          <w:ilvl w:val="4"/>
          <w:numId w:val="8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прогноз отчета о движении денежных средств (прямой метод построения)</w:t>
      </w:r>
      <w:r w:rsidR="00C15627" w:rsidRPr="009F1921">
        <w:rPr>
          <w:rFonts w:ascii="Arial" w:hAnsi="Arial" w:cs="Arial"/>
        </w:rPr>
        <w:t xml:space="preserve"> Лизингополучателя в рамках Инвестиционного проекта</w:t>
      </w:r>
      <w:r w:rsidRPr="009F1921">
        <w:rPr>
          <w:rFonts w:ascii="Arial" w:hAnsi="Arial" w:cs="Arial"/>
        </w:rPr>
        <w:t>;</w:t>
      </w:r>
    </w:p>
    <w:p w14:paraId="5A6B1665" w14:textId="4810CC67" w:rsidR="00CD222B" w:rsidRPr="009F1921" w:rsidRDefault="00CD222B" w:rsidP="009F1921">
      <w:pPr>
        <w:pStyle w:val="aff4"/>
        <w:numPr>
          <w:ilvl w:val="4"/>
          <w:numId w:val="81"/>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расчет основных показателей инвестиционной привлекательности </w:t>
      </w:r>
      <w:r w:rsidR="00C15627" w:rsidRPr="009F1921">
        <w:rPr>
          <w:rFonts w:ascii="Arial" w:hAnsi="Arial" w:cs="Arial"/>
        </w:rPr>
        <w:t>П</w:t>
      </w:r>
      <w:r w:rsidRPr="009F1921">
        <w:rPr>
          <w:rFonts w:ascii="Arial" w:hAnsi="Arial" w:cs="Arial"/>
        </w:rPr>
        <w:t>роекта (NPV, IRR, срок окупаемости проекта и иные).</w:t>
      </w:r>
    </w:p>
    <w:p w14:paraId="2D2AA611" w14:textId="7195F66C" w:rsidR="00CE2307" w:rsidRPr="009F1921" w:rsidRDefault="00C15627"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Прогноз лизинговых платежей должен включать отдельный лист</w:t>
      </w:r>
      <w:r w:rsidR="00CE2307" w:rsidRPr="009F1921">
        <w:rPr>
          <w:rFonts w:ascii="Arial" w:hAnsi="Arial" w:cs="Arial"/>
        </w:rPr>
        <w:t xml:space="preserve"> с информацией </w:t>
      </w:r>
      <w:r w:rsidR="000131EF" w:rsidRPr="009F1921">
        <w:rPr>
          <w:rFonts w:ascii="Arial" w:hAnsi="Arial" w:cs="Arial"/>
        </w:rPr>
        <w:t xml:space="preserve">о </w:t>
      </w:r>
      <w:r w:rsidR="00CE2307" w:rsidRPr="009F1921">
        <w:rPr>
          <w:rFonts w:ascii="Arial" w:hAnsi="Arial" w:cs="Arial"/>
        </w:rPr>
        <w:t>лизинговом портфеле Инициатора Проекта на дату подачи Комплекта документов 4 включающий следующие данные:</w:t>
      </w:r>
    </w:p>
    <w:p w14:paraId="5831A481" w14:textId="18F8AF53" w:rsidR="00CE2307" w:rsidRPr="009F1921" w:rsidRDefault="00CE2307" w:rsidP="009F1921">
      <w:pPr>
        <w:pStyle w:val="aff4"/>
        <w:numPr>
          <w:ilvl w:val="4"/>
          <w:numId w:val="82"/>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наименование лизингополучателя</w:t>
      </w:r>
      <w:r w:rsidR="005B79AE" w:rsidRPr="009F1921">
        <w:rPr>
          <w:rFonts w:ascii="Arial" w:hAnsi="Arial" w:cs="Arial"/>
        </w:rPr>
        <w:t xml:space="preserve"> (с </w:t>
      </w:r>
      <w:r w:rsidR="007955FB" w:rsidRPr="009F1921">
        <w:rPr>
          <w:rFonts w:ascii="Arial" w:hAnsi="Arial" w:cs="Arial"/>
        </w:rPr>
        <w:t>указанием доли от лизингового портфеля Инициатора Проекта на дату подачи Комплекта документов 4, которая</w:t>
      </w:r>
      <w:r w:rsidR="005B79AE" w:rsidRPr="009F1921">
        <w:rPr>
          <w:rFonts w:ascii="Arial" w:hAnsi="Arial" w:cs="Arial"/>
        </w:rPr>
        <w:t xml:space="preserve"> приходится </w:t>
      </w:r>
      <w:r w:rsidR="007955FB" w:rsidRPr="009F1921">
        <w:rPr>
          <w:rFonts w:ascii="Arial" w:hAnsi="Arial" w:cs="Arial"/>
        </w:rPr>
        <w:t>на данного лизингополучателя)</w:t>
      </w:r>
      <w:r w:rsidRPr="009F1921">
        <w:rPr>
          <w:rFonts w:ascii="Arial" w:hAnsi="Arial" w:cs="Arial"/>
        </w:rPr>
        <w:t>;</w:t>
      </w:r>
    </w:p>
    <w:p w14:paraId="0380C9E6" w14:textId="44C28C98" w:rsidR="00CE2307" w:rsidRPr="009F1921" w:rsidRDefault="00CE2307" w:rsidP="009F1921">
      <w:pPr>
        <w:pStyle w:val="aff4"/>
        <w:numPr>
          <w:ilvl w:val="4"/>
          <w:numId w:val="82"/>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даты начала и окончания лизинговых договоров;</w:t>
      </w:r>
    </w:p>
    <w:p w14:paraId="7ECE38A5" w14:textId="5712C389" w:rsidR="00CE2307" w:rsidRPr="009F1921" w:rsidRDefault="00CE2307" w:rsidP="009F1921">
      <w:pPr>
        <w:pStyle w:val="aff4"/>
        <w:numPr>
          <w:ilvl w:val="4"/>
          <w:numId w:val="82"/>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сумма и валюта договора;</w:t>
      </w:r>
    </w:p>
    <w:p w14:paraId="486005B5" w14:textId="499CBF80" w:rsidR="00CE2307" w:rsidRPr="009F1921" w:rsidRDefault="00CE2307" w:rsidP="009F1921">
      <w:pPr>
        <w:pStyle w:val="aff4"/>
        <w:numPr>
          <w:ilvl w:val="4"/>
          <w:numId w:val="82"/>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общая сумма лизинговых платежей по договору (с НДС);</w:t>
      </w:r>
    </w:p>
    <w:p w14:paraId="26C7BCA8" w14:textId="72207BA2" w:rsidR="00CE2307" w:rsidRPr="009F1921" w:rsidRDefault="00CE2307" w:rsidP="009F1921">
      <w:pPr>
        <w:pStyle w:val="aff4"/>
        <w:numPr>
          <w:ilvl w:val="4"/>
          <w:numId w:val="82"/>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остаток лизинговых платежей к получению (с НДС) на отчетную дату;</w:t>
      </w:r>
    </w:p>
    <w:p w14:paraId="579D52F2" w14:textId="3D89DCC1" w:rsidR="00CE2307" w:rsidRPr="009F1921" w:rsidRDefault="00CE2307" w:rsidP="009F1921">
      <w:pPr>
        <w:pStyle w:val="aff4"/>
        <w:numPr>
          <w:ilvl w:val="4"/>
          <w:numId w:val="82"/>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информация о наличии просроченной задолженности (ее размер и сроки);</w:t>
      </w:r>
    </w:p>
    <w:p w14:paraId="40B069BB" w14:textId="77777777" w:rsidR="005B79AE" w:rsidRPr="009F1921" w:rsidRDefault="00CE2307" w:rsidP="009F1921">
      <w:pPr>
        <w:pStyle w:val="aff4"/>
        <w:numPr>
          <w:ilvl w:val="4"/>
          <w:numId w:val="82"/>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доля просроченных о</w:t>
      </w:r>
      <w:r w:rsidR="005B79AE" w:rsidRPr="009F1921">
        <w:rPr>
          <w:rFonts w:ascii="Arial" w:hAnsi="Arial" w:cs="Arial"/>
        </w:rPr>
        <w:t xml:space="preserve">бязательств лизингополучателей свыше 60 дней </w:t>
      </w:r>
      <w:r w:rsidRPr="009F1921">
        <w:rPr>
          <w:rFonts w:ascii="Arial" w:hAnsi="Arial" w:cs="Arial"/>
        </w:rPr>
        <w:t>по лизинговому портфелю</w:t>
      </w:r>
      <w:r w:rsidR="005B79AE" w:rsidRPr="009F1921">
        <w:rPr>
          <w:rFonts w:ascii="Arial" w:hAnsi="Arial" w:cs="Arial"/>
        </w:rPr>
        <w:t xml:space="preserve"> от размера текущей задолженности по лизинговому портфелю Инициатора Проекта на дату подачи Комплекта документов 4;</w:t>
      </w:r>
    </w:p>
    <w:p w14:paraId="59471042" w14:textId="34880234" w:rsidR="00CD222B" w:rsidRPr="009F1921" w:rsidRDefault="00CE2307" w:rsidP="009F1921">
      <w:pPr>
        <w:pStyle w:val="aff4"/>
        <w:numPr>
          <w:ilvl w:val="4"/>
          <w:numId w:val="82"/>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доля задолженности лиц, аффилированных с лизинговой компанией</w:t>
      </w:r>
      <w:r w:rsidR="00CD222B" w:rsidRPr="009F1921">
        <w:rPr>
          <w:rFonts w:ascii="Arial" w:hAnsi="Arial" w:cs="Arial"/>
        </w:rPr>
        <w:t>.</w:t>
      </w:r>
    </w:p>
    <w:p w14:paraId="6146BC4D" w14:textId="2F7C1636" w:rsidR="007D2C43" w:rsidRPr="009F1921" w:rsidRDefault="007D2C43" w:rsidP="009F1921">
      <w:pPr>
        <w:pStyle w:val="aff4"/>
        <w:numPr>
          <w:ilvl w:val="2"/>
          <w:numId w:val="18"/>
        </w:numPr>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Прогноз лизинговых платежей должен содержать следующие показатели (коэффициенты) деятельности Инициатора Проекта:</w:t>
      </w:r>
    </w:p>
    <w:p w14:paraId="71B2D07A" w14:textId="3F5218A4" w:rsidR="007D2C43" w:rsidRPr="009F1921" w:rsidRDefault="000A216F" w:rsidP="009F1921">
      <w:pPr>
        <w:pStyle w:val="aff4"/>
        <w:numPr>
          <w:ilvl w:val="4"/>
          <w:numId w:val="83"/>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Уровень покрытия долга</w:t>
      </w:r>
      <w:r w:rsidR="00830B22" w:rsidRPr="009F1921">
        <w:rPr>
          <w:rFonts w:ascii="Arial" w:hAnsi="Arial" w:cs="Arial"/>
        </w:rPr>
        <w:t xml:space="preserve"> = (Чистые инвестиции в лизинг + Активы, сдаваемые в операционную аренду)</w:t>
      </w:r>
      <w:r w:rsidR="008B6630" w:rsidRPr="009F1921">
        <w:rPr>
          <w:rFonts w:ascii="Arial" w:hAnsi="Arial" w:cs="Arial"/>
        </w:rPr>
        <w:t xml:space="preserve"> </w:t>
      </w:r>
      <w:r w:rsidR="00830B22" w:rsidRPr="009F1921">
        <w:rPr>
          <w:rFonts w:ascii="Arial" w:hAnsi="Arial" w:cs="Arial"/>
        </w:rPr>
        <w:t>/</w:t>
      </w:r>
      <w:r w:rsidR="008B6630" w:rsidRPr="009F1921">
        <w:rPr>
          <w:rFonts w:ascii="Arial" w:hAnsi="Arial" w:cs="Arial"/>
        </w:rPr>
        <w:t xml:space="preserve"> </w:t>
      </w:r>
      <w:r w:rsidR="00830B22" w:rsidRPr="009F1921">
        <w:rPr>
          <w:rFonts w:ascii="Arial" w:hAnsi="Arial" w:cs="Arial"/>
        </w:rPr>
        <w:t>Чистый долг;</w:t>
      </w:r>
    </w:p>
    <w:p w14:paraId="7F74A528" w14:textId="0BB82BE4" w:rsidR="00830B22" w:rsidRPr="009F1921" w:rsidRDefault="00830B22" w:rsidP="009F1921">
      <w:pPr>
        <w:pStyle w:val="aff4"/>
        <w:numPr>
          <w:ilvl w:val="4"/>
          <w:numId w:val="83"/>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Уровень покрытия процентных платежей = </w:t>
      </w:r>
      <w:r w:rsidR="003A7C8B" w:rsidRPr="009F1921">
        <w:rPr>
          <w:rFonts w:ascii="Arial" w:hAnsi="Arial" w:cs="Arial"/>
        </w:rPr>
        <w:t>(Процентные доходы + Доходы от операционной аренды) / (Процентные расходы + Расходы по операционной аренде + Амортизация основных средств, переданных в операционную аренду);</w:t>
      </w:r>
    </w:p>
    <w:p w14:paraId="3378895E" w14:textId="61848627" w:rsidR="003A7C8B" w:rsidRPr="009F1921" w:rsidRDefault="003A7C8B" w:rsidP="009F1921">
      <w:pPr>
        <w:pStyle w:val="aff4"/>
        <w:numPr>
          <w:ilvl w:val="4"/>
          <w:numId w:val="83"/>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Достаточность капитала = Капитал / Активы;</w:t>
      </w:r>
    </w:p>
    <w:p w14:paraId="74C5AA53" w14:textId="282C88CE" w:rsidR="003A7C8B" w:rsidRPr="009F1921" w:rsidRDefault="003A7C8B" w:rsidP="009F1921">
      <w:pPr>
        <w:pStyle w:val="aff4"/>
        <w:numPr>
          <w:ilvl w:val="4"/>
          <w:numId w:val="83"/>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Fonts w:ascii="Arial" w:hAnsi="Arial" w:cs="Arial"/>
        </w:rPr>
        <w:t>Ре</w:t>
      </w:r>
      <w:r w:rsidRPr="009F1921">
        <w:rPr>
          <w:rStyle w:val="FontStyle333"/>
          <w:rFonts w:ascii="Arial" w:hAnsi="Arial" w:cs="Arial"/>
          <w:sz w:val="24"/>
          <w:szCs w:val="24"/>
        </w:rPr>
        <w:t>нтабельность активов по чистой прибыли = Чистая прибыль / Активы.</w:t>
      </w:r>
    </w:p>
    <w:p w14:paraId="51DCBE71" w14:textId="13538B11" w:rsidR="00913F60" w:rsidRPr="009F1921" w:rsidRDefault="00CD222B" w:rsidP="009F1921">
      <w:pPr>
        <w:pStyle w:val="aff4"/>
        <w:numPr>
          <w:ilvl w:val="2"/>
          <w:numId w:val="18"/>
        </w:numPr>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Fonts w:ascii="Arial" w:hAnsi="Arial" w:cs="Arial"/>
        </w:rPr>
        <w:lastRenderedPageBreak/>
        <w:t>Шаг</w:t>
      </w:r>
      <w:r w:rsidRPr="009F1921">
        <w:rPr>
          <w:rStyle w:val="FontStyle333"/>
          <w:rFonts w:ascii="Arial" w:hAnsi="Arial" w:cs="Arial"/>
          <w:sz w:val="24"/>
          <w:szCs w:val="24"/>
        </w:rPr>
        <w:t xml:space="preserve"> прогнозирования</w:t>
      </w:r>
      <w:r w:rsidR="003A7C8B" w:rsidRPr="009F1921">
        <w:rPr>
          <w:rStyle w:val="FontStyle333"/>
          <w:rFonts w:ascii="Arial" w:hAnsi="Arial" w:cs="Arial"/>
          <w:sz w:val="24"/>
          <w:szCs w:val="24"/>
        </w:rPr>
        <w:t xml:space="preserve"> – один квартал на ближайшие </w:t>
      </w:r>
      <w:r w:rsidR="008B6630" w:rsidRPr="009F1921">
        <w:rPr>
          <w:rStyle w:val="FontStyle333"/>
          <w:rFonts w:ascii="Arial" w:hAnsi="Arial" w:cs="Arial"/>
          <w:sz w:val="24"/>
          <w:szCs w:val="24"/>
        </w:rPr>
        <w:t>три</w:t>
      </w:r>
      <w:r w:rsidR="003A7C8B" w:rsidRPr="009F1921">
        <w:rPr>
          <w:rStyle w:val="FontStyle333"/>
          <w:rFonts w:ascii="Arial" w:hAnsi="Arial" w:cs="Arial"/>
          <w:sz w:val="24"/>
          <w:szCs w:val="24"/>
        </w:rPr>
        <w:t xml:space="preserve"> года и </w:t>
      </w:r>
      <w:r w:rsidR="008B6630" w:rsidRPr="009F1921">
        <w:rPr>
          <w:rStyle w:val="FontStyle333"/>
          <w:rFonts w:ascii="Arial" w:hAnsi="Arial" w:cs="Arial"/>
          <w:sz w:val="24"/>
          <w:szCs w:val="24"/>
        </w:rPr>
        <w:t>один</w:t>
      </w:r>
      <w:r w:rsidR="003A7C8B" w:rsidRPr="009F1921">
        <w:rPr>
          <w:rStyle w:val="FontStyle333"/>
          <w:rFonts w:ascii="Arial" w:hAnsi="Arial" w:cs="Arial"/>
          <w:sz w:val="24"/>
          <w:szCs w:val="24"/>
        </w:rPr>
        <w:t xml:space="preserve"> год н</w:t>
      </w:r>
      <w:r w:rsidR="008B6630" w:rsidRPr="009F1921">
        <w:rPr>
          <w:rStyle w:val="FontStyle333"/>
          <w:rFonts w:ascii="Arial" w:hAnsi="Arial" w:cs="Arial"/>
          <w:sz w:val="24"/>
          <w:szCs w:val="24"/>
        </w:rPr>
        <w:t>а последующие периоды.</w:t>
      </w:r>
    </w:p>
    <w:p w14:paraId="7797B191" w14:textId="16BDD687" w:rsidR="008015FE" w:rsidRPr="009F1921" w:rsidRDefault="008015FE" w:rsidP="009F1921">
      <w:pPr>
        <w:pStyle w:val="2"/>
        <w:numPr>
          <w:ilvl w:val="1"/>
          <w:numId w:val="18"/>
        </w:numPr>
        <w:tabs>
          <w:tab w:val="left" w:pos="1418"/>
        </w:tabs>
        <w:spacing w:before="120" w:line="240" w:lineRule="auto"/>
        <w:ind w:left="0" w:firstLine="709"/>
        <w:rPr>
          <w:rStyle w:val="FontStyle23"/>
          <w:rFonts w:ascii="Arial" w:hAnsi="Arial" w:cs="Arial"/>
          <w:b w:val="0"/>
          <w:iCs w:val="0"/>
          <w:sz w:val="24"/>
          <w:szCs w:val="24"/>
        </w:rPr>
      </w:pPr>
      <w:bookmarkStart w:id="58" w:name="_Требования_к_составлению_7"/>
      <w:bookmarkStart w:id="59" w:name="_Toc45797756"/>
      <w:bookmarkEnd w:id="58"/>
      <w:r w:rsidRPr="009F1921">
        <w:rPr>
          <w:rStyle w:val="FontStyle23"/>
          <w:rFonts w:ascii="Arial" w:hAnsi="Arial" w:cs="Arial"/>
          <w:sz w:val="24"/>
          <w:szCs w:val="24"/>
        </w:rPr>
        <w:t xml:space="preserve">Требования к составлению бизнес-плана Инвестиционного проекта в рамках подготовки </w:t>
      </w:r>
      <w:hyperlink w:anchor="_СОСТАВ_КОМПЛЕКТА_ДОКУМЕНТОВ_3" w:history="1">
        <w:r w:rsidRPr="009F1921">
          <w:rPr>
            <w:rStyle w:val="af5"/>
            <w:rFonts w:ascii="Arial" w:hAnsi="Arial" w:cs="Arial"/>
            <w:sz w:val="24"/>
          </w:rPr>
          <w:t xml:space="preserve">Комплекта документов </w:t>
        </w:r>
        <w:r w:rsidR="003E461D" w:rsidRPr="009F1921">
          <w:rPr>
            <w:rStyle w:val="af5"/>
            <w:rFonts w:ascii="Arial" w:hAnsi="Arial" w:cs="Arial"/>
            <w:sz w:val="24"/>
          </w:rPr>
          <w:t>5</w:t>
        </w:r>
        <w:bookmarkEnd w:id="59"/>
      </w:hyperlink>
    </w:p>
    <w:p w14:paraId="11840AF4" w14:textId="77777777" w:rsidR="008015FE" w:rsidRPr="009F1921" w:rsidRDefault="008015FE" w:rsidP="009F1921">
      <w:pPr>
        <w:pStyle w:val="aff4"/>
        <w:numPr>
          <w:ilvl w:val="2"/>
          <w:numId w:val="18"/>
        </w:numPr>
        <w:tabs>
          <w:tab w:val="left" w:pos="1560"/>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В электронном виде бизнес-план представляется в формате приложения Microsoft Word.</w:t>
      </w:r>
    </w:p>
    <w:p w14:paraId="11A4EF1C" w14:textId="436CCDF8" w:rsidR="008015FE" w:rsidRPr="009F1921" w:rsidRDefault="008015FE" w:rsidP="009F1921">
      <w:pPr>
        <w:pStyle w:val="aff4"/>
        <w:numPr>
          <w:ilvl w:val="2"/>
          <w:numId w:val="18"/>
        </w:numPr>
        <w:tabs>
          <w:tab w:val="left" w:pos="1560"/>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На титульной (первой) странице бизнес-плана должно быть указано наименование Инициатора Проекта, наименование Инвестиционного проекта,</w:t>
      </w:r>
      <w:r w:rsidR="003E461D" w:rsidRPr="009F1921">
        <w:rPr>
          <w:rFonts w:ascii="Arial" w:hAnsi="Arial" w:cs="Arial"/>
        </w:rPr>
        <w:t xml:space="preserve"> наименование Концендента,</w:t>
      </w:r>
      <w:r w:rsidRPr="009F1921">
        <w:rPr>
          <w:rFonts w:ascii="Arial" w:hAnsi="Arial" w:cs="Arial"/>
        </w:rPr>
        <w:t xml:space="preserve"> дата подготовки и наименование организации, подготовившей документ.</w:t>
      </w:r>
    </w:p>
    <w:p w14:paraId="7F75CF0C" w14:textId="77777777" w:rsidR="008015FE" w:rsidRPr="009F1921" w:rsidRDefault="008015FE" w:rsidP="009F1921">
      <w:pPr>
        <w:pStyle w:val="aff4"/>
        <w:numPr>
          <w:ilvl w:val="2"/>
          <w:numId w:val="18"/>
        </w:numPr>
        <w:tabs>
          <w:tab w:val="left" w:pos="1560"/>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Информация, приведенная в бизнес-плане, должна быть указана с соответствующим обоснованием. Все числовые данные и ключевые предположения должны сопровождаться ссылками на источники информации с указанием даты, по состоянию на которую приведена информация. </w:t>
      </w:r>
    </w:p>
    <w:p w14:paraId="6595034E" w14:textId="437396F5" w:rsidR="008015FE" w:rsidRPr="009F1921" w:rsidRDefault="008015FE" w:rsidP="009F1921">
      <w:pPr>
        <w:pStyle w:val="aff4"/>
        <w:numPr>
          <w:ilvl w:val="2"/>
          <w:numId w:val="18"/>
        </w:numPr>
        <w:tabs>
          <w:tab w:val="left" w:pos="1560"/>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Информация, приведенная в бизнес-плане, должна быть актуальной и соответствовать современному (по состоянию на дату представления Комплекта документов </w:t>
      </w:r>
      <w:r w:rsidR="003E461D" w:rsidRPr="009F1921">
        <w:rPr>
          <w:rFonts w:ascii="Arial" w:hAnsi="Arial" w:cs="Arial"/>
        </w:rPr>
        <w:t>5</w:t>
      </w:r>
      <w:r w:rsidRPr="009F1921">
        <w:rPr>
          <w:rFonts w:ascii="Arial" w:hAnsi="Arial" w:cs="Arial"/>
        </w:rPr>
        <w:t xml:space="preserve">) состоянию развития экономики и иным конъюнктурным условиям. </w:t>
      </w:r>
    </w:p>
    <w:p w14:paraId="20ACC298" w14:textId="77777777" w:rsidR="008015FE" w:rsidRPr="009F1921" w:rsidRDefault="008015FE" w:rsidP="009F1921">
      <w:pPr>
        <w:pStyle w:val="aff4"/>
        <w:numPr>
          <w:ilvl w:val="2"/>
          <w:numId w:val="18"/>
        </w:numPr>
        <w:tabs>
          <w:tab w:val="left" w:pos="1560"/>
        </w:tabs>
        <w:autoSpaceDE w:val="0"/>
        <w:autoSpaceDN w:val="0"/>
        <w:adjustRightInd w:val="0"/>
        <w:spacing w:before="120" w:after="120"/>
        <w:ind w:left="0" w:firstLine="709"/>
        <w:contextualSpacing w:val="0"/>
        <w:jc w:val="both"/>
        <w:rPr>
          <w:rFonts w:ascii="Arial" w:hAnsi="Arial" w:cs="Arial"/>
        </w:rPr>
      </w:pPr>
      <w:r w:rsidRPr="009F1921">
        <w:rPr>
          <w:rStyle w:val="FontStyle333"/>
          <w:rFonts w:ascii="Arial" w:hAnsi="Arial" w:cs="Arial"/>
          <w:sz w:val="24"/>
          <w:szCs w:val="24"/>
        </w:rPr>
        <w:t>Бизнес-план Проекта должен содержать, в том числе:</w:t>
      </w:r>
    </w:p>
    <w:p w14:paraId="1EB21358" w14:textId="77777777" w:rsidR="008015FE" w:rsidRPr="009F1921" w:rsidRDefault="008015FE" w:rsidP="009F1921">
      <w:pPr>
        <w:pStyle w:val="aff4"/>
        <w:numPr>
          <w:ilvl w:val="4"/>
          <w:numId w:val="84"/>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справочный материал, включая информацию о составителях бизнес-плана, материалах, использованных при его составлении, словарь терминов и перечень расчетных формул, использованных при составлении бизнес-плана;</w:t>
      </w:r>
    </w:p>
    <w:p w14:paraId="309CCD71" w14:textId="77777777" w:rsidR="008015FE" w:rsidRPr="009F1921" w:rsidRDefault="008015FE" w:rsidP="009F1921">
      <w:pPr>
        <w:pStyle w:val="aff4"/>
        <w:numPr>
          <w:ilvl w:val="4"/>
          <w:numId w:val="84"/>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описание сути Проекта;</w:t>
      </w:r>
    </w:p>
    <w:p w14:paraId="0A8243EB" w14:textId="77777777" w:rsidR="008015FE" w:rsidRPr="009F1921" w:rsidRDefault="008015FE" w:rsidP="009F1921">
      <w:pPr>
        <w:pStyle w:val="aff4"/>
        <w:numPr>
          <w:ilvl w:val="4"/>
          <w:numId w:val="84"/>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обоснование соответствия Проекта целям деятельности Фонда;</w:t>
      </w:r>
    </w:p>
    <w:p w14:paraId="42743602" w14:textId="77777777" w:rsidR="008015FE" w:rsidRPr="009F1921" w:rsidRDefault="008015FE" w:rsidP="009F1921">
      <w:pPr>
        <w:pStyle w:val="aff4"/>
        <w:numPr>
          <w:ilvl w:val="4"/>
          <w:numId w:val="84"/>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обоснование положительного социально-экономического эффекта Проекта для Моногорода, на территории которого Проект реализуется или планируется к Реализации;</w:t>
      </w:r>
    </w:p>
    <w:p w14:paraId="7F48C7EF" w14:textId="6FBD16B3" w:rsidR="008015FE" w:rsidRPr="009F1921" w:rsidRDefault="008015FE" w:rsidP="009F1921">
      <w:pPr>
        <w:pStyle w:val="aff4"/>
        <w:numPr>
          <w:ilvl w:val="4"/>
          <w:numId w:val="84"/>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обоснование привлекательности Проекта для Фонда и Иных участников Проекта, подкреплённое результатами финансовых прогнозов Реализации Инвестиционного проекта и возможностью Фонда осуществлять Мониторинг;</w:t>
      </w:r>
    </w:p>
    <w:p w14:paraId="262B1A88" w14:textId="77777777" w:rsidR="008015FE" w:rsidRPr="009F1921" w:rsidRDefault="008015FE" w:rsidP="009F1921">
      <w:pPr>
        <w:pStyle w:val="aff4"/>
        <w:numPr>
          <w:ilvl w:val="4"/>
          <w:numId w:val="84"/>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анализ возможных рисков, связанных с Реализацией Инвестиционного проекта, и способов их минимизации.</w:t>
      </w:r>
    </w:p>
    <w:p w14:paraId="5EA58CE0" w14:textId="77777777" w:rsidR="008015FE" w:rsidRPr="009F1921" w:rsidRDefault="008015FE" w:rsidP="009F1921">
      <w:pPr>
        <w:pStyle w:val="aff4"/>
        <w:numPr>
          <w:ilvl w:val="2"/>
          <w:numId w:val="18"/>
        </w:numPr>
        <w:tabs>
          <w:tab w:val="left" w:pos="1560"/>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Рекомендуемая структура и содержание разделов бизнес-плана:</w:t>
      </w:r>
    </w:p>
    <w:p w14:paraId="101A536E" w14:textId="77777777" w:rsidR="008015FE" w:rsidRPr="009F1921" w:rsidRDefault="008015FE" w:rsidP="009F1921">
      <w:pPr>
        <w:pStyle w:val="Style134"/>
        <w:widowControl/>
        <w:numPr>
          <w:ilvl w:val="3"/>
          <w:numId w:val="18"/>
        </w:numPr>
        <w:tabs>
          <w:tab w:val="left" w:pos="1701"/>
        </w:tabs>
        <w:spacing w:before="120" w:after="120" w:line="240" w:lineRule="auto"/>
        <w:ind w:left="0" w:firstLine="708"/>
        <w:rPr>
          <w:rStyle w:val="FontStyle333"/>
          <w:rFonts w:ascii="Arial" w:hAnsi="Arial" w:cs="Arial"/>
          <w:sz w:val="24"/>
          <w:szCs w:val="24"/>
        </w:rPr>
      </w:pPr>
      <w:r w:rsidRPr="009F1921">
        <w:rPr>
          <w:rStyle w:val="FontStyle333"/>
          <w:rFonts w:ascii="Arial" w:hAnsi="Arial" w:cs="Arial"/>
          <w:sz w:val="24"/>
          <w:szCs w:val="24"/>
        </w:rPr>
        <w:t>Резюме Проекта, включая:</w:t>
      </w:r>
    </w:p>
    <w:p w14:paraId="5CFF6592" w14:textId="0E1E60A4" w:rsidR="008015FE" w:rsidRPr="009F1921" w:rsidRDefault="008015FE" w:rsidP="009F1921">
      <w:pPr>
        <w:pStyle w:val="aff4"/>
        <w:numPr>
          <w:ilvl w:val="4"/>
          <w:numId w:val="85"/>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ключевую информацию об Инициаторе Проекта и Иных участниках Проекта</w:t>
      </w:r>
      <w:r w:rsidR="00115629" w:rsidRPr="009F1921">
        <w:rPr>
          <w:rStyle w:val="FontStyle333"/>
          <w:rFonts w:ascii="Arial" w:hAnsi="Arial" w:cs="Arial"/>
          <w:sz w:val="24"/>
          <w:szCs w:val="24"/>
        </w:rPr>
        <w:t xml:space="preserve">, </w:t>
      </w:r>
      <w:r w:rsidR="003C612A" w:rsidRPr="009F1921">
        <w:rPr>
          <w:rStyle w:val="FontStyle333"/>
          <w:rFonts w:ascii="Arial" w:hAnsi="Arial" w:cs="Arial"/>
          <w:sz w:val="24"/>
          <w:szCs w:val="24"/>
        </w:rPr>
        <w:t>в том числе</w:t>
      </w:r>
      <w:r w:rsidR="00115629" w:rsidRPr="009F1921">
        <w:rPr>
          <w:rStyle w:val="FontStyle333"/>
          <w:rFonts w:ascii="Arial" w:hAnsi="Arial" w:cs="Arial"/>
          <w:sz w:val="24"/>
          <w:szCs w:val="24"/>
        </w:rPr>
        <w:t xml:space="preserve"> Концендента</w:t>
      </w:r>
      <w:r w:rsidRPr="009F1921">
        <w:rPr>
          <w:rStyle w:val="FontStyle333"/>
          <w:rFonts w:ascii="Arial" w:hAnsi="Arial" w:cs="Arial"/>
          <w:sz w:val="24"/>
          <w:szCs w:val="24"/>
        </w:rPr>
        <w:t xml:space="preserve">; </w:t>
      </w:r>
    </w:p>
    <w:p w14:paraId="4CE87E3C" w14:textId="77777777" w:rsidR="008015FE" w:rsidRPr="009F1921" w:rsidRDefault="008015FE" w:rsidP="009F1921">
      <w:pPr>
        <w:pStyle w:val="aff4"/>
        <w:numPr>
          <w:ilvl w:val="4"/>
          <w:numId w:val="85"/>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краткое описание Инвестиционного проекта и целесообразность его Реализации;</w:t>
      </w:r>
    </w:p>
    <w:p w14:paraId="0E3FA8BB" w14:textId="77777777" w:rsidR="008015FE" w:rsidRPr="009F1921" w:rsidRDefault="008015FE" w:rsidP="009F1921">
      <w:pPr>
        <w:pStyle w:val="aff4"/>
        <w:numPr>
          <w:ilvl w:val="4"/>
          <w:numId w:val="85"/>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краткий план Реализации Инвестиционного проекта;</w:t>
      </w:r>
    </w:p>
    <w:p w14:paraId="3B38B4BF" w14:textId="42518761" w:rsidR="008015FE" w:rsidRPr="009F1921" w:rsidRDefault="00115629" w:rsidP="009F1921">
      <w:pPr>
        <w:pStyle w:val="aff4"/>
        <w:numPr>
          <w:ilvl w:val="4"/>
          <w:numId w:val="85"/>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w:t>
      </w:r>
      <w:r w:rsidR="008015FE" w:rsidRPr="009F1921">
        <w:rPr>
          <w:rStyle w:val="FontStyle333"/>
          <w:rFonts w:ascii="Arial" w:hAnsi="Arial" w:cs="Arial"/>
          <w:sz w:val="24"/>
          <w:szCs w:val="24"/>
        </w:rPr>
        <w:t>бщую стоимость затрат, связанных с Реализацией Инвестиционного проекта, потребность в финансировании и предполагаемые источники и условия финансирования, включая Средства Фонда;</w:t>
      </w:r>
    </w:p>
    <w:p w14:paraId="097AE0AD" w14:textId="77777777" w:rsidR="008015FE" w:rsidRPr="009F1921" w:rsidRDefault="008015FE" w:rsidP="009F1921">
      <w:pPr>
        <w:pStyle w:val="aff4"/>
        <w:numPr>
          <w:ilvl w:val="4"/>
          <w:numId w:val="85"/>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анализ потенциала рынка Проекта;</w:t>
      </w:r>
    </w:p>
    <w:p w14:paraId="4A0A05CB" w14:textId="77777777" w:rsidR="008015FE" w:rsidRPr="009F1921" w:rsidRDefault="008015FE" w:rsidP="009F1921">
      <w:pPr>
        <w:pStyle w:val="aff4"/>
        <w:numPr>
          <w:ilvl w:val="4"/>
          <w:numId w:val="85"/>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прогнозные показатели инвестиционной привлекательности Проекта;</w:t>
      </w:r>
    </w:p>
    <w:p w14:paraId="7D8D1861" w14:textId="77777777" w:rsidR="008015FE" w:rsidRPr="009F1921" w:rsidRDefault="008015FE" w:rsidP="009F1921">
      <w:pPr>
        <w:pStyle w:val="aff4"/>
        <w:numPr>
          <w:ilvl w:val="4"/>
          <w:numId w:val="85"/>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Style w:val="FontStyle333"/>
          <w:rFonts w:ascii="Arial" w:hAnsi="Arial" w:cs="Arial"/>
          <w:sz w:val="24"/>
          <w:szCs w:val="24"/>
        </w:rPr>
        <w:t>осно</w:t>
      </w:r>
      <w:r w:rsidRPr="009F1921">
        <w:rPr>
          <w:rFonts w:ascii="Arial" w:hAnsi="Arial" w:cs="Arial"/>
        </w:rPr>
        <w:t>вные преимущества и риски Инвестиционного проекта.</w:t>
      </w:r>
    </w:p>
    <w:p w14:paraId="28ED4710" w14:textId="77777777" w:rsidR="008015FE" w:rsidRPr="009F1921" w:rsidRDefault="008015FE" w:rsidP="009F1921">
      <w:pPr>
        <w:pStyle w:val="Style134"/>
        <w:widowControl/>
        <w:numPr>
          <w:ilvl w:val="3"/>
          <w:numId w:val="18"/>
        </w:numPr>
        <w:tabs>
          <w:tab w:val="left" w:pos="1701"/>
        </w:tabs>
        <w:spacing w:before="120" w:after="120" w:line="240" w:lineRule="auto"/>
        <w:ind w:left="0" w:firstLine="708"/>
        <w:rPr>
          <w:rStyle w:val="FontStyle333"/>
          <w:rFonts w:ascii="Arial" w:hAnsi="Arial" w:cs="Arial"/>
          <w:sz w:val="24"/>
          <w:szCs w:val="24"/>
        </w:rPr>
      </w:pPr>
      <w:r w:rsidRPr="009F1921">
        <w:rPr>
          <w:rStyle w:val="FontStyle333"/>
          <w:rFonts w:ascii="Arial" w:hAnsi="Arial" w:cs="Arial"/>
          <w:sz w:val="24"/>
          <w:szCs w:val="24"/>
        </w:rPr>
        <w:lastRenderedPageBreak/>
        <w:t>Общее описание Проекта, включая:</w:t>
      </w:r>
    </w:p>
    <w:p w14:paraId="31CBF42D" w14:textId="1ACFAD9F" w:rsidR="008015FE" w:rsidRPr="009F1921" w:rsidRDefault="008015FE" w:rsidP="009F1921">
      <w:pPr>
        <w:pStyle w:val="aff4"/>
        <w:numPr>
          <w:ilvl w:val="4"/>
          <w:numId w:val="86"/>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суть Инвестиционного проекта и его цель</w:t>
      </w:r>
      <w:r w:rsidR="0068199F" w:rsidRPr="009F1921">
        <w:rPr>
          <w:rFonts w:ascii="Arial" w:hAnsi="Arial" w:cs="Arial"/>
        </w:rPr>
        <w:t>, основные мероприятия по созданию и/или реконструкции объекта концессионного соглашения</w:t>
      </w:r>
      <w:r w:rsidR="00FA1C7C" w:rsidRPr="009F1921">
        <w:rPr>
          <w:rFonts w:ascii="Arial" w:hAnsi="Arial" w:cs="Arial"/>
        </w:rPr>
        <w:t>/соглашения о государственно-частном партнерстве/соглашения о муниципально-частном партнерстве</w:t>
      </w:r>
      <w:r w:rsidRPr="009F1921">
        <w:rPr>
          <w:rFonts w:ascii="Arial" w:hAnsi="Arial" w:cs="Arial"/>
        </w:rPr>
        <w:t>;</w:t>
      </w:r>
    </w:p>
    <w:p w14:paraId="78632122" w14:textId="77777777" w:rsidR="008015FE" w:rsidRPr="009F1921" w:rsidRDefault="008015FE" w:rsidP="009F1921">
      <w:pPr>
        <w:pStyle w:val="aff4"/>
        <w:numPr>
          <w:ilvl w:val="4"/>
          <w:numId w:val="86"/>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регион Реализации Инвестиционного проекта;</w:t>
      </w:r>
    </w:p>
    <w:p w14:paraId="0DFB1DCD" w14:textId="77777777" w:rsidR="008015FE" w:rsidRPr="009F1921" w:rsidRDefault="008015FE" w:rsidP="009F1921">
      <w:pPr>
        <w:pStyle w:val="aff4"/>
        <w:numPr>
          <w:ilvl w:val="4"/>
          <w:numId w:val="86"/>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текущую стадию Реализации Инвестиционного проекта;</w:t>
      </w:r>
    </w:p>
    <w:p w14:paraId="75B2EC1B" w14:textId="77777777" w:rsidR="008015FE" w:rsidRPr="009F1921" w:rsidRDefault="008015FE" w:rsidP="009F1921">
      <w:pPr>
        <w:pStyle w:val="aff4"/>
        <w:numPr>
          <w:ilvl w:val="4"/>
          <w:numId w:val="86"/>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обоснование целесообразности и необходимости участия Фонда </w:t>
      </w:r>
      <w:r w:rsidRPr="009F1921">
        <w:rPr>
          <w:rFonts w:ascii="Arial" w:hAnsi="Arial" w:cs="Arial"/>
        </w:rPr>
        <w:br/>
        <w:t>в финансировании Инвестиционного проекта;</w:t>
      </w:r>
    </w:p>
    <w:p w14:paraId="6C18AF35" w14:textId="6E45C152" w:rsidR="008015FE" w:rsidRPr="009F1921" w:rsidRDefault="008015FE" w:rsidP="009F1921">
      <w:pPr>
        <w:pStyle w:val="aff4"/>
        <w:numPr>
          <w:ilvl w:val="4"/>
          <w:numId w:val="86"/>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характеристику будущей продукции</w:t>
      </w:r>
      <w:r w:rsidR="001A6DBD" w:rsidRPr="009F1921">
        <w:rPr>
          <w:rFonts w:ascii="Arial" w:hAnsi="Arial" w:cs="Arial"/>
        </w:rPr>
        <w:t xml:space="preserve"> (</w:t>
      </w:r>
      <w:r w:rsidR="00115629" w:rsidRPr="009F1921">
        <w:rPr>
          <w:rFonts w:ascii="Arial" w:hAnsi="Arial" w:cs="Arial"/>
        </w:rPr>
        <w:t>услуги</w:t>
      </w:r>
      <w:r w:rsidR="001A6DBD" w:rsidRPr="009F1921">
        <w:rPr>
          <w:rFonts w:ascii="Arial" w:hAnsi="Arial" w:cs="Arial"/>
        </w:rPr>
        <w:t>)</w:t>
      </w:r>
      <w:r w:rsidRPr="009F1921">
        <w:rPr>
          <w:rFonts w:ascii="Arial" w:hAnsi="Arial" w:cs="Arial"/>
        </w:rPr>
        <w:t>;</w:t>
      </w:r>
    </w:p>
    <w:p w14:paraId="0A067792" w14:textId="617EA61F" w:rsidR="008015FE" w:rsidRPr="009F1921" w:rsidRDefault="008015FE" w:rsidP="009F1921">
      <w:pPr>
        <w:pStyle w:val="aff4"/>
        <w:numPr>
          <w:ilvl w:val="4"/>
          <w:numId w:val="86"/>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 xml:space="preserve">описание </w:t>
      </w:r>
      <w:r w:rsidR="00115629" w:rsidRPr="009F1921">
        <w:rPr>
          <w:rFonts w:ascii="Arial" w:hAnsi="Arial" w:cs="Arial"/>
        </w:rPr>
        <w:t>объекта концессионного соглашения</w:t>
      </w:r>
      <w:r w:rsidR="00FA1C7C" w:rsidRPr="009F1921">
        <w:rPr>
          <w:rFonts w:ascii="Arial" w:hAnsi="Arial" w:cs="Arial"/>
        </w:rPr>
        <w:t>/соглашения о государственно-частном партнерстве/соглашения о муниципально-частном партнерстве</w:t>
      </w:r>
      <w:r w:rsidRPr="009F1921">
        <w:rPr>
          <w:rFonts w:ascii="Arial" w:hAnsi="Arial" w:cs="Arial"/>
        </w:rPr>
        <w:t>;</w:t>
      </w:r>
    </w:p>
    <w:p w14:paraId="2F644A29" w14:textId="4F1EA593" w:rsidR="00115629" w:rsidRPr="009F1921" w:rsidRDefault="00115629" w:rsidP="009F1921">
      <w:pPr>
        <w:pStyle w:val="aff4"/>
        <w:numPr>
          <w:ilvl w:val="4"/>
          <w:numId w:val="86"/>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Fonts w:ascii="Arial" w:hAnsi="Arial" w:cs="Arial"/>
        </w:rPr>
        <w:t>описание ключевых положений концессионного соглашения</w:t>
      </w:r>
      <w:r w:rsidR="00FA1C7C" w:rsidRPr="009F1921">
        <w:rPr>
          <w:rFonts w:ascii="Arial" w:hAnsi="Arial" w:cs="Arial"/>
        </w:rPr>
        <w:t>/соглашения о государственно-частном партнерстве/соглашения о муниципально-частном партнерстве</w:t>
      </w:r>
      <w:r w:rsidRPr="009F1921">
        <w:rPr>
          <w:rFonts w:ascii="Arial" w:hAnsi="Arial" w:cs="Arial"/>
        </w:rPr>
        <w:t>.</w:t>
      </w:r>
    </w:p>
    <w:p w14:paraId="09BBA86B" w14:textId="77777777" w:rsidR="008015FE" w:rsidRPr="009F1921" w:rsidRDefault="008015FE" w:rsidP="009F1921">
      <w:pPr>
        <w:pStyle w:val="Style134"/>
        <w:widowControl/>
        <w:numPr>
          <w:ilvl w:val="3"/>
          <w:numId w:val="18"/>
        </w:numPr>
        <w:tabs>
          <w:tab w:val="left" w:pos="1701"/>
        </w:tabs>
        <w:spacing w:before="120" w:after="120" w:line="240" w:lineRule="auto"/>
        <w:ind w:left="0" w:firstLine="708"/>
        <w:rPr>
          <w:rStyle w:val="FontStyle333"/>
          <w:rFonts w:ascii="Arial" w:hAnsi="Arial" w:cs="Arial"/>
          <w:sz w:val="24"/>
          <w:szCs w:val="24"/>
        </w:rPr>
      </w:pPr>
      <w:r w:rsidRPr="009F1921">
        <w:rPr>
          <w:rStyle w:val="FontStyle333"/>
          <w:rFonts w:ascii="Arial" w:hAnsi="Arial" w:cs="Arial"/>
          <w:sz w:val="24"/>
          <w:szCs w:val="24"/>
        </w:rPr>
        <w:t>Участники Реализации Инвестиционного проекта, включая:</w:t>
      </w:r>
    </w:p>
    <w:p w14:paraId="7F38C0E6" w14:textId="77777777" w:rsidR="008015FE" w:rsidRPr="009F1921" w:rsidRDefault="008015FE" w:rsidP="009F1921">
      <w:pPr>
        <w:pStyle w:val="aff4"/>
        <w:numPr>
          <w:ilvl w:val="4"/>
          <w:numId w:val="8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описание основных участников и их ролей в рамках Реализации Инвестиционного проекта, включая коллектив и руководителей Реализации Инвестиционного проекта;</w:t>
      </w:r>
    </w:p>
    <w:p w14:paraId="3F4D21F4" w14:textId="77777777" w:rsidR="008015FE" w:rsidRPr="009F1921" w:rsidRDefault="008015FE" w:rsidP="009F1921">
      <w:pPr>
        <w:pStyle w:val="aff4"/>
        <w:numPr>
          <w:ilvl w:val="4"/>
          <w:numId w:val="8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историю развития Инициатора Проекта;</w:t>
      </w:r>
    </w:p>
    <w:p w14:paraId="0D1C64C9" w14:textId="77777777" w:rsidR="008015FE" w:rsidRPr="009F1921" w:rsidRDefault="008015FE" w:rsidP="009F1921">
      <w:pPr>
        <w:pStyle w:val="aff4"/>
        <w:numPr>
          <w:ilvl w:val="4"/>
          <w:numId w:val="8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описание акционеров/участников Инициатора Проекта (цепочка собственников, вплоть до конечных бенефициаров) и структуру Группы связанных компаний (если применимо);</w:t>
      </w:r>
    </w:p>
    <w:p w14:paraId="15533004" w14:textId="77777777" w:rsidR="008015FE" w:rsidRPr="009F1921" w:rsidRDefault="008015FE" w:rsidP="009F1921">
      <w:pPr>
        <w:pStyle w:val="aff4"/>
        <w:numPr>
          <w:ilvl w:val="4"/>
          <w:numId w:val="8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ключевую финансовую информацию Инициатора Проекта (выручка, валовая рентабельность, чистая прибыль, совокупные активы, соотношение собственного и заемного капитала) за последние несколько лет;</w:t>
      </w:r>
    </w:p>
    <w:p w14:paraId="3365B763" w14:textId="2F4DB9B6" w:rsidR="008015FE" w:rsidRPr="009F1921" w:rsidRDefault="008015FE" w:rsidP="009F1921">
      <w:pPr>
        <w:pStyle w:val="aff4"/>
        <w:numPr>
          <w:ilvl w:val="4"/>
          <w:numId w:val="87"/>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наличие опыта работы в отрасли и реализации аналогичных Проект</w:t>
      </w:r>
      <w:r w:rsidR="00115629" w:rsidRPr="009F1921">
        <w:rPr>
          <w:rStyle w:val="FontStyle333"/>
          <w:rFonts w:ascii="Arial" w:hAnsi="Arial" w:cs="Arial"/>
          <w:sz w:val="24"/>
          <w:szCs w:val="24"/>
        </w:rPr>
        <w:t>ов.</w:t>
      </w:r>
    </w:p>
    <w:p w14:paraId="603911B4" w14:textId="77777777" w:rsidR="008015FE" w:rsidRPr="009F1921" w:rsidRDefault="008015FE" w:rsidP="009F1921">
      <w:pPr>
        <w:pStyle w:val="Style134"/>
        <w:widowControl/>
        <w:numPr>
          <w:ilvl w:val="3"/>
          <w:numId w:val="18"/>
        </w:numPr>
        <w:tabs>
          <w:tab w:val="left" w:pos="1701"/>
        </w:tabs>
        <w:spacing w:before="120" w:after="120" w:line="240" w:lineRule="auto"/>
        <w:ind w:left="0" w:firstLine="708"/>
        <w:rPr>
          <w:rStyle w:val="FontStyle333"/>
          <w:rFonts w:ascii="Arial" w:hAnsi="Arial" w:cs="Arial"/>
          <w:sz w:val="24"/>
          <w:szCs w:val="24"/>
        </w:rPr>
      </w:pPr>
      <w:r w:rsidRPr="009F1921">
        <w:rPr>
          <w:rStyle w:val="FontStyle333"/>
          <w:rFonts w:ascii="Arial" w:hAnsi="Arial" w:cs="Arial"/>
          <w:sz w:val="24"/>
          <w:szCs w:val="24"/>
        </w:rPr>
        <w:t>Описание продукта (услуги), включая:</w:t>
      </w:r>
    </w:p>
    <w:p w14:paraId="0868FDD6" w14:textId="208F2790" w:rsidR="008015FE" w:rsidRPr="009F1921" w:rsidRDefault="008015FE" w:rsidP="009F1921">
      <w:pPr>
        <w:pStyle w:val="aff4"/>
        <w:numPr>
          <w:ilvl w:val="4"/>
          <w:numId w:val="88"/>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описание проду</w:t>
      </w:r>
      <w:r w:rsidR="001A6DBD" w:rsidRPr="009F1921">
        <w:rPr>
          <w:rStyle w:val="FontStyle333"/>
          <w:rFonts w:ascii="Arial" w:hAnsi="Arial" w:cs="Arial"/>
          <w:sz w:val="24"/>
          <w:szCs w:val="24"/>
        </w:rPr>
        <w:t>кции</w:t>
      </w:r>
      <w:r w:rsidRPr="009F1921">
        <w:rPr>
          <w:rStyle w:val="FontStyle333"/>
          <w:rFonts w:ascii="Arial" w:hAnsi="Arial" w:cs="Arial"/>
          <w:sz w:val="24"/>
          <w:szCs w:val="24"/>
        </w:rPr>
        <w:t xml:space="preserve"> (услуг), планируемого к выпуску в рамках Реализации Инвестиционного проекта, его свойств, характеристик и целевой аудитории;</w:t>
      </w:r>
    </w:p>
    <w:p w14:paraId="3EDEAD3F" w14:textId="73BBDC7D" w:rsidR="008015FE" w:rsidRPr="009F1921" w:rsidRDefault="008015FE" w:rsidP="009F1921">
      <w:pPr>
        <w:pStyle w:val="aff4"/>
        <w:numPr>
          <w:ilvl w:val="4"/>
          <w:numId w:val="88"/>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ограничения, связанные с производством продукции (оказания услуг), включая</w:t>
      </w:r>
      <w:r w:rsidR="001A6DBD" w:rsidRPr="009F1921">
        <w:rPr>
          <w:rStyle w:val="FontStyle333"/>
          <w:rFonts w:ascii="Arial" w:hAnsi="Arial" w:cs="Arial"/>
          <w:sz w:val="24"/>
          <w:szCs w:val="24"/>
        </w:rPr>
        <w:t xml:space="preserve"> ограничения по концессионному соглашению</w:t>
      </w:r>
      <w:r w:rsidR="00FA1C7C" w:rsidRPr="009F1921">
        <w:rPr>
          <w:rStyle w:val="FontStyle333"/>
          <w:rFonts w:ascii="Arial" w:hAnsi="Arial" w:cs="Arial"/>
          <w:sz w:val="24"/>
          <w:szCs w:val="24"/>
        </w:rPr>
        <w:t>/соглашению о государственно-частном партнерстве/соглашению о муниципально-частном партнерстве</w:t>
      </w:r>
      <w:r w:rsidR="001A6DBD" w:rsidRPr="009F1921">
        <w:rPr>
          <w:rStyle w:val="FontStyle333"/>
          <w:rFonts w:ascii="Arial" w:hAnsi="Arial" w:cs="Arial"/>
          <w:sz w:val="24"/>
          <w:szCs w:val="24"/>
        </w:rPr>
        <w:t>,</w:t>
      </w:r>
      <w:r w:rsidRPr="009F1921">
        <w:rPr>
          <w:rStyle w:val="FontStyle333"/>
          <w:rFonts w:ascii="Arial" w:hAnsi="Arial" w:cs="Arial"/>
          <w:sz w:val="24"/>
          <w:szCs w:val="24"/>
        </w:rPr>
        <w:t xml:space="preserve"> законодательные (наличие разрешений, лицензий, сертификатов и (или) иных разрешительных документов, необходимых для выпуска продукта (оказания услуг), ограничения, связанные с ресурсной базой (включая сезонные ограничения</w:t>
      </w:r>
      <w:r w:rsidR="001A6DBD" w:rsidRPr="009F1921">
        <w:rPr>
          <w:rStyle w:val="FontStyle333"/>
          <w:rFonts w:ascii="Arial" w:hAnsi="Arial" w:cs="Arial"/>
          <w:sz w:val="24"/>
          <w:szCs w:val="24"/>
        </w:rPr>
        <w:t>)</w:t>
      </w:r>
      <w:r w:rsidRPr="009F1921">
        <w:rPr>
          <w:rStyle w:val="FontStyle333"/>
          <w:rFonts w:ascii="Arial" w:hAnsi="Arial" w:cs="Arial"/>
          <w:sz w:val="24"/>
          <w:szCs w:val="24"/>
        </w:rPr>
        <w:t>;</w:t>
      </w:r>
    </w:p>
    <w:p w14:paraId="15EA5010" w14:textId="77777777" w:rsidR="008015FE" w:rsidRPr="009F1921" w:rsidRDefault="008015FE" w:rsidP="009F1921">
      <w:pPr>
        <w:pStyle w:val="Style134"/>
        <w:widowControl/>
        <w:numPr>
          <w:ilvl w:val="3"/>
          <w:numId w:val="18"/>
        </w:numPr>
        <w:tabs>
          <w:tab w:val="left" w:pos="1701"/>
        </w:tabs>
        <w:spacing w:before="120" w:after="120" w:line="240" w:lineRule="auto"/>
        <w:ind w:left="0" w:firstLine="708"/>
        <w:rPr>
          <w:rStyle w:val="FontStyle333"/>
          <w:rFonts w:ascii="Arial" w:hAnsi="Arial" w:cs="Arial"/>
          <w:sz w:val="24"/>
          <w:szCs w:val="24"/>
        </w:rPr>
      </w:pPr>
      <w:r w:rsidRPr="009F1921">
        <w:rPr>
          <w:rStyle w:val="FontStyle333"/>
          <w:rFonts w:ascii="Arial" w:hAnsi="Arial" w:cs="Arial"/>
          <w:sz w:val="24"/>
          <w:szCs w:val="24"/>
        </w:rPr>
        <w:t>Обзор и анализ рынка (маркетинговое исследование), включая:</w:t>
      </w:r>
    </w:p>
    <w:p w14:paraId="590E229E" w14:textId="77777777" w:rsidR="008015FE" w:rsidRPr="009F1921" w:rsidRDefault="008015FE" w:rsidP="009F1921">
      <w:pPr>
        <w:pStyle w:val="aff4"/>
        <w:numPr>
          <w:ilvl w:val="4"/>
          <w:numId w:val="8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общее описание рынка сбыта продукции (оказания услуг), производимой и (или) планируемой производить в рамках Реализации Инвестиционного проекта;</w:t>
      </w:r>
    </w:p>
    <w:p w14:paraId="2029C9B5" w14:textId="77777777" w:rsidR="008015FE" w:rsidRPr="009F1921" w:rsidRDefault="008015FE" w:rsidP="009F1921">
      <w:pPr>
        <w:pStyle w:val="aff4"/>
        <w:numPr>
          <w:ilvl w:val="4"/>
          <w:numId w:val="8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ограничения, связанные с рынком сбыта продукции (оказания услуг), в том числе законодательные;</w:t>
      </w:r>
    </w:p>
    <w:p w14:paraId="7E2BF7FF" w14:textId="77777777" w:rsidR="008015FE" w:rsidRPr="009F1921" w:rsidRDefault="008015FE" w:rsidP="009F1921">
      <w:pPr>
        <w:pStyle w:val="aff4"/>
        <w:numPr>
          <w:ilvl w:val="4"/>
          <w:numId w:val="8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анализ сезонности рынка сбыта продукции (оказания услуг);</w:t>
      </w:r>
    </w:p>
    <w:p w14:paraId="0102228C" w14:textId="5E49F8AC" w:rsidR="008015FE" w:rsidRPr="009F1921" w:rsidRDefault="008015FE" w:rsidP="009F1921">
      <w:pPr>
        <w:pStyle w:val="aff4"/>
        <w:numPr>
          <w:ilvl w:val="4"/>
          <w:numId w:val="89"/>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lastRenderedPageBreak/>
        <w:t xml:space="preserve">принципы ценообразования, </w:t>
      </w:r>
      <w:r w:rsidR="002B5A9A" w:rsidRPr="009F1921">
        <w:rPr>
          <w:rStyle w:val="FontStyle333"/>
          <w:rFonts w:ascii="Arial" w:hAnsi="Arial" w:cs="Arial"/>
          <w:sz w:val="24"/>
          <w:szCs w:val="24"/>
        </w:rPr>
        <w:t>долгосрочные параметры регулирования деятельности Инициатора Проекта, определенные в концессионном соглашении</w:t>
      </w:r>
      <w:r w:rsidR="00FA1C7C" w:rsidRPr="009F1921">
        <w:rPr>
          <w:rStyle w:val="FontStyle333"/>
          <w:rFonts w:ascii="Arial" w:hAnsi="Arial" w:cs="Arial"/>
          <w:sz w:val="24"/>
          <w:szCs w:val="24"/>
        </w:rPr>
        <w:t>/</w:t>
      </w:r>
      <w:r w:rsidR="00FA1C7C" w:rsidRPr="009F1921">
        <w:rPr>
          <w:rFonts w:ascii="Arial" w:hAnsi="Arial" w:cs="Arial"/>
        </w:rPr>
        <w:t>соглашении о государственно-частном партнерстве/соглашении о муниципально-частном партнерстве</w:t>
      </w:r>
      <w:r w:rsidRPr="009F1921">
        <w:rPr>
          <w:rStyle w:val="FontStyle333"/>
          <w:rFonts w:ascii="Arial" w:hAnsi="Arial" w:cs="Arial"/>
          <w:sz w:val="24"/>
          <w:szCs w:val="24"/>
        </w:rPr>
        <w:t>;</w:t>
      </w:r>
    </w:p>
    <w:p w14:paraId="30165241" w14:textId="77777777" w:rsidR="008015FE" w:rsidRPr="009F1921" w:rsidRDefault="008015FE" w:rsidP="009F1921">
      <w:pPr>
        <w:pStyle w:val="Style134"/>
        <w:widowControl/>
        <w:numPr>
          <w:ilvl w:val="3"/>
          <w:numId w:val="18"/>
        </w:numPr>
        <w:tabs>
          <w:tab w:val="left" w:pos="1701"/>
        </w:tabs>
        <w:spacing w:before="120" w:after="120" w:line="240" w:lineRule="auto"/>
        <w:ind w:left="0" w:firstLine="708"/>
        <w:rPr>
          <w:rStyle w:val="FontStyle333"/>
          <w:rFonts w:ascii="Arial" w:hAnsi="Arial" w:cs="Arial"/>
          <w:sz w:val="24"/>
          <w:szCs w:val="24"/>
        </w:rPr>
      </w:pPr>
      <w:r w:rsidRPr="009F1921">
        <w:rPr>
          <w:rStyle w:val="FontStyle333"/>
          <w:rFonts w:ascii="Arial" w:hAnsi="Arial" w:cs="Arial"/>
          <w:sz w:val="24"/>
          <w:szCs w:val="24"/>
        </w:rPr>
        <w:t>Организационный план, включая:</w:t>
      </w:r>
    </w:p>
    <w:p w14:paraId="635E61E6" w14:textId="77777777" w:rsidR="008015FE" w:rsidRPr="009F1921" w:rsidRDefault="008015FE" w:rsidP="009F1921">
      <w:pPr>
        <w:pStyle w:val="aff4"/>
        <w:numPr>
          <w:ilvl w:val="4"/>
          <w:numId w:val="9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план Реализации Инвестиционного проекта, включая временной график, сопоставленный с графиком финансирования;</w:t>
      </w:r>
    </w:p>
    <w:p w14:paraId="36DEB00A" w14:textId="77777777" w:rsidR="008015FE" w:rsidRPr="009F1921" w:rsidRDefault="008015FE" w:rsidP="009F1921">
      <w:pPr>
        <w:pStyle w:val="aff4"/>
        <w:numPr>
          <w:ilvl w:val="4"/>
          <w:numId w:val="9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потребность и план привлечения трудовых ресурсов; </w:t>
      </w:r>
    </w:p>
    <w:p w14:paraId="1814304C" w14:textId="77777777" w:rsidR="008015FE" w:rsidRPr="009F1921" w:rsidRDefault="008015FE" w:rsidP="009F1921">
      <w:pPr>
        <w:pStyle w:val="aff4"/>
        <w:numPr>
          <w:ilvl w:val="4"/>
          <w:numId w:val="90"/>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порядок взаимодействия участников и схема руководства в рамках Реализации Инвестиционного проекта;</w:t>
      </w:r>
    </w:p>
    <w:p w14:paraId="598DA415" w14:textId="77777777" w:rsidR="008015FE" w:rsidRPr="009F1921" w:rsidRDefault="008015FE" w:rsidP="009F1921">
      <w:pPr>
        <w:pStyle w:val="aff4"/>
        <w:numPr>
          <w:ilvl w:val="4"/>
          <w:numId w:val="90"/>
        </w:numPr>
        <w:tabs>
          <w:tab w:val="left" w:pos="1134"/>
          <w:tab w:val="left" w:pos="1843"/>
        </w:tabs>
        <w:autoSpaceDE w:val="0"/>
        <w:autoSpaceDN w:val="0"/>
        <w:adjustRightInd w:val="0"/>
        <w:spacing w:before="120" w:after="120"/>
        <w:ind w:left="0" w:firstLine="709"/>
        <w:contextualSpacing w:val="0"/>
        <w:jc w:val="both"/>
        <w:rPr>
          <w:rFonts w:ascii="Arial" w:hAnsi="Arial" w:cs="Arial"/>
        </w:rPr>
      </w:pPr>
      <w:r w:rsidRPr="009F1921">
        <w:rPr>
          <w:rStyle w:val="FontStyle333"/>
          <w:rFonts w:ascii="Arial" w:hAnsi="Arial" w:cs="Arial"/>
          <w:sz w:val="24"/>
          <w:szCs w:val="24"/>
        </w:rPr>
        <w:t>распределение зон ответственности участников Реализации Инвестиционного проекта.</w:t>
      </w:r>
    </w:p>
    <w:p w14:paraId="29DC969E" w14:textId="77777777" w:rsidR="008015FE" w:rsidRPr="009F1921" w:rsidRDefault="008015FE" w:rsidP="009F1921">
      <w:pPr>
        <w:pStyle w:val="Style134"/>
        <w:widowControl/>
        <w:numPr>
          <w:ilvl w:val="3"/>
          <w:numId w:val="18"/>
        </w:numPr>
        <w:tabs>
          <w:tab w:val="left" w:pos="1701"/>
        </w:tabs>
        <w:spacing w:before="120" w:after="120" w:line="240" w:lineRule="auto"/>
        <w:ind w:left="0" w:firstLine="708"/>
        <w:rPr>
          <w:rStyle w:val="FontStyle333"/>
          <w:rFonts w:ascii="Arial" w:hAnsi="Arial" w:cs="Arial"/>
          <w:sz w:val="24"/>
          <w:szCs w:val="24"/>
        </w:rPr>
      </w:pPr>
      <w:r w:rsidRPr="009F1921">
        <w:rPr>
          <w:rStyle w:val="FontStyle333"/>
          <w:rFonts w:ascii="Arial" w:hAnsi="Arial" w:cs="Arial"/>
          <w:sz w:val="24"/>
          <w:szCs w:val="24"/>
        </w:rPr>
        <w:t>Производственный план, включая:</w:t>
      </w:r>
    </w:p>
    <w:p w14:paraId="0E8AEED6" w14:textId="3137C0F4" w:rsidR="008015FE" w:rsidRPr="009F1921" w:rsidRDefault="008015FE" w:rsidP="009F1921">
      <w:pPr>
        <w:pStyle w:val="aff4"/>
        <w:numPr>
          <w:ilvl w:val="4"/>
          <w:numId w:val="91"/>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описание </w:t>
      </w:r>
      <w:r w:rsidR="004E2199" w:rsidRPr="009F1921">
        <w:rPr>
          <w:rStyle w:val="FontStyle333"/>
          <w:rFonts w:ascii="Arial" w:hAnsi="Arial" w:cs="Arial"/>
          <w:sz w:val="24"/>
          <w:szCs w:val="24"/>
        </w:rPr>
        <w:t>объекта концессионного соглашения</w:t>
      </w:r>
      <w:r w:rsidR="00FA1C7C" w:rsidRPr="009F1921">
        <w:rPr>
          <w:rStyle w:val="FontStyle333"/>
          <w:rFonts w:ascii="Arial" w:hAnsi="Arial" w:cs="Arial"/>
          <w:sz w:val="24"/>
          <w:szCs w:val="24"/>
        </w:rPr>
        <w:t>/соглашения о государственно-частном партнерстве/соглашения о муниципально-частном партнерстве</w:t>
      </w:r>
      <w:r w:rsidRPr="009F1921">
        <w:rPr>
          <w:rStyle w:val="FontStyle333"/>
          <w:rFonts w:ascii="Arial" w:hAnsi="Arial" w:cs="Arial"/>
          <w:sz w:val="24"/>
          <w:szCs w:val="24"/>
        </w:rPr>
        <w:t xml:space="preserve">, </w:t>
      </w:r>
      <w:r w:rsidR="003C612A" w:rsidRPr="009F1921">
        <w:rPr>
          <w:rStyle w:val="FontStyle333"/>
          <w:rFonts w:ascii="Arial" w:hAnsi="Arial" w:cs="Arial"/>
          <w:sz w:val="24"/>
          <w:szCs w:val="24"/>
        </w:rPr>
        <w:t>в том числе</w:t>
      </w:r>
      <w:r w:rsidRPr="009F1921">
        <w:rPr>
          <w:rStyle w:val="FontStyle333"/>
          <w:rFonts w:ascii="Arial" w:hAnsi="Arial" w:cs="Arial"/>
          <w:sz w:val="24"/>
          <w:szCs w:val="24"/>
        </w:rPr>
        <w:t xml:space="preserve"> картографические схемы </w:t>
      </w:r>
      <w:r w:rsidR="004E2199" w:rsidRPr="009F1921">
        <w:rPr>
          <w:rStyle w:val="FontStyle333"/>
          <w:rFonts w:ascii="Arial" w:hAnsi="Arial" w:cs="Arial"/>
          <w:sz w:val="24"/>
          <w:szCs w:val="24"/>
        </w:rPr>
        <w:t>площадки Проекта</w:t>
      </w:r>
      <w:r w:rsidRPr="009F1921">
        <w:rPr>
          <w:rStyle w:val="FontStyle333"/>
          <w:rFonts w:ascii="Arial" w:hAnsi="Arial" w:cs="Arial"/>
          <w:sz w:val="24"/>
          <w:szCs w:val="24"/>
        </w:rPr>
        <w:t>;</w:t>
      </w:r>
    </w:p>
    <w:p w14:paraId="0E21512C" w14:textId="77777777" w:rsidR="008015FE" w:rsidRPr="009F1921" w:rsidRDefault="008015FE" w:rsidP="009F1921">
      <w:pPr>
        <w:pStyle w:val="aff4"/>
        <w:numPr>
          <w:ilvl w:val="4"/>
          <w:numId w:val="91"/>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предложения от поставщиков оборудования и подрядчиков на строительство (при наличии);</w:t>
      </w:r>
    </w:p>
    <w:p w14:paraId="2F33AC2C" w14:textId="77777777" w:rsidR="008015FE" w:rsidRPr="009F1921" w:rsidRDefault="008015FE" w:rsidP="009F1921">
      <w:pPr>
        <w:pStyle w:val="aff4"/>
        <w:numPr>
          <w:ilvl w:val="4"/>
          <w:numId w:val="91"/>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прогноз потребности в сырье и система снабжения;</w:t>
      </w:r>
    </w:p>
    <w:p w14:paraId="6C60EDBF" w14:textId="77777777" w:rsidR="008015FE" w:rsidRPr="009F1921" w:rsidRDefault="008015FE" w:rsidP="009F1921">
      <w:pPr>
        <w:pStyle w:val="aff4"/>
        <w:numPr>
          <w:ilvl w:val="4"/>
          <w:numId w:val="91"/>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предложения поставщиков сырья, материалов и услуг (при наличии);</w:t>
      </w:r>
    </w:p>
    <w:p w14:paraId="5D8DA974" w14:textId="36DF7F12" w:rsidR="008015FE" w:rsidRPr="009F1921" w:rsidRDefault="004E2199" w:rsidP="009F1921">
      <w:pPr>
        <w:pStyle w:val="aff4"/>
        <w:numPr>
          <w:ilvl w:val="4"/>
          <w:numId w:val="91"/>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план выпуска продукции/услуги</w:t>
      </w:r>
      <w:r w:rsidR="008015FE" w:rsidRPr="009F1921">
        <w:rPr>
          <w:rStyle w:val="FontStyle333"/>
          <w:rFonts w:ascii="Arial" w:hAnsi="Arial" w:cs="Arial"/>
          <w:sz w:val="24"/>
          <w:szCs w:val="24"/>
        </w:rPr>
        <w:t>;</w:t>
      </w:r>
    </w:p>
    <w:p w14:paraId="1EAAA4BA" w14:textId="1F87291D" w:rsidR="008015FE" w:rsidRPr="009F1921" w:rsidRDefault="008015FE" w:rsidP="009F1921">
      <w:pPr>
        <w:pStyle w:val="aff4"/>
        <w:numPr>
          <w:ilvl w:val="4"/>
          <w:numId w:val="91"/>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расчет себестоимости продукции</w:t>
      </w:r>
      <w:r w:rsidR="004E2199" w:rsidRPr="009F1921">
        <w:rPr>
          <w:rStyle w:val="FontStyle333"/>
          <w:rFonts w:ascii="Arial" w:hAnsi="Arial" w:cs="Arial"/>
          <w:sz w:val="24"/>
          <w:szCs w:val="24"/>
        </w:rPr>
        <w:t>/услуги</w:t>
      </w:r>
      <w:r w:rsidRPr="009F1921">
        <w:rPr>
          <w:rStyle w:val="FontStyle333"/>
          <w:rFonts w:ascii="Arial" w:hAnsi="Arial" w:cs="Arial"/>
          <w:sz w:val="24"/>
          <w:szCs w:val="24"/>
        </w:rPr>
        <w:t>;</w:t>
      </w:r>
    </w:p>
    <w:p w14:paraId="6EABEF7B" w14:textId="77777777" w:rsidR="008015FE" w:rsidRPr="009F1921" w:rsidRDefault="008015FE" w:rsidP="009F1921">
      <w:pPr>
        <w:pStyle w:val="aff4"/>
        <w:numPr>
          <w:ilvl w:val="4"/>
          <w:numId w:val="91"/>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экологическая безопасность Инвестиционного проекта.</w:t>
      </w:r>
    </w:p>
    <w:p w14:paraId="550F22A4" w14:textId="77777777" w:rsidR="008015FE" w:rsidRPr="009F1921" w:rsidRDefault="008015FE" w:rsidP="009F1921">
      <w:pPr>
        <w:pStyle w:val="Style134"/>
        <w:widowControl/>
        <w:numPr>
          <w:ilvl w:val="3"/>
          <w:numId w:val="18"/>
        </w:numPr>
        <w:tabs>
          <w:tab w:val="left" w:pos="1701"/>
        </w:tabs>
        <w:spacing w:before="120" w:after="120" w:line="240" w:lineRule="auto"/>
        <w:ind w:left="0" w:firstLine="708"/>
        <w:rPr>
          <w:rStyle w:val="FontStyle333"/>
          <w:rFonts w:ascii="Arial" w:hAnsi="Arial" w:cs="Arial"/>
          <w:sz w:val="24"/>
          <w:szCs w:val="24"/>
        </w:rPr>
      </w:pPr>
      <w:r w:rsidRPr="009F1921">
        <w:rPr>
          <w:rStyle w:val="FontStyle333"/>
          <w:rFonts w:ascii="Arial" w:hAnsi="Arial" w:cs="Arial"/>
          <w:sz w:val="24"/>
          <w:szCs w:val="24"/>
        </w:rPr>
        <w:t>Финансовый план, включая:</w:t>
      </w:r>
    </w:p>
    <w:p w14:paraId="40B0C937" w14:textId="77777777" w:rsidR="008015FE" w:rsidRPr="009F1921" w:rsidRDefault="008015FE" w:rsidP="009F1921">
      <w:pPr>
        <w:pStyle w:val="aff4"/>
        <w:numPr>
          <w:ilvl w:val="4"/>
          <w:numId w:val="92"/>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стоимость Проекта с указанием основных направлений инвестиционных затрат, потребность в финансировании;</w:t>
      </w:r>
    </w:p>
    <w:p w14:paraId="59242270" w14:textId="77777777" w:rsidR="008015FE" w:rsidRPr="009F1921" w:rsidRDefault="008015FE" w:rsidP="009F1921">
      <w:pPr>
        <w:pStyle w:val="aff4"/>
        <w:numPr>
          <w:ilvl w:val="4"/>
          <w:numId w:val="92"/>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структуру финансирования (источники и условия финансирования), подтверждение привлеченных источников и текущая стадия привлечения недостающего финансирования;</w:t>
      </w:r>
    </w:p>
    <w:p w14:paraId="5A4A0C43" w14:textId="47D04B2A" w:rsidR="008015FE" w:rsidRPr="009F1921" w:rsidRDefault="004E2199" w:rsidP="009F1921">
      <w:pPr>
        <w:pStyle w:val="aff4"/>
        <w:numPr>
          <w:ilvl w:val="4"/>
          <w:numId w:val="92"/>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запрашиваемый объем </w:t>
      </w:r>
      <w:r w:rsidR="008015FE" w:rsidRPr="009F1921">
        <w:rPr>
          <w:rStyle w:val="FontStyle333"/>
          <w:rFonts w:ascii="Arial" w:hAnsi="Arial" w:cs="Arial"/>
          <w:sz w:val="24"/>
          <w:szCs w:val="24"/>
        </w:rPr>
        <w:t>и условия участия Фонда в Реализации Инвестиционного проекта, включая предполагаемый график предоставления и возврата займа Фонда;</w:t>
      </w:r>
    </w:p>
    <w:p w14:paraId="65C53D8E" w14:textId="77777777" w:rsidR="008015FE" w:rsidRPr="009F1921" w:rsidRDefault="008015FE" w:rsidP="009F1921">
      <w:pPr>
        <w:pStyle w:val="aff4"/>
        <w:numPr>
          <w:ilvl w:val="4"/>
          <w:numId w:val="92"/>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предложения по организации со стороны Фонда процесса Мониторинга;</w:t>
      </w:r>
    </w:p>
    <w:p w14:paraId="5AD75AE8" w14:textId="344C8E50" w:rsidR="008015FE" w:rsidRPr="009F1921" w:rsidRDefault="008015FE" w:rsidP="009F1921">
      <w:pPr>
        <w:pStyle w:val="aff4"/>
        <w:numPr>
          <w:ilvl w:val="4"/>
          <w:numId w:val="92"/>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исходные данные, допущения и предпосылки, использованные для построения финансовых прогнозов</w:t>
      </w:r>
      <w:r w:rsidR="00B808DB" w:rsidRPr="009F1921">
        <w:rPr>
          <w:rStyle w:val="FontStyle333"/>
          <w:rFonts w:ascii="Arial" w:hAnsi="Arial" w:cs="Arial"/>
          <w:sz w:val="24"/>
          <w:szCs w:val="24"/>
        </w:rPr>
        <w:t>, в том числе определенные концессионным соглашением</w:t>
      </w:r>
      <w:r w:rsidR="00FA1C7C" w:rsidRPr="009F1921">
        <w:rPr>
          <w:rStyle w:val="FontStyle333"/>
          <w:rFonts w:ascii="Arial" w:hAnsi="Arial" w:cs="Arial"/>
          <w:sz w:val="24"/>
          <w:szCs w:val="24"/>
        </w:rPr>
        <w:t>/соглашением о государственно-частном партнерстве/соглашением о муниципально-частном партнерстве</w:t>
      </w:r>
      <w:r w:rsidRPr="009F1921">
        <w:rPr>
          <w:rStyle w:val="FontStyle333"/>
          <w:rFonts w:ascii="Arial" w:hAnsi="Arial" w:cs="Arial"/>
          <w:sz w:val="24"/>
          <w:szCs w:val="24"/>
        </w:rPr>
        <w:t>;</w:t>
      </w:r>
    </w:p>
    <w:p w14:paraId="12C76CD2" w14:textId="77777777" w:rsidR="008015FE" w:rsidRPr="009F1921" w:rsidRDefault="008015FE" w:rsidP="009F1921">
      <w:pPr>
        <w:pStyle w:val="aff4"/>
        <w:numPr>
          <w:ilvl w:val="4"/>
          <w:numId w:val="92"/>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результаты финансовой модели Инвестиционного проекта, включая прогнозную финансовую отчетность (о прибылях и убытках, бухгалтерский баланс, отчет о движении денежных средств), ключевые финансовые показатели;</w:t>
      </w:r>
    </w:p>
    <w:p w14:paraId="07A67568" w14:textId="77777777" w:rsidR="008015FE" w:rsidRPr="009F1921" w:rsidRDefault="008015FE" w:rsidP="009F1921">
      <w:pPr>
        <w:pStyle w:val="aff4"/>
        <w:numPr>
          <w:ilvl w:val="4"/>
          <w:numId w:val="92"/>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анализ чувствительности Инвестиционного проекта (оценка воздействия изменений ключевых факторов риска на финансовые прогнозы).</w:t>
      </w:r>
    </w:p>
    <w:p w14:paraId="17F2C457" w14:textId="77777777" w:rsidR="008015FE" w:rsidRPr="009F1921" w:rsidRDefault="008015FE" w:rsidP="009F1921">
      <w:pPr>
        <w:pStyle w:val="Style134"/>
        <w:widowControl/>
        <w:numPr>
          <w:ilvl w:val="3"/>
          <w:numId w:val="18"/>
        </w:numPr>
        <w:tabs>
          <w:tab w:val="left" w:pos="1701"/>
        </w:tabs>
        <w:spacing w:before="120" w:after="120" w:line="240" w:lineRule="auto"/>
        <w:ind w:left="0" w:firstLine="708"/>
        <w:rPr>
          <w:rStyle w:val="FontStyle333"/>
          <w:rFonts w:ascii="Arial" w:hAnsi="Arial" w:cs="Arial"/>
          <w:sz w:val="24"/>
          <w:szCs w:val="24"/>
        </w:rPr>
      </w:pPr>
      <w:r w:rsidRPr="009F1921">
        <w:rPr>
          <w:rStyle w:val="FontStyle333"/>
          <w:rFonts w:ascii="Arial" w:hAnsi="Arial" w:cs="Arial"/>
          <w:sz w:val="24"/>
          <w:szCs w:val="24"/>
        </w:rPr>
        <w:t>Результат Реализации Инвестиционного проекта, включая:</w:t>
      </w:r>
    </w:p>
    <w:p w14:paraId="576301DD" w14:textId="77777777" w:rsidR="008015FE" w:rsidRPr="009F1921" w:rsidRDefault="008015FE" w:rsidP="009F1921">
      <w:pPr>
        <w:pStyle w:val="aff4"/>
        <w:numPr>
          <w:ilvl w:val="4"/>
          <w:numId w:val="93"/>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lastRenderedPageBreak/>
        <w:t>количество вновь создаваемых рабочих мест;</w:t>
      </w:r>
    </w:p>
    <w:p w14:paraId="0C4B6756" w14:textId="77777777" w:rsidR="008015FE" w:rsidRPr="009F1921" w:rsidRDefault="008015FE" w:rsidP="009F1921">
      <w:pPr>
        <w:pStyle w:val="aff4"/>
        <w:numPr>
          <w:ilvl w:val="4"/>
          <w:numId w:val="93"/>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влияние на экономику Моногорода, внутренний региональный продукт региона Реализации Инвестиционного проекта; </w:t>
      </w:r>
    </w:p>
    <w:p w14:paraId="43C7FEDF" w14:textId="77777777" w:rsidR="008015FE" w:rsidRPr="009F1921" w:rsidRDefault="008015FE" w:rsidP="009F1921">
      <w:pPr>
        <w:pStyle w:val="aff4"/>
        <w:numPr>
          <w:ilvl w:val="4"/>
          <w:numId w:val="93"/>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 xml:space="preserve">влияние на экологию региона; </w:t>
      </w:r>
    </w:p>
    <w:p w14:paraId="6A89866D" w14:textId="77777777" w:rsidR="008015FE" w:rsidRPr="009F1921" w:rsidRDefault="008015FE" w:rsidP="009F1921">
      <w:pPr>
        <w:pStyle w:val="aff4"/>
        <w:numPr>
          <w:ilvl w:val="4"/>
          <w:numId w:val="93"/>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описание иных основных социально-экономических последствий Реализации Инвестиционного проекта.</w:t>
      </w:r>
    </w:p>
    <w:p w14:paraId="38F70680" w14:textId="77777777" w:rsidR="008015FE" w:rsidRPr="009F1921" w:rsidRDefault="008015FE" w:rsidP="009F1921">
      <w:pPr>
        <w:pStyle w:val="Style134"/>
        <w:widowControl/>
        <w:numPr>
          <w:ilvl w:val="3"/>
          <w:numId w:val="18"/>
        </w:numPr>
        <w:tabs>
          <w:tab w:val="left" w:pos="1843"/>
        </w:tabs>
        <w:spacing w:before="120" w:after="120" w:line="240" w:lineRule="auto"/>
        <w:ind w:left="0" w:firstLine="708"/>
        <w:rPr>
          <w:rStyle w:val="FontStyle333"/>
          <w:rFonts w:ascii="Arial" w:hAnsi="Arial" w:cs="Arial"/>
          <w:sz w:val="24"/>
          <w:szCs w:val="24"/>
        </w:rPr>
      </w:pPr>
      <w:r w:rsidRPr="009F1921">
        <w:rPr>
          <w:rStyle w:val="FontStyle333"/>
          <w:rFonts w:ascii="Arial" w:hAnsi="Arial" w:cs="Arial"/>
          <w:sz w:val="24"/>
          <w:szCs w:val="24"/>
        </w:rPr>
        <w:t>Анализ рисков, включая:</w:t>
      </w:r>
    </w:p>
    <w:p w14:paraId="77C11C7C" w14:textId="77777777" w:rsidR="008015FE" w:rsidRPr="009F1921" w:rsidRDefault="008015FE" w:rsidP="009F1921">
      <w:pPr>
        <w:pStyle w:val="aff4"/>
        <w:numPr>
          <w:ilvl w:val="4"/>
          <w:numId w:val="94"/>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описание основных рисков Инвестиционного проекта;</w:t>
      </w:r>
    </w:p>
    <w:p w14:paraId="466EC5E5" w14:textId="77777777" w:rsidR="008015FE" w:rsidRPr="009F1921" w:rsidRDefault="008015FE" w:rsidP="009F1921">
      <w:pPr>
        <w:pStyle w:val="aff4"/>
        <w:numPr>
          <w:ilvl w:val="4"/>
          <w:numId w:val="94"/>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анализ степени влияния выявленных рисков на возможность успешной Реализации Инвестиционного проекта;</w:t>
      </w:r>
    </w:p>
    <w:p w14:paraId="22AABDFB" w14:textId="77777777" w:rsidR="008015FE" w:rsidRPr="009F1921" w:rsidRDefault="008015FE" w:rsidP="009F1921">
      <w:pPr>
        <w:pStyle w:val="aff4"/>
        <w:numPr>
          <w:ilvl w:val="4"/>
          <w:numId w:val="94"/>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анализ вероятностей реализации выявленных рисков;</w:t>
      </w:r>
    </w:p>
    <w:p w14:paraId="0B470D38" w14:textId="77777777" w:rsidR="008015FE" w:rsidRPr="009F1921" w:rsidRDefault="008015FE" w:rsidP="009F1921">
      <w:pPr>
        <w:pStyle w:val="aff4"/>
        <w:numPr>
          <w:ilvl w:val="4"/>
          <w:numId w:val="94"/>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способы управления (механизмы минимизации) выявленными рисками;</w:t>
      </w:r>
    </w:p>
    <w:p w14:paraId="16C14D08" w14:textId="77777777" w:rsidR="008015FE" w:rsidRPr="009F1921" w:rsidRDefault="008015FE" w:rsidP="009F1921">
      <w:pPr>
        <w:pStyle w:val="aff4"/>
        <w:numPr>
          <w:ilvl w:val="4"/>
          <w:numId w:val="94"/>
        </w:numPr>
        <w:tabs>
          <w:tab w:val="left" w:pos="1134"/>
          <w:tab w:val="left" w:pos="1843"/>
        </w:tabs>
        <w:autoSpaceDE w:val="0"/>
        <w:autoSpaceDN w:val="0"/>
        <w:adjustRightInd w:val="0"/>
        <w:spacing w:before="120" w:after="120"/>
        <w:ind w:left="0" w:firstLine="709"/>
        <w:contextualSpacing w:val="0"/>
        <w:jc w:val="both"/>
        <w:rPr>
          <w:rStyle w:val="FontStyle333"/>
          <w:rFonts w:ascii="Arial" w:hAnsi="Arial" w:cs="Arial"/>
          <w:sz w:val="24"/>
          <w:szCs w:val="24"/>
        </w:rPr>
      </w:pPr>
      <w:r w:rsidRPr="009F1921">
        <w:rPr>
          <w:rStyle w:val="FontStyle333"/>
          <w:rFonts w:ascii="Arial" w:hAnsi="Arial" w:cs="Arial"/>
          <w:sz w:val="24"/>
          <w:szCs w:val="24"/>
        </w:rPr>
        <w:t>итоговый (всесторонний) SWOT-анализ Инвестиционного проекта (</w:t>
      </w:r>
      <w:r w:rsidRPr="009F1921">
        <w:rPr>
          <w:rFonts w:ascii="Arial" w:hAnsi="Arial" w:cs="Arial"/>
        </w:rPr>
        <w:t>потенциальные угрозы, потенциальные возможности, сильные и слабые стороны Инвестиционного проекта).</w:t>
      </w:r>
    </w:p>
    <w:p w14:paraId="10B4E8D3" w14:textId="77777777" w:rsidR="008015FE" w:rsidRPr="009F1921" w:rsidRDefault="008015FE" w:rsidP="009F1921">
      <w:pPr>
        <w:pStyle w:val="Style134"/>
        <w:widowControl/>
        <w:numPr>
          <w:ilvl w:val="3"/>
          <w:numId w:val="18"/>
        </w:numPr>
        <w:tabs>
          <w:tab w:val="left" w:pos="1843"/>
        </w:tabs>
        <w:spacing w:before="120" w:after="120" w:line="240" w:lineRule="auto"/>
        <w:ind w:left="0" w:firstLine="708"/>
        <w:rPr>
          <w:rStyle w:val="FontStyle333"/>
          <w:rFonts w:ascii="Arial" w:hAnsi="Arial" w:cs="Arial"/>
          <w:sz w:val="24"/>
          <w:szCs w:val="24"/>
        </w:rPr>
      </w:pPr>
      <w:r w:rsidRPr="009F1921">
        <w:rPr>
          <w:rStyle w:val="FontStyle333"/>
          <w:rFonts w:ascii="Arial" w:hAnsi="Arial" w:cs="Arial"/>
          <w:sz w:val="24"/>
          <w:szCs w:val="24"/>
        </w:rPr>
        <w:t>Приложения к бизнес-плану (состав приложений определяется Инициатором Проекта; приложения могут содержать информацию, иллюстрирующую, детализирующую или подтверждающую сведения, представленные в бизнес-плане).</w:t>
      </w:r>
    </w:p>
    <w:p w14:paraId="610C0865" w14:textId="77777777" w:rsidR="00C00612" w:rsidRPr="009F1921" w:rsidRDefault="00B8117E" w:rsidP="009F1921">
      <w:pPr>
        <w:pStyle w:val="1"/>
        <w:numPr>
          <w:ilvl w:val="0"/>
          <w:numId w:val="16"/>
        </w:numPr>
        <w:tabs>
          <w:tab w:val="left" w:pos="426"/>
        </w:tabs>
        <w:spacing w:line="240" w:lineRule="auto"/>
        <w:ind w:left="0" w:firstLine="0"/>
        <w:rPr>
          <w:rStyle w:val="FontStyle23"/>
          <w:rFonts w:ascii="Arial" w:eastAsiaTheme="minorEastAsia" w:hAnsi="Arial" w:cs="Arial"/>
          <w:b w:val="0"/>
          <w:iCs w:val="0"/>
          <w:sz w:val="24"/>
          <w:szCs w:val="24"/>
        </w:rPr>
      </w:pPr>
      <w:bookmarkStart w:id="60" w:name="_ТРЕБОВАНИЯ_К_ДОКУМЕНТООБОРОТУ,"/>
      <w:bookmarkStart w:id="61" w:name="_Toc45797757"/>
      <w:bookmarkEnd w:id="60"/>
      <w:r w:rsidRPr="009F1921">
        <w:rPr>
          <w:rStyle w:val="FontStyle23"/>
          <w:rFonts w:ascii="Arial" w:hAnsi="Arial" w:cs="Arial"/>
          <w:sz w:val="24"/>
          <w:szCs w:val="24"/>
        </w:rPr>
        <w:t>ТРЕБОВАНИЯ К ДОКУМЕНТООБОР</w:t>
      </w:r>
      <w:r w:rsidR="00D166AD" w:rsidRPr="009F1921">
        <w:rPr>
          <w:rStyle w:val="FontStyle23"/>
          <w:rFonts w:ascii="Arial" w:hAnsi="Arial" w:cs="Arial"/>
          <w:sz w:val="24"/>
          <w:szCs w:val="24"/>
        </w:rPr>
        <w:t>О</w:t>
      </w:r>
      <w:r w:rsidRPr="009F1921">
        <w:rPr>
          <w:rStyle w:val="FontStyle23"/>
          <w:rFonts w:ascii="Arial" w:hAnsi="Arial" w:cs="Arial"/>
          <w:sz w:val="24"/>
          <w:szCs w:val="24"/>
        </w:rPr>
        <w:t>ТУ, ОСУЩЕСТВЛЯЕМОМУ МЕЖДУ ФОНДОМ И ИНИЦИАТОРОМ ПРОЕКТА</w:t>
      </w:r>
      <w:bookmarkEnd w:id="61"/>
    </w:p>
    <w:p w14:paraId="6CCAAC54" w14:textId="17FD0621" w:rsidR="006868D3" w:rsidRPr="009F1921" w:rsidRDefault="005D3A3B" w:rsidP="009F1921">
      <w:pPr>
        <w:pStyle w:val="aff4"/>
        <w:numPr>
          <w:ilvl w:val="1"/>
          <w:numId w:val="19"/>
        </w:numPr>
        <w:ind w:left="0" w:firstLine="709"/>
        <w:jc w:val="both"/>
        <w:rPr>
          <w:rFonts w:ascii="Arial" w:hAnsi="Arial" w:cs="Arial"/>
        </w:rPr>
      </w:pPr>
      <w:hyperlink w:anchor="_ТРЕБОВАНИЯ_К_ОФОРМЛЕНИЮ" w:history="1">
        <w:r w:rsidR="005554A8" w:rsidRPr="009F1921">
          <w:rPr>
            <w:rStyle w:val="af5"/>
            <w:rFonts w:ascii="Arial" w:hAnsi="Arial" w:cs="Arial"/>
          </w:rPr>
          <w:t>Предварительное обращение</w:t>
        </w:r>
      </w:hyperlink>
      <w:r w:rsidR="006868D3" w:rsidRPr="009F1921">
        <w:rPr>
          <w:rFonts w:ascii="Arial" w:hAnsi="Arial" w:cs="Arial"/>
        </w:rPr>
        <w:t xml:space="preserve"> представляется в электронно</w:t>
      </w:r>
      <w:r w:rsidR="00A96951" w:rsidRPr="009F1921">
        <w:rPr>
          <w:rFonts w:ascii="Arial" w:hAnsi="Arial" w:cs="Arial"/>
        </w:rPr>
        <w:t xml:space="preserve">м виде с применением Платформы </w:t>
      </w:r>
      <w:r w:rsidR="006868D3" w:rsidRPr="009F1921">
        <w:rPr>
          <w:rFonts w:ascii="Arial" w:hAnsi="Arial" w:cs="Arial"/>
        </w:rPr>
        <w:t>или иным способом, предварительно согласованным с Фондом</w:t>
      </w:r>
      <w:r w:rsidR="00A96951" w:rsidRPr="009F1921">
        <w:rPr>
          <w:rFonts w:ascii="Arial" w:hAnsi="Arial" w:cs="Arial"/>
        </w:rPr>
        <w:t>.</w:t>
      </w:r>
    </w:p>
    <w:p w14:paraId="57042650" w14:textId="74E2354E" w:rsidR="005554A8" w:rsidRPr="009F1921" w:rsidRDefault="005D3A3B" w:rsidP="009F1921">
      <w:pPr>
        <w:pStyle w:val="aff4"/>
        <w:numPr>
          <w:ilvl w:val="1"/>
          <w:numId w:val="19"/>
        </w:numPr>
        <w:ind w:left="0" w:firstLine="709"/>
        <w:jc w:val="both"/>
        <w:rPr>
          <w:rFonts w:ascii="Arial" w:hAnsi="Arial" w:cs="Arial"/>
        </w:rPr>
      </w:pPr>
      <w:hyperlink w:anchor="_СОСТАВ_КОМПЛЕКТА_ДОКУМЕНТОВ" w:history="1">
        <w:r w:rsidR="005554A8" w:rsidRPr="009F1921">
          <w:rPr>
            <w:rStyle w:val="af5"/>
            <w:rFonts w:ascii="Arial" w:hAnsi="Arial" w:cs="Arial"/>
          </w:rPr>
          <w:t>Комплект документов 1</w:t>
        </w:r>
      </w:hyperlink>
      <w:r w:rsidR="006868D3" w:rsidRPr="009F1921">
        <w:rPr>
          <w:rFonts w:ascii="Arial" w:hAnsi="Arial" w:cs="Arial"/>
        </w:rPr>
        <w:t xml:space="preserve"> представляе</w:t>
      </w:r>
      <w:r w:rsidR="005554A8" w:rsidRPr="009F1921">
        <w:rPr>
          <w:rFonts w:ascii="Arial" w:hAnsi="Arial" w:cs="Arial"/>
        </w:rPr>
        <w:t xml:space="preserve">тся в электронном виде с применением </w:t>
      </w:r>
      <w:r w:rsidR="00577A19" w:rsidRPr="009F1921">
        <w:rPr>
          <w:rFonts w:ascii="Arial" w:hAnsi="Arial" w:cs="Arial"/>
        </w:rPr>
        <w:t>П</w:t>
      </w:r>
      <w:r w:rsidR="005554A8" w:rsidRPr="009F1921">
        <w:rPr>
          <w:rFonts w:ascii="Arial" w:hAnsi="Arial" w:cs="Arial"/>
        </w:rPr>
        <w:t>латформы, подписанны</w:t>
      </w:r>
      <w:r w:rsidR="00C16A55">
        <w:rPr>
          <w:rFonts w:ascii="Arial" w:hAnsi="Arial" w:cs="Arial"/>
        </w:rPr>
        <w:t>й</w:t>
      </w:r>
      <w:r w:rsidR="005554A8" w:rsidRPr="009F1921">
        <w:rPr>
          <w:rFonts w:ascii="Arial" w:hAnsi="Arial" w:cs="Arial"/>
        </w:rPr>
        <w:t xml:space="preserve"> квалифицированной электронной подписью</w:t>
      </w:r>
      <w:r w:rsidR="009E10B1" w:rsidRPr="009F1921">
        <w:rPr>
          <w:rFonts w:ascii="Arial" w:hAnsi="Arial" w:cs="Arial"/>
        </w:rPr>
        <w:t>, или иным способом, предварительно согласованным с Фондом</w:t>
      </w:r>
      <w:r w:rsidR="005554A8" w:rsidRPr="009F1921">
        <w:rPr>
          <w:rFonts w:ascii="Arial" w:hAnsi="Arial" w:cs="Arial"/>
        </w:rPr>
        <w:t>;</w:t>
      </w:r>
    </w:p>
    <w:p w14:paraId="2DA2C69C" w14:textId="0DA8CC19" w:rsidR="005554A8" w:rsidRPr="009F1921" w:rsidRDefault="005554A8" w:rsidP="009F1921">
      <w:pPr>
        <w:pStyle w:val="aff4"/>
        <w:numPr>
          <w:ilvl w:val="1"/>
          <w:numId w:val="19"/>
        </w:numPr>
        <w:ind w:left="0" w:firstLine="709"/>
        <w:jc w:val="both"/>
        <w:rPr>
          <w:rFonts w:ascii="Arial" w:hAnsi="Arial" w:cs="Arial"/>
        </w:rPr>
      </w:pPr>
      <w:r w:rsidRPr="009F1921">
        <w:rPr>
          <w:rFonts w:ascii="Arial" w:hAnsi="Arial" w:cs="Arial"/>
        </w:rPr>
        <w:t xml:space="preserve">Комплект документов 2-5 представляются на бумажном и электронном носителях в одном экземпляре или направляются в электронном виде с применением </w:t>
      </w:r>
      <w:r w:rsidR="00577A19" w:rsidRPr="009F1921">
        <w:rPr>
          <w:rFonts w:ascii="Arial" w:hAnsi="Arial" w:cs="Arial"/>
        </w:rPr>
        <w:t>П</w:t>
      </w:r>
      <w:r w:rsidRPr="009F1921">
        <w:rPr>
          <w:rFonts w:ascii="Arial" w:hAnsi="Arial" w:cs="Arial"/>
        </w:rPr>
        <w:t>латформы, подписанные квалифицированной электронной подписью</w:t>
      </w:r>
      <w:r w:rsidR="009E10B1" w:rsidRPr="009F1921">
        <w:rPr>
          <w:rFonts w:ascii="Arial" w:hAnsi="Arial" w:cs="Arial"/>
        </w:rPr>
        <w:t>, или иным способом, предварительно согласованным с Фондом</w:t>
      </w:r>
      <w:r w:rsidRPr="009F1921">
        <w:rPr>
          <w:rFonts w:ascii="Arial" w:hAnsi="Arial" w:cs="Arial"/>
        </w:rPr>
        <w:t>.</w:t>
      </w:r>
    </w:p>
    <w:p w14:paraId="28E59D61" w14:textId="77777777" w:rsidR="00AA0F42" w:rsidRPr="009F1921" w:rsidRDefault="00AA0F42" w:rsidP="009F1921">
      <w:pPr>
        <w:pStyle w:val="aff4"/>
        <w:numPr>
          <w:ilvl w:val="1"/>
          <w:numId w:val="19"/>
        </w:numPr>
        <w:ind w:left="0" w:firstLine="709"/>
        <w:jc w:val="both"/>
        <w:rPr>
          <w:rFonts w:ascii="Arial" w:hAnsi="Arial" w:cs="Arial"/>
        </w:rPr>
      </w:pPr>
      <w:r w:rsidRPr="009F1921">
        <w:rPr>
          <w:rFonts w:ascii="Arial" w:hAnsi="Arial" w:cs="Arial"/>
        </w:rPr>
        <w:t>К</w:t>
      </w:r>
      <w:r w:rsidR="005B1499" w:rsidRPr="009F1921">
        <w:rPr>
          <w:rFonts w:ascii="Arial" w:hAnsi="Arial" w:cs="Arial"/>
        </w:rPr>
        <w:t>опи</w:t>
      </w:r>
      <w:r w:rsidRPr="009F1921">
        <w:rPr>
          <w:rFonts w:ascii="Arial" w:hAnsi="Arial" w:cs="Arial"/>
        </w:rPr>
        <w:t>и документов</w:t>
      </w:r>
      <w:r w:rsidR="00231C7A" w:rsidRPr="009F1921">
        <w:rPr>
          <w:rFonts w:ascii="Arial" w:hAnsi="Arial" w:cs="Arial"/>
        </w:rPr>
        <w:t xml:space="preserve"> на бумажных носителях</w:t>
      </w:r>
      <w:r w:rsidRPr="009F1921">
        <w:rPr>
          <w:rFonts w:ascii="Arial" w:hAnsi="Arial" w:cs="Arial"/>
        </w:rPr>
        <w:t xml:space="preserve"> должны быть</w:t>
      </w:r>
      <w:r w:rsidR="005B1499" w:rsidRPr="009F1921">
        <w:rPr>
          <w:rFonts w:ascii="Arial" w:hAnsi="Arial" w:cs="Arial"/>
        </w:rPr>
        <w:t xml:space="preserve"> </w:t>
      </w:r>
      <w:r w:rsidRPr="009F1921">
        <w:rPr>
          <w:rFonts w:ascii="Arial" w:hAnsi="Arial" w:cs="Arial"/>
        </w:rPr>
        <w:t>заверены</w:t>
      </w:r>
      <w:r w:rsidR="005B1499" w:rsidRPr="009F1921">
        <w:rPr>
          <w:rFonts w:ascii="Arial" w:hAnsi="Arial" w:cs="Arial"/>
        </w:rPr>
        <w:t xml:space="preserve"> подписью уполномоченного лица </w:t>
      </w:r>
      <w:r w:rsidR="0041163C" w:rsidRPr="009F1921">
        <w:rPr>
          <w:rFonts w:ascii="Arial" w:hAnsi="Arial" w:cs="Arial"/>
        </w:rPr>
        <w:t xml:space="preserve">Инициатора Проекта </w:t>
      </w:r>
      <w:r w:rsidR="005B1499" w:rsidRPr="009F1921">
        <w:rPr>
          <w:rFonts w:ascii="Arial" w:hAnsi="Arial" w:cs="Arial"/>
        </w:rPr>
        <w:t>и печатью организации</w:t>
      </w:r>
      <w:r w:rsidRPr="009F1921">
        <w:rPr>
          <w:rFonts w:ascii="Arial" w:hAnsi="Arial" w:cs="Arial"/>
        </w:rPr>
        <w:t xml:space="preserve"> (при наличии)</w:t>
      </w:r>
      <w:r w:rsidR="00341E53" w:rsidRPr="009F1921">
        <w:rPr>
          <w:rFonts w:ascii="Arial" w:hAnsi="Arial" w:cs="Arial"/>
        </w:rPr>
        <w:t>.</w:t>
      </w:r>
    </w:p>
    <w:p w14:paraId="0BD36975" w14:textId="77777777" w:rsidR="005B1499" w:rsidRPr="009F1921" w:rsidRDefault="00AA0F42" w:rsidP="009F1921">
      <w:pPr>
        <w:pStyle w:val="aff4"/>
        <w:numPr>
          <w:ilvl w:val="1"/>
          <w:numId w:val="19"/>
        </w:numPr>
        <w:ind w:left="0" w:firstLine="709"/>
        <w:jc w:val="both"/>
        <w:rPr>
          <w:rFonts w:ascii="Arial" w:hAnsi="Arial" w:cs="Arial"/>
        </w:rPr>
      </w:pPr>
      <w:r w:rsidRPr="009F1921">
        <w:rPr>
          <w:rFonts w:ascii="Arial" w:hAnsi="Arial" w:cs="Arial"/>
        </w:rPr>
        <w:t xml:space="preserve">Копии документов </w:t>
      </w:r>
      <w:r w:rsidR="008320E6" w:rsidRPr="009F1921">
        <w:rPr>
          <w:rFonts w:ascii="Arial" w:hAnsi="Arial" w:cs="Arial"/>
        </w:rPr>
        <w:t xml:space="preserve">на бумажных носителях </w:t>
      </w:r>
      <w:r w:rsidRPr="009F1921">
        <w:rPr>
          <w:rFonts w:ascii="Arial" w:hAnsi="Arial" w:cs="Arial"/>
        </w:rPr>
        <w:t>представля</w:t>
      </w:r>
      <w:r w:rsidR="00D721CE" w:rsidRPr="009F1921">
        <w:rPr>
          <w:rFonts w:ascii="Arial" w:hAnsi="Arial" w:cs="Arial"/>
        </w:rPr>
        <w:t>ют</w:t>
      </w:r>
      <w:r w:rsidR="00F73569" w:rsidRPr="009F1921">
        <w:rPr>
          <w:rFonts w:ascii="Arial" w:hAnsi="Arial" w:cs="Arial"/>
        </w:rPr>
        <w:t>ся</w:t>
      </w:r>
      <w:r w:rsidRPr="009F1921">
        <w:rPr>
          <w:rFonts w:ascii="Arial" w:hAnsi="Arial" w:cs="Arial"/>
        </w:rPr>
        <w:t xml:space="preserve"> в сшиве. Сшив формируется с указанием арабскими цифрами сплошной нумерации листов, начиная с единицы. На оборотной стороне последнего листа в месте скрепления наклеивается бумажная наклейка, на которой проставляется заверительная надпись, в которой указывается количество (арабскими цифрами и прописью) пронумерованных листов. Заверительная надпись подписывается </w:t>
      </w:r>
      <w:r w:rsidR="003A558A" w:rsidRPr="009F1921">
        <w:rPr>
          <w:rFonts w:ascii="Arial" w:hAnsi="Arial" w:cs="Arial"/>
        </w:rPr>
        <w:t xml:space="preserve">уполномоченным </w:t>
      </w:r>
      <w:r w:rsidR="005B3F6B" w:rsidRPr="009F1921">
        <w:rPr>
          <w:rFonts w:ascii="Arial" w:hAnsi="Arial" w:cs="Arial"/>
        </w:rPr>
        <w:t xml:space="preserve">лицом </w:t>
      </w:r>
      <w:r w:rsidR="00545A53" w:rsidRPr="009F1921">
        <w:rPr>
          <w:rFonts w:ascii="Arial" w:hAnsi="Arial" w:cs="Arial"/>
        </w:rPr>
        <w:t>Инициатор</w:t>
      </w:r>
      <w:r w:rsidR="005B3F6B" w:rsidRPr="009F1921">
        <w:rPr>
          <w:rFonts w:ascii="Arial" w:hAnsi="Arial" w:cs="Arial"/>
        </w:rPr>
        <w:t>а</w:t>
      </w:r>
      <w:r w:rsidR="00545A53" w:rsidRPr="009F1921">
        <w:rPr>
          <w:rFonts w:ascii="Arial" w:hAnsi="Arial" w:cs="Arial"/>
        </w:rPr>
        <w:t xml:space="preserve"> Проекта </w:t>
      </w:r>
      <w:r w:rsidRPr="009F1921">
        <w:rPr>
          <w:rFonts w:ascii="Arial" w:hAnsi="Arial" w:cs="Arial"/>
        </w:rPr>
        <w:t>с указанием его фамилии и инициалов, должности, даты подписания, опечатывается печатью организации (при наличии).</w:t>
      </w:r>
    </w:p>
    <w:bookmarkEnd w:id="0"/>
    <w:bookmarkEnd w:id="1"/>
    <w:bookmarkEnd w:id="2"/>
    <w:bookmarkEnd w:id="3"/>
    <w:bookmarkEnd w:id="4"/>
    <w:bookmarkEnd w:id="5"/>
    <w:bookmarkEnd w:id="6"/>
    <w:bookmarkEnd w:id="7"/>
    <w:bookmarkEnd w:id="8"/>
    <w:bookmarkEnd w:id="9"/>
    <w:bookmarkEnd w:id="10"/>
    <w:bookmarkEnd w:id="11"/>
    <w:bookmarkEnd w:id="12"/>
    <w:bookmarkEnd w:id="13"/>
    <w:p w14:paraId="690CFB9B" w14:textId="2F796AE9" w:rsidR="0053403B" w:rsidRPr="009F1921" w:rsidRDefault="0053403B" w:rsidP="009F1921">
      <w:pPr>
        <w:pStyle w:val="aff4"/>
        <w:numPr>
          <w:ilvl w:val="1"/>
          <w:numId w:val="19"/>
        </w:numPr>
        <w:ind w:left="0" w:firstLine="709"/>
        <w:jc w:val="both"/>
        <w:rPr>
          <w:rFonts w:ascii="Arial" w:hAnsi="Arial" w:cs="Arial"/>
        </w:rPr>
      </w:pPr>
      <w:r w:rsidRPr="009F1921">
        <w:rPr>
          <w:rFonts w:ascii="Arial" w:hAnsi="Arial" w:cs="Arial"/>
        </w:rPr>
        <w:t>В электронном виде Предварительное обращение, Комплект документов -5 представляется посредством электронного носителя информации (компакт диск или флэш-накопитель) или иных электронных средств передачи информации, предварительно согласованных с Фондом.</w:t>
      </w:r>
    </w:p>
    <w:p w14:paraId="28EAB268" w14:textId="543E43F7" w:rsidR="0041163C" w:rsidRPr="009F1921" w:rsidRDefault="00520867" w:rsidP="009F1921">
      <w:pPr>
        <w:pStyle w:val="aff4"/>
        <w:numPr>
          <w:ilvl w:val="1"/>
          <w:numId w:val="19"/>
        </w:numPr>
        <w:ind w:left="0" w:firstLine="709"/>
        <w:jc w:val="both"/>
        <w:rPr>
          <w:rFonts w:ascii="Arial" w:hAnsi="Arial" w:cs="Arial"/>
        </w:rPr>
      </w:pPr>
      <w:r w:rsidRPr="009F1921">
        <w:rPr>
          <w:rFonts w:ascii="Arial" w:hAnsi="Arial" w:cs="Arial"/>
        </w:rPr>
        <w:t xml:space="preserve">При осуществлении </w:t>
      </w:r>
      <w:r w:rsidR="002834C4" w:rsidRPr="009F1921">
        <w:rPr>
          <w:rFonts w:ascii="Arial" w:hAnsi="Arial" w:cs="Arial"/>
        </w:rPr>
        <w:t>документооборота</w:t>
      </w:r>
      <w:r w:rsidRPr="009F1921">
        <w:rPr>
          <w:rFonts w:ascii="Arial" w:hAnsi="Arial" w:cs="Arial"/>
        </w:rPr>
        <w:t xml:space="preserve"> между Иниц</w:t>
      </w:r>
      <w:r w:rsidR="005B3F6B" w:rsidRPr="009F1921">
        <w:rPr>
          <w:rFonts w:ascii="Arial" w:hAnsi="Arial" w:cs="Arial"/>
        </w:rPr>
        <w:t>и</w:t>
      </w:r>
      <w:r w:rsidRPr="009F1921">
        <w:rPr>
          <w:rFonts w:ascii="Arial" w:hAnsi="Arial" w:cs="Arial"/>
        </w:rPr>
        <w:t>атором Проекта</w:t>
      </w:r>
      <w:r w:rsidR="00152ABA" w:rsidRPr="009F1921">
        <w:rPr>
          <w:rFonts w:ascii="Arial" w:hAnsi="Arial" w:cs="Arial"/>
        </w:rPr>
        <w:t>/ГСК, Ины</w:t>
      </w:r>
      <w:r w:rsidR="005B3F6B" w:rsidRPr="009F1921">
        <w:rPr>
          <w:rFonts w:ascii="Arial" w:hAnsi="Arial" w:cs="Arial"/>
        </w:rPr>
        <w:t>ми</w:t>
      </w:r>
      <w:r w:rsidR="00152ABA" w:rsidRPr="009F1921">
        <w:rPr>
          <w:rFonts w:ascii="Arial" w:hAnsi="Arial" w:cs="Arial"/>
        </w:rPr>
        <w:t xml:space="preserve"> участник</w:t>
      </w:r>
      <w:r w:rsidR="005B3F6B" w:rsidRPr="009F1921">
        <w:rPr>
          <w:rFonts w:ascii="Arial" w:hAnsi="Arial" w:cs="Arial"/>
        </w:rPr>
        <w:t>ами</w:t>
      </w:r>
      <w:r w:rsidR="00152ABA" w:rsidRPr="009F1921">
        <w:rPr>
          <w:rFonts w:ascii="Arial" w:hAnsi="Arial" w:cs="Arial"/>
        </w:rPr>
        <w:t xml:space="preserve"> Проекта и Фондом возможн</w:t>
      </w:r>
      <w:r w:rsidR="004517D7" w:rsidRPr="009F1921">
        <w:rPr>
          <w:rFonts w:ascii="Arial" w:hAnsi="Arial" w:cs="Arial"/>
        </w:rPr>
        <w:t>о осуществление</w:t>
      </w:r>
      <w:r w:rsidR="00152ABA" w:rsidRPr="009F1921">
        <w:rPr>
          <w:rFonts w:ascii="Arial" w:hAnsi="Arial" w:cs="Arial"/>
        </w:rPr>
        <w:t xml:space="preserve"> </w:t>
      </w:r>
      <w:r w:rsidR="00152ABA" w:rsidRPr="009F1921">
        <w:rPr>
          <w:rFonts w:ascii="Arial" w:hAnsi="Arial" w:cs="Arial"/>
        </w:rPr>
        <w:lastRenderedPageBreak/>
        <w:t>обм</w:t>
      </w:r>
      <w:r w:rsidR="004517D7" w:rsidRPr="009F1921">
        <w:rPr>
          <w:rFonts w:ascii="Arial" w:hAnsi="Arial" w:cs="Arial"/>
        </w:rPr>
        <w:t>е</w:t>
      </w:r>
      <w:r w:rsidR="00152ABA" w:rsidRPr="009F1921">
        <w:rPr>
          <w:rFonts w:ascii="Arial" w:hAnsi="Arial" w:cs="Arial"/>
        </w:rPr>
        <w:t>н</w:t>
      </w:r>
      <w:r w:rsidR="004517D7" w:rsidRPr="009F1921">
        <w:rPr>
          <w:rFonts w:ascii="Arial" w:hAnsi="Arial" w:cs="Arial"/>
        </w:rPr>
        <w:t>а</w:t>
      </w:r>
      <w:r w:rsidR="00152ABA" w:rsidRPr="009F1921">
        <w:rPr>
          <w:rFonts w:ascii="Arial" w:hAnsi="Arial" w:cs="Arial"/>
        </w:rPr>
        <w:t xml:space="preserve"> информацией в электронной форме, </w:t>
      </w:r>
      <w:r w:rsidR="0041163C" w:rsidRPr="009F1921">
        <w:rPr>
          <w:rFonts w:ascii="Arial" w:hAnsi="Arial" w:cs="Arial"/>
        </w:rPr>
        <w:t>подписан</w:t>
      </w:r>
      <w:r w:rsidR="00152ABA" w:rsidRPr="009F1921">
        <w:rPr>
          <w:rFonts w:ascii="Arial" w:hAnsi="Arial" w:cs="Arial"/>
        </w:rPr>
        <w:t>ной</w:t>
      </w:r>
      <w:r w:rsidR="0041163C" w:rsidRPr="009F1921">
        <w:rPr>
          <w:rFonts w:ascii="Arial" w:hAnsi="Arial" w:cs="Arial"/>
        </w:rPr>
        <w:t xml:space="preserve"> квалифицированной электронной подписью</w:t>
      </w:r>
      <w:r w:rsidR="004517D7" w:rsidRPr="009F1921">
        <w:rPr>
          <w:rFonts w:ascii="Arial" w:hAnsi="Arial" w:cs="Arial"/>
        </w:rPr>
        <w:t xml:space="preserve">. </w:t>
      </w:r>
      <w:r w:rsidR="00785729" w:rsidRPr="009F1921">
        <w:rPr>
          <w:rFonts w:ascii="Arial" w:hAnsi="Arial" w:cs="Arial"/>
        </w:rPr>
        <w:t xml:space="preserve">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w:t>
      </w:r>
      <w:r w:rsidR="004517D7" w:rsidRPr="009F1921">
        <w:rPr>
          <w:rFonts w:ascii="Arial" w:hAnsi="Arial" w:cs="Arial"/>
        </w:rPr>
        <w:t>(</w:t>
      </w:r>
      <w:r w:rsidR="00545A53" w:rsidRPr="009F1921">
        <w:rPr>
          <w:rFonts w:ascii="Arial" w:hAnsi="Arial" w:cs="Arial"/>
        </w:rPr>
        <w:t>в соотве</w:t>
      </w:r>
      <w:r w:rsidR="005B3F6B" w:rsidRPr="009F1921">
        <w:rPr>
          <w:rFonts w:ascii="Arial" w:hAnsi="Arial" w:cs="Arial"/>
        </w:rPr>
        <w:t>т</w:t>
      </w:r>
      <w:r w:rsidR="00545A53" w:rsidRPr="009F1921">
        <w:rPr>
          <w:rFonts w:ascii="Arial" w:hAnsi="Arial" w:cs="Arial"/>
        </w:rPr>
        <w:t>ствии с Федеральным законом</w:t>
      </w:r>
      <w:r w:rsidR="001C7B8B" w:rsidRPr="009F1921">
        <w:rPr>
          <w:rFonts w:ascii="Arial" w:hAnsi="Arial" w:cs="Arial"/>
        </w:rPr>
        <w:t xml:space="preserve"> от</w:t>
      </w:r>
      <w:r w:rsidR="00545A53" w:rsidRPr="009F1921">
        <w:rPr>
          <w:rFonts w:ascii="Arial" w:hAnsi="Arial" w:cs="Arial"/>
        </w:rPr>
        <w:t xml:space="preserve"> 06.04.2011 № 63-ФЗ «Об</w:t>
      </w:r>
      <w:r w:rsidR="005B3F6B" w:rsidRPr="009F1921">
        <w:rPr>
          <w:rFonts w:ascii="Arial" w:hAnsi="Arial" w:cs="Arial"/>
        </w:rPr>
        <w:t> </w:t>
      </w:r>
      <w:r w:rsidR="00545A53" w:rsidRPr="009F1921">
        <w:rPr>
          <w:rFonts w:ascii="Arial" w:hAnsi="Arial" w:cs="Arial"/>
        </w:rPr>
        <w:t>электронной подписи»</w:t>
      </w:r>
      <w:r w:rsidR="004517D7" w:rsidRPr="009F1921">
        <w:rPr>
          <w:rFonts w:ascii="Arial" w:hAnsi="Arial" w:cs="Arial"/>
        </w:rPr>
        <w:t>)</w:t>
      </w:r>
      <w:r w:rsidR="00545A53" w:rsidRPr="009F1921">
        <w:rPr>
          <w:rFonts w:ascii="Arial" w:hAnsi="Arial" w:cs="Arial"/>
        </w:rPr>
        <w:t>.</w:t>
      </w:r>
    </w:p>
    <w:p w14:paraId="2F03124A" w14:textId="5FE665EC" w:rsidR="009E10B1" w:rsidRPr="009F1921" w:rsidRDefault="009E10B1" w:rsidP="009F1921">
      <w:pPr>
        <w:pStyle w:val="aff4"/>
        <w:numPr>
          <w:ilvl w:val="1"/>
          <w:numId w:val="19"/>
        </w:numPr>
        <w:ind w:left="0" w:firstLine="709"/>
        <w:jc w:val="both"/>
        <w:rPr>
          <w:rFonts w:ascii="Arial" w:hAnsi="Arial" w:cs="Arial"/>
        </w:rPr>
      </w:pPr>
      <w:r w:rsidRPr="009F1921">
        <w:rPr>
          <w:rFonts w:ascii="Arial" w:hAnsi="Arial" w:cs="Arial"/>
        </w:rPr>
        <w:t>Квалифицированная электронная подпись должна</w:t>
      </w:r>
      <w:r w:rsidR="00FF17A3" w:rsidRPr="009F1921">
        <w:rPr>
          <w:rFonts w:ascii="Arial" w:hAnsi="Arial" w:cs="Arial"/>
        </w:rPr>
        <w:t xml:space="preserve"> быть</w:t>
      </w:r>
      <w:r w:rsidRPr="009F1921">
        <w:rPr>
          <w:rFonts w:ascii="Arial" w:hAnsi="Arial" w:cs="Arial"/>
        </w:rPr>
        <w:t xml:space="preserve"> зарегистрирована на уполномоченное лицо Инициатора Проекта</w:t>
      </w:r>
      <w:r w:rsidR="00FF17A3" w:rsidRPr="009F1921">
        <w:rPr>
          <w:rFonts w:ascii="Arial" w:hAnsi="Arial" w:cs="Arial"/>
        </w:rPr>
        <w:t>.</w:t>
      </w:r>
    </w:p>
    <w:p w14:paraId="5CEE251C" w14:textId="5B175ED9" w:rsidR="00D721CE" w:rsidRPr="009F1921" w:rsidRDefault="00042D48" w:rsidP="009F1921">
      <w:pPr>
        <w:pStyle w:val="aff4"/>
        <w:numPr>
          <w:ilvl w:val="1"/>
          <w:numId w:val="19"/>
        </w:numPr>
        <w:ind w:left="0" w:firstLine="709"/>
        <w:jc w:val="both"/>
        <w:rPr>
          <w:rFonts w:ascii="Arial" w:hAnsi="Arial" w:cs="Arial"/>
          <w:color w:val="000000" w:themeColor="text1"/>
        </w:rPr>
        <w:sectPr w:rsidR="00D721CE" w:rsidRPr="009F1921" w:rsidSect="002A77FE">
          <w:footerReference w:type="first" r:id="rId41"/>
          <w:pgSz w:w="11907" w:h="16840" w:code="9"/>
          <w:pgMar w:top="1134" w:right="851" w:bottom="851" w:left="1418" w:header="720" w:footer="200" w:gutter="0"/>
          <w:cols w:space="720"/>
          <w:titlePg/>
          <w:docGrid w:linePitch="326"/>
        </w:sectPr>
      </w:pPr>
      <w:r w:rsidRPr="009F1921">
        <w:rPr>
          <w:rFonts w:ascii="Arial" w:hAnsi="Arial" w:cs="Arial"/>
        </w:rPr>
        <w:t xml:space="preserve">При передаче, получении и использовании конфиденциальной информации между Инициатором </w:t>
      </w:r>
      <w:r w:rsidR="001C7B8B" w:rsidRPr="009F1921">
        <w:rPr>
          <w:rFonts w:ascii="Arial" w:hAnsi="Arial" w:cs="Arial"/>
        </w:rPr>
        <w:t>П</w:t>
      </w:r>
      <w:r w:rsidR="001C7B8B" w:rsidRPr="009F1921">
        <w:rPr>
          <w:rFonts w:ascii="Arial" w:hAnsi="Arial" w:cs="Arial"/>
          <w:color w:val="000000" w:themeColor="text1"/>
        </w:rPr>
        <w:t xml:space="preserve">роекта </w:t>
      </w:r>
      <w:r w:rsidRPr="009F1921">
        <w:rPr>
          <w:rFonts w:ascii="Arial" w:hAnsi="Arial" w:cs="Arial"/>
          <w:color w:val="000000" w:themeColor="text1"/>
        </w:rPr>
        <w:t xml:space="preserve">и Фондом заключается </w:t>
      </w:r>
      <w:r w:rsidR="001C7B8B" w:rsidRPr="009F1921">
        <w:rPr>
          <w:rFonts w:ascii="Arial" w:hAnsi="Arial" w:cs="Arial"/>
          <w:color w:val="000000" w:themeColor="text1"/>
        </w:rPr>
        <w:t xml:space="preserve">соглашение </w:t>
      </w:r>
      <w:r w:rsidRPr="009F1921">
        <w:rPr>
          <w:rFonts w:ascii="Arial" w:hAnsi="Arial" w:cs="Arial"/>
          <w:color w:val="000000" w:themeColor="text1"/>
        </w:rPr>
        <w:t>о конфиденциальности и неразглашении информации.</w:t>
      </w:r>
    </w:p>
    <w:p w14:paraId="1D511086" w14:textId="26E9B4E3" w:rsidR="008D5DC3" w:rsidRPr="00240F16" w:rsidRDefault="008D5DC3" w:rsidP="00913EE8">
      <w:pPr>
        <w:pStyle w:val="1"/>
        <w:spacing w:before="0" w:line="240" w:lineRule="auto"/>
        <w:jc w:val="right"/>
        <w:rPr>
          <w:rFonts w:ascii="Arial" w:hAnsi="Arial" w:cs="Arial"/>
          <w:b w:val="0"/>
          <w:sz w:val="24"/>
        </w:rPr>
      </w:pPr>
      <w:bookmarkStart w:id="62" w:name="_Приложение_№1"/>
      <w:bookmarkStart w:id="63" w:name="_Приложение_№2"/>
      <w:bookmarkStart w:id="64" w:name="_Приложение_№_1"/>
      <w:bookmarkStart w:id="65" w:name="_Toc45797758"/>
      <w:bookmarkEnd w:id="62"/>
      <w:bookmarkEnd w:id="63"/>
      <w:bookmarkEnd w:id="64"/>
      <w:r w:rsidRPr="00240F16">
        <w:rPr>
          <w:rFonts w:ascii="Arial" w:hAnsi="Arial" w:cs="Arial"/>
          <w:b w:val="0"/>
          <w:sz w:val="24"/>
        </w:rPr>
        <w:lastRenderedPageBreak/>
        <w:t>Приложение №</w:t>
      </w:r>
      <w:r w:rsidR="00050871" w:rsidRPr="00240F16">
        <w:rPr>
          <w:rFonts w:ascii="Arial" w:hAnsi="Arial" w:cs="Arial"/>
          <w:b w:val="0"/>
          <w:sz w:val="24"/>
        </w:rPr>
        <w:t xml:space="preserve"> </w:t>
      </w:r>
      <w:r w:rsidR="008A5CAB" w:rsidRPr="00240F16">
        <w:rPr>
          <w:rFonts w:ascii="Arial" w:hAnsi="Arial" w:cs="Arial"/>
          <w:b w:val="0"/>
          <w:sz w:val="24"/>
        </w:rPr>
        <w:t>1</w:t>
      </w:r>
      <w:bookmarkEnd w:id="65"/>
      <w:r w:rsidRPr="00240F16">
        <w:rPr>
          <w:rFonts w:ascii="Arial" w:hAnsi="Arial" w:cs="Arial"/>
          <w:b w:val="0"/>
          <w:sz w:val="24"/>
        </w:rPr>
        <w:t xml:space="preserve"> </w:t>
      </w:r>
    </w:p>
    <w:p w14:paraId="74B13D06" w14:textId="77777777" w:rsidR="000B4C81" w:rsidRPr="00240F16" w:rsidRDefault="008D5DC3">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 xml:space="preserve">к Методическим указаниям по подготовке комплекта </w:t>
      </w:r>
    </w:p>
    <w:p w14:paraId="3A7752DC" w14:textId="0F1CA8E9" w:rsidR="000B4C81" w:rsidRPr="00240F16" w:rsidRDefault="008D5DC3">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документов</w:t>
      </w:r>
      <w:r w:rsidR="000B4C81" w:rsidRPr="00240F16">
        <w:rPr>
          <w:rFonts w:ascii="Arial" w:hAnsi="Arial" w:cs="Arial"/>
          <w:sz w:val="24"/>
          <w:szCs w:val="24"/>
          <w:lang w:val="ru-RU"/>
        </w:rPr>
        <w:t xml:space="preserve"> </w:t>
      </w:r>
      <w:r w:rsidRPr="00240F16">
        <w:rPr>
          <w:rFonts w:ascii="Arial" w:hAnsi="Arial" w:cs="Arial"/>
          <w:sz w:val="24"/>
          <w:szCs w:val="24"/>
          <w:lang w:val="ru-RU"/>
        </w:rPr>
        <w:t xml:space="preserve">для участия в отборе инвестиционных проектов, </w:t>
      </w:r>
    </w:p>
    <w:p w14:paraId="0578FDDE" w14:textId="59889DF4" w:rsidR="000B4C81" w:rsidRPr="00240F16" w:rsidRDefault="008D5DC3">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планируемых к финансированию</w:t>
      </w:r>
      <w:r w:rsidR="000B4C81" w:rsidRPr="00240F16">
        <w:rPr>
          <w:rFonts w:ascii="Arial" w:hAnsi="Arial" w:cs="Arial"/>
          <w:sz w:val="24"/>
          <w:szCs w:val="24"/>
          <w:lang w:val="ru-RU"/>
        </w:rPr>
        <w:t xml:space="preserve"> </w:t>
      </w:r>
      <w:r w:rsidRPr="00240F16">
        <w:rPr>
          <w:rFonts w:ascii="Arial" w:hAnsi="Arial" w:cs="Arial"/>
          <w:sz w:val="24"/>
          <w:szCs w:val="24"/>
          <w:lang w:val="ru-RU"/>
        </w:rPr>
        <w:t xml:space="preserve">с использованием средств </w:t>
      </w:r>
    </w:p>
    <w:p w14:paraId="7CA9D5A2" w14:textId="2A63E629" w:rsidR="008D5DC3" w:rsidRPr="00240F16" w:rsidRDefault="008D5DC3">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некоммерческой организации</w:t>
      </w:r>
      <w:r w:rsidR="000B4C81" w:rsidRPr="00240F16">
        <w:rPr>
          <w:rFonts w:ascii="Arial" w:hAnsi="Arial" w:cs="Arial"/>
          <w:sz w:val="24"/>
          <w:szCs w:val="24"/>
          <w:lang w:val="ru-RU"/>
        </w:rPr>
        <w:t xml:space="preserve"> </w:t>
      </w:r>
      <w:r w:rsidRPr="00240F16">
        <w:rPr>
          <w:rFonts w:ascii="Arial" w:hAnsi="Arial" w:cs="Arial"/>
          <w:sz w:val="24"/>
          <w:szCs w:val="24"/>
          <w:lang w:val="ru-RU"/>
        </w:rPr>
        <w:t>«Фонд развития моногородов»</w:t>
      </w:r>
    </w:p>
    <w:p w14:paraId="55817581" w14:textId="43EF755E" w:rsidR="005E1188" w:rsidRPr="00240F16" w:rsidRDefault="005E1188">
      <w:pPr>
        <w:pStyle w:val="a1"/>
        <w:spacing w:before="0" w:after="0" w:line="240" w:lineRule="auto"/>
        <w:ind w:firstLine="709"/>
        <w:jc w:val="right"/>
        <w:rPr>
          <w:rFonts w:ascii="Arial" w:hAnsi="Arial" w:cs="Arial"/>
          <w:sz w:val="24"/>
          <w:szCs w:val="24"/>
          <w:lang w:val="ru-RU"/>
        </w:rPr>
      </w:pPr>
    </w:p>
    <w:p w14:paraId="54767DCD" w14:textId="25734C2B" w:rsidR="005E1188" w:rsidRPr="00240F16" w:rsidRDefault="00CB0F07" w:rsidP="005E1188">
      <w:pPr>
        <w:pStyle w:val="a1"/>
        <w:spacing w:before="0" w:after="0" w:line="240" w:lineRule="auto"/>
        <w:jc w:val="right"/>
        <w:rPr>
          <w:rFonts w:ascii="Arial" w:hAnsi="Arial" w:cs="Arial"/>
          <w:sz w:val="24"/>
          <w:szCs w:val="24"/>
          <w:lang w:val="ru-RU"/>
        </w:rPr>
      </w:pPr>
      <w:r w:rsidRPr="00CB0F07">
        <w:rPr>
          <w:noProof/>
        </w:rPr>
        <w:drawing>
          <wp:inline distT="0" distB="0" distL="0" distR="0" wp14:anchorId="259B527D" wp14:editId="7583A71D">
            <wp:extent cx="6120130" cy="7086187"/>
            <wp:effectExtent l="0" t="0" r="0" b="63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20130" cy="7086187"/>
                    </a:xfrm>
                    <a:prstGeom prst="rect">
                      <a:avLst/>
                    </a:prstGeom>
                    <a:noFill/>
                    <a:ln>
                      <a:noFill/>
                    </a:ln>
                  </pic:spPr>
                </pic:pic>
              </a:graphicData>
            </a:graphic>
          </wp:inline>
        </w:drawing>
      </w:r>
    </w:p>
    <w:p w14:paraId="1A7597DF" w14:textId="77777777" w:rsidR="008D5DC3" w:rsidRPr="00240F16" w:rsidRDefault="008D5DC3">
      <w:pPr>
        <w:pStyle w:val="a1"/>
        <w:spacing w:before="0" w:after="0" w:line="240" w:lineRule="auto"/>
        <w:ind w:firstLine="709"/>
        <w:jc w:val="center"/>
        <w:rPr>
          <w:rFonts w:ascii="Arial" w:hAnsi="Arial" w:cs="Arial"/>
          <w:sz w:val="24"/>
          <w:szCs w:val="24"/>
          <w:lang w:val="ru-RU"/>
        </w:rPr>
      </w:pPr>
    </w:p>
    <w:p w14:paraId="40AEF870" w14:textId="77777777" w:rsidR="008D5DC3" w:rsidRPr="00CB0F07" w:rsidRDefault="008D5DC3">
      <w:pPr>
        <w:pStyle w:val="a1"/>
        <w:spacing w:before="0" w:after="0" w:line="240" w:lineRule="auto"/>
        <w:ind w:firstLine="709"/>
        <w:jc w:val="center"/>
        <w:rPr>
          <w:rFonts w:ascii="Arial" w:hAnsi="Arial" w:cs="Arial"/>
          <w:sz w:val="24"/>
          <w:szCs w:val="24"/>
        </w:rPr>
      </w:pPr>
    </w:p>
    <w:tbl>
      <w:tblPr>
        <w:tblW w:w="9331" w:type="dxa"/>
        <w:tblLook w:val="04A0" w:firstRow="1" w:lastRow="0" w:firstColumn="1" w:lastColumn="0" w:noHBand="0" w:noVBand="1"/>
      </w:tblPr>
      <w:tblGrid>
        <w:gridCol w:w="570"/>
        <w:gridCol w:w="895"/>
        <w:gridCol w:w="1192"/>
        <w:gridCol w:w="283"/>
        <w:gridCol w:w="771"/>
        <w:gridCol w:w="2296"/>
        <w:gridCol w:w="879"/>
        <w:gridCol w:w="2445"/>
      </w:tblGrid>
      <w:tr w:rsidR="008D5DC3" w:rsidRPr="00240F16" w14:paraId="6372FC5B" w14:textId="77777777" w:rsidTr="007D0997">
        <w:trPr>
          <w:trHeight w:val="300"/>
        </w:trPr>
        <w:tc>
          <w:tcPr>
            <w:tcW w:w="570" w:type="dxa"/>
            <w:tcBorders>
              <w:top w:val="nil"/>
              <w:left w:val="nil"/>
              <w:bottom w:val="nil"/>
              <w:right w:val="nil"/>
            </w:tcBorders>
            <w:shd w:val="clear" w:color="000000" w:fill="FFFFFF"/>
            <w:vAlign w:val="bottom"/>
            <w:hideMark/>
          </w:tcPr>
          <w:p w14:paraId="137DC565" w14:textId="77777777" w:rsidR="008D5DC3" w:rsidRPr="00240F16" w:rsidRDefault="008D5DC3">
            <w:pPr>
              <w:rPr>
                <w:rFonts w:ascii="Arial" w:hAnsi="Arial" w:cs="Arial"/>
                <w:color w:val="000000"/>
              </w:rPr>
            </w:pPr>
            <w:bookmarkStart w:id="66" w:name="RANGE!A1:M104"/>
            <w:r w:rsidRPr="00240F16">
              <w:rPr>
                <w:rFonts w:ascii="Arial" w:hAnsi="Arial" w:cs="Arial"/>
                <w:color w:val="000000"/>
              </w:rPr>
              <w:t> </w:t>
            </w:r>
            <w:bookmarkEnd w:id="66"/>
          </w:p>
        </w:tc>
        <w:tc>
          <w:tcPr>
            <w:tcW w:w="896" w:type="dxa"/>
            <w:tcBorders>
              <w:top w:val="nil"/>
              <w:left w:val="nil"/>
              <w:bottom w:val="nil"/>
              <w:right w:val="nil"/>
            </w:tcBorders>
            <w:shd w:val="clear" w:color="000000" w:fill="FFFFFF"/>
            <w:vAlign w:val="bottom"/>
            <w:hideMark/>
          </w:tcPr>
          <w:p w14:paraId="5B0A6BF6" w14:textId="77777777" w:rsidR="008D5DC3" w:rsidRPr="00240F16" w:rsidRDefault="008D5DC3">
            <w:pPr>
              <w:rPr>
                <w:rFonts w:ascii="Arial" w:hAnsi="Arial" w:cs="Arial"/>
                <w:color w:val="000000"/>
              </w:rPr>
            </w:pPr>
            <w:r w:rsidRPr="00240F16">
              <w:rPr>
                <w:rFonts w:ascii="Arial" w:hAnsi="Arial" w:cs="Arial"/>
                <w:color w:val="000000"/>
              </w:rPr>
              <w:t> </w:t>
            </w:r>
          </w:p>
        </w:tc>
        <w:tc>
          <w:tcPr>
            <w:tcW w:w="1193" w:type="dxa"/>
            <w:tcBorders>
              <w:top w:val="nil"/>
              <w:left w:val="nil"/>
              <w:bottom w:val="nil"/>
              <w:right w:val="nil"/>
            </w:tcBorders>
            <w:shd w:val="clear" w:color="000000" w:fill="FFFFFF"/>
            <w:vAlign w:val="bottom"/>
            <w:hideMark/>
          </w:tcPr>
          <w:p w14:paraId="39DCA604" w14:textId="77777777" w:rsidR="008D5DC3" w:rsidRPr="00240F16" w:rsidRDefault="008D5DC3">
            <w:pPr>
              <w:rPr>
                <w:rFonts w:ascii="Arial" w:hAnsi="Arial" w:cs="Arial"/>
                <w:color w:val="000000"/>
              </w:rPr>
            </w:pPr>
            <w:r w:rsidRPr="00240F16">
              <w:rPr>
                <w:rFonts w:ascii="Arial" w:hAnsi="Arial" w:cs="Arial"/>
                <w:color w:val="000000"/>
              </w:rPr>
              <w:t> </w:t>
            </w:r>
          </w:p>
        </w:tc>
        <w:tc>
          <w:tcPr>
            <w:tcW w:w="276" w:type="dxa"/>
            <w:tcBorders>
              <w:top w:val="nil"/>
              <w:left w:val="nil"/>
              <w:bottom w:val="nil"/>
              <w:right w:val="nil"/>
            </w:tcBorders>
            <w:shd w:val="clear" w:color="000000" w:fill="FFFFFF"/>
            <w:vAlign w:val="bottom"/>
            <w:hideMark/>
          </w:tcPr>
          <w:p w14:paraId="60D9C5A3" w14:textId="77777777" w:rsidR="008D5DC3" w:rsidRPr="00240F16" w:rsidRDefault="008D5DC3">
            <w:pPr>
              <w:rPr>
                <w:rFonts w:ascii="Arial" w:hAnsi="Arial" w:cs="Arial"/>
                <w:color w:val="000000"/>
              </w:rPr>
            </w:pPr>
            <w:r w:rsidRPr="00240F16">
              <w:rPr>
                <w:rFonts w:ascii="Arial" w:hAnsi="Arial" w:cs="Arial"/>
                <w:color w:val="000000"/>
              </w:rPr>
              <w:t> </w:t>
            </w:r>
          </w:p>
        </w:tc>
        <w:tc>
          <w:tcPr>
            <w:tcW w:w="771" w:type="dxa"/>
            <w:tcBorders>
              <w:top w:val="nil"/>
              <w:left w:val="nil"/>
              <w:bottom w:val="nil"/>
              <w:right w:val="nil"/>
            </w:tcBorders>
            <w:shd w:val="clear" w:color="000000" w:fill="FFFFFF"/>
            <w:vAlign w:val="bottom"/>
            <w:hideMark/>
          </w:tcPr>
          <w:p w14:paraId="1D7FE46B" w14:textId="77777777" w:rsidR="008D5DC3" w:rsidRPr="00240F16" w:rsidRDefault="008D5DC3">
            <w:pPr>
              <w:rPr>
                <w:rFonts w:ascii="Arial" w:hAnsi="Arial" w:cs="Arial"/>
                <w:color w:val="000000"/>
              </w:rPr>
            </w:pPr>
            <w:r w:rsidRPr="00240F16">
              <w:rPr>
                <w:rFonts w:ascii="Arial" w:hAnsi="Arial" w:cs="Arial"/>
                <w:color w:val="000000"/>
              </w:rPr>
              <w:t> </w:t>
            </w:r>
          </w:p>
        </w:tc>
        <w:tc>
          <w:tcPr>
            <w:tcW w:w="2298" w:type="dxa"/>
            <w:tcBorders>
              <w:top w:val="nil"/>
              <w:left w:val="nil"/>
              <w:bottom w:val="nil"/>
              <w:right w:val="nil"/>
            </w:tcBorders>
            <w:shd w:val="clear" w:color="000000" w:fill="FFFFFF"/>
            <w:vAlign w:val="bottom"/>
          </w:tcPr>
          <w:p w14:paraId="40D70F7F" w14:textId="77777777" w:rsidR="008D5DC3" w:rsidRPr="00240F16" w:rsidRDefault="008D5DC3">
            <w:pPr>
              <w:rPr>
                <w:rFonts w:ascii="Arial" w:hAnsi="Arial" w:cs="Arial"/>
                <w:color w:val="000000"/>
              </w:rPr>
            </w:pPr>
          </w:p>
        </w:tc>
        <w:tc>
          <w:tcPr>
            <w:tcW w:w="880" w:type="dxa"/>
            <w:tcBorders>
              <w:top w:val="nil"/>
              <w:left w:val="nil"/>
              <w:bottom w:val="nil"/>
              <w:right w:val="nil"/>
            </w:tcBorders>
            <w:shd w:val="clear" w:color="000000" w:fill="FFFFFF"/>
            <w:vAlign w:val="bottom"/>
            <w:hideMark/>
          </w:tcPr>
          <w:p w14:paraId="157A61DE" w14:textId="77777777" w:rsidR="008D5DC3" w:rsidRPr="00240F16" w:rsidRDefault="008D5DC3">
            <w:pPr>
              <w:rPr>
                <w:rFonts w:ascii="Arial" w:hAnsi="Arial" w:cs="Arial"/>
                <w:color w:val="000000"/>
              </w:rPr>
            </w:pPr>
            <w:r w:rsidRPr="00240F16">
              <w:rPr>
                <w:rFonts w:ascii="Arial" w:hAnsi="Arial" w:cs="Arial"/>
                <w:color w:val="000000"/>
              </w:rPr>
              <w:t> </w:t>
            </w:r>
          </w:p>
        </w:tc>
        <w:tc>
          <w:tcPr>
            <w:tcW w:w="2447" w:type="dxa"/>
            <w:tcBorders>
              <w:top w:val="nil"/>
              <w:left w:val="nil"/>
              <w:bottom w:val="nil"/>
              <w:right w:val="nil"/>
            </w:tcBorders>
            <w:shd w:val="clear" w:color="000000" w:fill="FFFFFF"/>
            <w:hideMark/>
          </w:tcPr>
          <w:p w14:paraId="13093640" w14:textId="77777777" w:rsidR="008D5DC3" w:rsidRPr="00240F16" w:rsidRDefault="008D5DC3">
            <w:pPr>
              <w:jc w:val="right"/>
              <w:rPr>
                <w:rFonts w:ascii="Arial" w:hAnsi="Arial" w:cs="Arial"/>
                <w:color w:val="000000"/>
              </w:rPr>
            </w:pPr>
            <w:r w:rsidRPr="00240F16">
              <w:rPr>
                <w:rFonts w:ascii="Arial" w:hAnsi="Arial" w:cs="Arial"/>
                <w:color w:val="000000"/>
              </w:rPr>
              <w:t> </w:t>
            </w:r>
          </w:p>
        </w:tc>
      </w:tr>
    </w:tbl>
    <w:p w14:paraId="4D48175C" w14:textId="77777777" w:rsidR="008D5DC3" w:rsidRPr="00240F16" w:rsidRDefault="008D5DC3">
      <w:pPr>
        <w:rPr>
          <w:rFonts w:ascii="Arial" w:hAnsi="Arial" w:cs="Arial"/>
          <w:color w:val="000000"/>
        </w:rPr>
        <w:sectPr w:rsidR="008D5DC3" w:rsidRPr="00240F16" w:rsidSect="002A77FE">
          <w:pgSz w:w="11907" w:h="16840" w:code="9"/>
          <w:pgMar w:top="1134" w:right="851" w:bottom="851" w:left="1418" w:header="720" w:footer="200" w:gutter="0"/>
          <w:cols w:space="720"/>
          <w:titlePg/>
          <w:docGrid w:linePitch="326"/>
        </w:sectPr>
      </w:pPr>
    </w:p>
    <w:p w14:paraId="129876D2" w14:textId="78662F5B" w:rsidR="008D5DC3" w:rsidRPr="00240F16" w:rsidRDefault="00B22B5C" w:rsidP="004525D7">
      <w:pPr>
        <w:jc w:val="right"/>
        <w:rPr>
          <w:rFonts w:ascii="Arial" w:hAnsi="Arial" w:cs="Arial"/>
          <w:color w:val="000000"/>
          <w:lang w:val="en-US"/>
        </w:rPr>
      </w:pPr>
      <w:r w:rsidRPr="00240F16">
        <w:rPr>
          <w:rFonts w:ascii="Arial" w:hAnsi="Arial" w:cs="Arial"/>
          <w:noProof/>
        </w:rPr>
        <w:lastRenderedPageBreak/>
        <w:drawing>
          <wp:inline distT="0" distB="0" distL="0" distR="0" wp14:anchorId="6BF8ABEB" wp14:editId="4EACAAA7">
            <wp:extent cx="6120130" cy="8969375"/>
            <wp:effectExtent l="0" t="0" r="0" b="317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20130" cy="8969375"/>
                    </a:xfrm>
                    <a:prstGeom prst="rect">
                      <a:avLst/>
                    </a:prstGeom>
                    <a:noFill/>
                    <a:ln>
                      <a:noFill/>
                    </a:ln>
                  </pic:spPr>
                </pic:pic>
              </a:graphicData>
            </a:graphic>
          </wp:inline>
        </w:drawing>
      </w:r>
    </w:p>
    <w:p w14:paraId="0875143D" w14:textId="1BB75D9A" w:rsidR="00205C28" w:rsidRPr="00240F16" w:rsidRDefault="005E1188" w:rsidP="004525D7">
      <w:pPr>
        <w:jc w:val="right"/>
        <w:rPr>
          <w:rFonts w:ascii="Arial" w:hAnsi="Arial" w:cs="Arial"/>
          <w:lang w:eastAsia="en-US"/>
        </w:rPr>
      </w:pPr>
      <w:r w:rsidRPr="00240F16">
        <w:rPr>
          <w:rFonts w:ascii="Arial" w:hAnsi="Arial" w:cs="Arial"/>
          <w:noProof/>
        </w:rPr>
        <w:lastRenderedPageBreak/>
        <w:drawing>
          <wp:inline distT="0" distB="0" distL="0" distR="0" wp14:anchorId="6789BFFE" wp14:editId="23DF1D5D">
            <wp:extent cx="6120130" cy="8118204"/>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20130" cy="8118204"/>
                    </a:xfrm>
                    <a:prstGeom prst="rect">
                      <a:avLst/>
                    </a:prstGeom>
                    <a:noFill/>
                    <a:ln>
                      <a:noFill/>
                    </a:ln>
                  </pic:spPr>
                </pic:pic>
              </a:graphicData>
            </a:graphic>
          </wp:inline>
        </w:drawing>
      </w:r>
      <w:r w:rsidR="003C15F2" w:rsidRPr="00240F16">
        <w:rPr>
          <w:rFonts w:ascii="Arial" w:hAnsi="Arial" w:cs="Arial"/>
          <w:lang w:eastAsia="en-US"/>
        </w:rPr>
        <w:br w:type="textWrapping" w:clear="all"/>
      </w:r>
    </w:p>
    <w:p w14:paraId="7BA58A2C" w14:textId="50328A4B" w:rsidR="008D5DC3" w:rsidRPr="00240F16" w:rsidRDefault="00691620" w:rsidP="005E1188">
      <w:pPr>
        <w:pStyle w:val="a1"/>
        <w:spacing w:before="0" w:after="0" w:line="240" w:lineRule="auto"/>
        <w:jc w:val="center"/>
        <w:rPr>
          <w:rFonts w:ascii="Arial" w:hAnsi="Arial" w:cs="Arial"/>
          <w:sz w:val="24"/>
          <w:szCs w:val="24"/>
          <w:lang w:val="ru-RU"/>
        </w:rPr>
      </w:pPr>
      <w:r w:rsidRPr="00240F16">
        <w:rPr>
          <w:rFonts w:ascii="Arial" w:hAnsi="Arial" w:cs="Arial"/>
          <w:noProof/>
          <w:sz w:val="24"/>
          <w:szCs w:val="24"/>
          <w:lang w:val="ru-RU" w:eastAsia="ru-RU"/>
        </w:rPr>
        <w:lastRenderedPageBreak/>
        <w:drawing>
          <wp:inline distT="0" distB="0" distL="0" distR="0" wp14:anchorId="1C8E93DA" wp14:editId="6D290293">
            <wp:extent cx="6120130" cy="2790867"/>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120130" cy="2790867"/>
                    </a:xfrm>
                    <a:prstGeom prst="rect">
                      <a:avLst/>
                    </a:prstGeom>
                    <a:noFill/>
                    <a:ln>
                      <a:noFill/>
                    </a:ln>
                  </pic:spPr>
                </pic:pic>
              </a:graphicData>
            </a:graphic>
          </wp:inline>
        </w:drawing>
      </w:r>
    </w:p>
    <w:p w14:paraId="6325696F" w14:textId="71CADE67" w:rsidR="005E1188" w:rsidRPr="00240F16" w:rsidRDefault="00CE6ACE" w:rsidP="005E1188">
      <w:pPr>
        <w:pStyle w:val="a1"/>
        <w:spacing w:before="0" w:after="0" w:line="240" w:lineRule="auto"/>
        <w:jc w:val="center"/>
        <w:rPr>
          <w:rFonts w:ascii="Arial" w:hAnsi="Arial" w:cs="Arial"/>
          <w:sz w:val="24"/>
          <w:szCs w:val="24"/>
          <w:lang w:val="ru-RU"/>
        </w:rPr>
      </w:pPr>
      <w:r w:rsidRPr="00240F16">
        <w:rPr>
          <w:rFonts w:ascii="Arial" w:hAnsi="Arial" w:cs="Arial"/>
          <w:noProof/>
          <w:sz w:val="24"/>
          <w:szCs w:val="24"/>
          <w:lang w:val="ru-RU" w:eastAsia="ru-RU"/>
        </w:rPr>
        <w:lastRenderedPageBreak/>
        <w:drawing>
          <wp:inline distT="0" distB="0" distL="0" distR="0" wp14:anchorId="2F939292" wp14:editId="71912B9A">
            <wp:extent cx="6120094" cy="93630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22526" cy="9366796"/>
                    </a:xfrm>
                    <a:prstGeom prst="rect">
                      <a:avLst/>
                    </a:prstGeom>
                    <a:noFill/>
                    <a:ln>
                      <a:noFill/>
                    </a:ln>
                  </pic:spPr>
                </pic:pic>
              </a:graphicData>
            </a:graphic>
          </wp:inline>
        </w:drawing>
      </w:r>
    </w:p>
    <w:p w14:paraId="18B2B83E" w14:textId="200ED1F9" w:rsidR="008D5DC3" w:rsidRPr="00240F16" w:rsidRDefault="00CB0F07" w:rsidP="00CE6ACE">
      <w:pPr>
        <w:pStyle w:val="a1"/>
        <w:spacing w:before="0" w:after="0" w:line="240" w:lineRule="auto"/>
        <w:jc w:val="center"/>
        <w:rPr>
          <w:rFonts w:ascii="Arial" w:hAnsi="Arial" w:cs="Arial"/>
          <w:sz w:val="24"/>
          <w:szCs w:val="24"/>
          <w:lang w:val="ru-RU"/>
        </w:rPr>
      </w:pPr>
      <w:r w:rsidRPr="00CB0F07">
        <w:rPr>
          <w:noProof/>
        </w:rPr>
        <w:lastRenderedPageBreak/>
        <w:drawing>
          <wp:inline distT="0" distB="0" distL="0" distR="0" wp14:anchorId="5A0D11CC" wp14:editId="694073FE">
            <wp:extent cx="6120130" cy="880659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20130" cy="8806595"/>
                    </a:xfrm>
                    <a:prstGeom prst="rect">
                      <a:avLst/>
                    </a:prstGeom>
                    <a:noFill/>
                    <a:ln>
                      <a:noFill/>
                    </a:ln>
                  </pic:spPr>
                </pic:pic>
              </a:graphicData>
            </a:graphic>
          </wp:inline>
        </w:drawing>
      </w:r>
    </w:p>
    <w:p w14:paraId="1B52D88D" w14:textId="77777777" w:rsidR="008D5DC3" w:rsidRPr="00240F16" w:rsidRDefault="008D5DC3">
      <w:pPr>
        <w:pStyle w:val="a1"/>
        <w:spacing w:before="0" w:after="0" w:line="240" w:lineRule="auto"/>
        <w:ind w:firstLine="709"/>
        <w:jc w:val="center"/>
        <w:rPr>
          <w:rFonts w:ascii="Arial" w:hAnsi="Arial" w:cs="Arial"/>
          <w:sz w:val="24"/>
          <w:szCs w:val="24"/>
          <w:lang w:val="ru-RU"/>
        </w:rPr>
      </w:pPr>
    </w:p>
    <w:p w14:paraId="544A4B46" w14:textId="77777777" w:rsidR="008D5DC3" w:rsidRPr="00240F16" w:rsidRDefault="008D5DC3">
      <w:pPr>
        <w:pStyle w:val="a1"/>
        <w:spacing w:before="0" w:after="0" w:line="240" w:lineRule="auto"/>
        <w:ind w:firstLine="709"/>
        <w:jc w:val="center"/>
        <w:rPr>
          <w:rFonts w:ascii="Arial" w:hAnsi="Arial" w:cs="Arial"/>
          <w:sz w:val="24"/>
          <w:szCs w:val="24"/>
          <w:lang w:val="ru-RU"/>
        </w:rPr>
      </w:pPr>
    </w:p>
    <w:p w14:paraId="4136A328" w14:textId="77777777" w:rsidR="008D5DC3" w:rsidRPr="00240F16" w:rsidRDefault="008D5DC3">
      <w:pPr>
        <w:pStyle w:val="a1"/>
        <w:spacing w:before="0" w:after="0" w:line="240" w:lineRule="auto"/>
        <w:ind w:firstLine="709"/>
        <w:jc w:val="center"/>
        <w:rPr>
          <w:rFonts w:ascii="Arial" w:hAnsi="Arial" w:cs="Arial"/>
          <w:sz w:val="24"/>
          <w:szCs w:val="24"/>
          <w:lang w:val="ru-RU"/>
        </w:rPr>
      </w:pPr>
    </w:p>
    <w:p w14:paraId="681E107E" w14:textId="0AD74FCA" w:rsidR="004764EA" w:rsidRDefault="008D5DC3">
      <w:pPr>
        <w:pStyle w:val="a1"/>
        <w:spacing w:before="0" w:after="0" w:line="240" w:lineRule="auto"/>
      </w:pPr>
      <w:r w:rsidRPr="00240F16">
        <w:rPr>
          <w:rFonts w:ascii="Arial" w:hAnsi="Arial" w:cs="Arial"/>
          <w:sz w:val="24"/>
          <w:szCs w:val="24"/>
          <w:lang w:val="ru-RU"/>
        </w:rPr>
        <w:br w:type="page"/>
      </w:r>
      <w:r w:rsidR="00FA097C" w:rsidRPr="00FA097C">
        <w:rPr>
          <w:noProof/>
        </w:rPr>
        <w:lastRenderedPageBreak/>
        <w:drawing>
          <wp:inline distT="0" distB="0" distL="0" distR="0" wp14:anchorId="1C1099DF" wp14:editId="5042FA59">
            <wp:extent cx="6064250" cy="955343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087312" cy="9589765"/>
                    </a:xfrm>
                    <a:prstGeom prst="rect">
                      <a:avLst/>
                    </a:prstGeom>
                    <a:noFill/>
                    <a:ln>
                      <a:noFill/>
                    </a:ln>
                  </pic:spPr>
                </pic:pic>
              </a:graphicData>
            </a:graphic>
          </wp:inline>
        </w:drawing>
      </w:r>
      <w:r w:rsidR="00FA097C" w:rsidRPr="00FA097C">
        <w:t xml:space="preserve"> </w:t>
      </w:r>
      <w:r w:rsidR="00CE6ACE" w:rsidRPr="00240F16">
        <w:rPr>
          <w:rFonts w:ascii="Arial" w:hAnsi="Arial" w:cs="Arial"/>
          <w:noProof/>
          <w:sz w:val="24"/>
          <w:szCs w:val="24"/>
          <w:lang w:val="ru-RU" w:eastAsia="ru-RU"/>
        </w:rPr>
        <w:lastRenderedPageBreak/>
        <w:drawing>
          <wp:inline distT="0" distB="0" distL="0" distR="0" wp14:anchorId="42580A71" wp14:editId="74C08B87">
            <wp:extent cx="6120130" cy="8524172"/>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120130" cy="8524172"/>
                    </a:xfrm>
                    <a:prstGeom prst="rect">
                      <a:avLst/>
                    </a:prstGeom>
                    <a:noFill/>
                    <a:ln>
                      <a:noFill/>
                    </a:ln>
                  </pic:spPr>
                </pic:pic>
              </a:graphicData>
            </a:graphic>
          </wp:inline>
        </w:drawing>
      </w:r>
    </w:p>
    <w:p w14:paraId="273A80EC" w14:textId="77777777" w:rsidR="00FA097C" w:rsidRDefault="00FA097C">
      <w:pPr>
        <w:pStyle w:val="a1"/>
        <w:spacing w:before="0" w:after="0" w:line="240" w:lineRule="auto"/>
        <w:rPr>
          <w:rFonts w:ascii="Arial" w:hAnsi="Arial" w:cs="Arial"/>
          <w:sz w:val="24"/>
          <w:szCs w:val="24"/>
          <w:lang w:val="ru-RU"/>
        </w:rPr>
        <w:sectPr w:rsidR="00FA097C" w:rsidSect="008D5DC3">
          <w:pgSz w:w="11907" w:h="16840" w:code="9"/>
          <w:pgMar w:top="1134" w:right="851" w:bottom="851" w:left="1418" w:header="720" w:footer="198" w:gutter="0"/>
          <w:cols w:space="720"/>
          <w:titlePg/>
          <w:docGrid w:linePitch="326"/>
        </w:sectPr>
      </w:pPr>
    </w:p>
    <w:p w14:paraId="011C9D8D" w14:textId="28632E96" w:rsidR="00FA097C" w:rsidRPr="00240F16" w:rsidRDefault="00FA097C">
      <w:pPr>
        <w:pStyle w:val="a1"/>
        <w:spacing w:before="0" w:after="0" w:line="240" w:lineRule="auto"/>
        <w:rPr>
          <w:rFonts w:ascii="Arial" w:hAnsi="Arial" w:cs="Arial"/>
          <w:sz w:val="24"/>
          <w:szCs w:val="24"/>
          <w:lang w:val="ru-RU"/>
        </w:rPr>
        <w:sectPr w:rsidR="00FA097C" w:rsidRPr="00240F16" w:rsidSect="00FA097C">
          <w:pgSz w:w="16840" w:h="11907" w:orient="landscape" w:code="9"/>
          <w:pgMar w:top="1418" w:right="1134" w:bottom="851" w:left="851" w:header="720" w:footer="198" w:gutter="0"/>
          <w:cols w:space="720"/>
          <w:titlePg/>
          <w:docGrid w:linePitch="326"/>
        </w:sectPr>
      </w:pPr>
      <w:r w:rsidRPr="00240F16">
        <w:rPr>
          <w:rFonts w:ascii="Arial" w:hAnsi="Arial" w:cs="Arial"/>
          <w:noProof/>
        </w:rPr>
        <w:lastRenderedPageBreak/>
        <w:drawing>
          <wp:inline distT="0" distB="0" distL="0" distR="0" wp14:anchorId="7FFF059B" wp14:editId="3672CA76">
            <wp:extent cx="9432925" cy="46189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432925" cy="4618990"/>
                    </a:xfrm>
                    <a:prstGeom prst="rect">
                      <a:avLst/>
                    </a:prstGeom>
                    <a:noFill/>
                    <a:ln>
                      <a:noFill/>
                    </a:ln>
                  </pic:spPr>
                </pic:pic>
              </a:graphicData>
            </a:graphic>
          </wp:inline>
        </w:drawing>
      </w:r>
    </w:p>
    <w:p w14:paraId="787676FF" w14:textId="1A7D23A8" w:rsidR="004E31A7" w:rsidRPr="00240F16" w:rsidRDefault="004E31A7" w:rsidP="00F5504A">
      <w:pPr>
        <w:pStyle w:val="1"/>
        <w:spacing w:before="0" w:line="240" w:lineRule="auto"/>
        <w:jc w:val="right"/>
        <w:rPr>
          <w:rFonts w:ascii="Arial" w:hAnsi="Arial" w:cs="Arial"/>
          <w:b w:val="0"/>
          <w:sz w:val="24"/>
        </w:rPr>
      </w:pPr>
      <w:bookmarkStart w:id="67" w:name="_Приложение_№3"/>
      <w:bookmarkStart w:id="68" w:name="_Приложение_№_2"/>
      <w:bookmarkStart w:id="69" w:name="_Toc45797759"/>
      <w:bookmarkEnd w:id="67"/>
      <w:bookmarkEnd w:id="68"/>
      <w:r w:rsidRPr="00240F16">
        <w:rPr>
          <w:rFonts w:ascii="Arial" w:hAnsi="Arial" w:cs="Arial"/>
          <w:b w:val="0"/>
          <w:sz w:val="24"/>
        </w:rPr>
        <w:lastRenderedPageBreak/>
        <w:t>Приложение №</w:t>
      </w:r>
      <w:r w:rsidR="00050871" w:rsidRPr="00240F16">
        <w:rPr>
          <w:rFonts w:ascii="Arial" w:hAnsi="Arial" w:cs="Arial"/>
          <w:b w:val="0"/>
          <w:sz w:val="24"/>
        </w:rPr>
        <w:t xml:space="preserve"> </w:t>
      </w:r>
      <w:r w:rsidR="008A5CAB" w:rsidRPr="00240F16">
        <w:rPr>
          <w:rFonts w:ascii="Arial" w:hAnsi="Arial" w:cs="Arial"/>
          <w:b w:val="0"/>
          <w:sz w:val="24"/>
        </w:rPr>
        <w:t>2</w:t>
      </w:r>
      <w:bookmarkEnd w:id="69"/>
      <w:r w:rsidRPr="00240F16">
        <w:rPr>
          <w:rFonts w:ascii="Arial" w:hAnsi="Arial" w:cs="Arial"/>
          <w:b w:val="0"/>
          <w:sz w:val="24"/>
        </w:rPr>
        <w:t xml:space="preserve"> </w:t>
      </w:r>
    </w:p>
    <w:p w14:paraId="73BFFDFC" w14:textId="77777777" w:rsidR="004E31A7" w:rsidRPr="00240F16" w:rsidRDefault="004E31A7" w:rsidP="004E31A7">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 xml:space="preserve">к Методическим указаниям по подготовке комплекта </w:t>
      </w:r>
    </w:p>
    <w:p w14:paraId="277F9560" w14:textId="77777777" w:rsidR="004E31A7" w:rsidRPr="00240F16" w:rsidRDefault="004E31A7" w:rsidP="004E31A7">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 xml:space="preserve">документов для участия в отборе инвестиционных проектов, </w:t>
      </w:r>
    </w:p>
    <w:p w14:paraId="1C14BA03" w14:textId="77777777" w:rsidR="0049050B" w:rsidRPr="00240F16" w:rsidRDefault="004E31A7" w:rsidP="0049050B">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 xml:space="preserve">планируемых к финансированию с использованием средств </w:t>
      </w:r>
    </w:p>
    <w:p w14:paraId="01538DCB" w14:textId="7D7351B3" w:rsidR="0049050B" w:rsidRPr="00240F16" w:rsidRDefault="004E31A7" w:rsidP="0049050B">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некоммерческой организации «Фонд развития моногородов»</w:t>
      </w:r>
    </w:p>
    <w:p w14:paraId="4C123FA2" w14:textId="5B08EDCF" w:rsidR="0049050B" w:rsidRPr="00240F16" w:rsidRDefault="00483A25" w:rsidP="0049050B">
      <w:pPr>
        <w:pStyle w:val="a1"/>
        <w:spacing w:before="0" w:after="0" w:line="240" w:lineRule="auto"/>
        <w:jc w:val="right"/>
        <w:rPr>
          <w:rFonts w:ascii="Arial" w:hAnsi="Arial" w:cs="Arial"/>
          <w:sz w:val="24"/>
          <w:szCs w:val="24"/>
          <w:lang w:val="ru-RU"/>
        </w:rPr>
      </w:pPr>
      <w:r w:rsidRPr="00483A25">
        <w:rPr>
          <w:noProof/>
        </w:rPr>
        <w:drawing>
          <wp:inline distT="0" distB="0" distL="0" distR="0" wp14:anchorId="60DFD45E" wp14:editId="5E2F8952">
            <wp:extent cx="6118860" cy="8269356"/>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122268" cy="8273962"/>
                    </a:xfrm>
                    <a:prstGeom prst="rect">
                      <a:avLst/>
                    </a:prstGeom>
                    <a:noFill/>
                    <a:ln>
                      <a:noFill/>
                    </a:ln>
                  </pic:spPr>
                </pic:pic>
              </a:graphicData>
            </a:graphic>
          </wp:inline>
        </w:drawing>
      </w:r>
    </w:p>
    <w:p w14:paraId="6BEBCFBD" w14:textId="4860623B" w:rsidR="00A019E5" w:rsidRPr="00240F16" w:rsidRDefault="0049050B" w:rsidP="0049050B">
      <w:pPr>
        <w:pStyle w:val="a1"/>
        <w:spacing w:before="0" w:after="0" w:line="240" w:lineRule="auto"/>
        <w:jc w:val="right"/>
        <w:rPr>
          <w:rFonts w:ascii="Arial" w:hAnsi="Arial" w:cs="Arial"/>
          <w:sz w:val="24"/>
          <w:szCs w:val="24"/>
          <w:lang w:val="ru-RU"/>
        </w:rPr>
        <w:sectPr w:rsidR="00A019E5" w:rsidRPr="00240F16" w:rsidSect="002A77FE">
          <w:footerReference w:type="even" r:id="rId52"/>
          <w:footerReference w:type="default" r:id="rId53"/>
          <w:pgSz w:w="11907" w:h="16840" w:code="9"/>
          <w:pgMar w:top="1134" w:right="851" w:bottom="851" w:left="1418" w:header="720" w:footer="200" w:gutter="0"/>
          <w:cols w:space="720"/>
          <w:titlePg/>
          <w:docGrid w:linePitch="326"/>
        </w:sectPr>
      </w:pPr>
      <w:r w:rsidRPr="00240F16">
        <w:rPr>
          <w:rFonts w:ascii="Arial" w:hAnsi="Arial" w:cs="Arial"/>
          <w:noProof/>
          <w:sz w:val="24"/>
          <w:szCs w:val="24"/>
          <w:lang w:val="ru-RU" w:eastAsia="ru-RU"/>
        </w:rPr>
        <w:lastRenderedPageBreak/>
        <w:drawing>
          <wp:inline distT="0" distB="0" distL="0" distR="0" wp14:anchorId="318D27C9" wp14:editId="1F946E50">
            <wp:extent cx="5989955" cy="943292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89955" cy="9432925"/>
                    </a:xfrm>
                    <a:prstGeom prst="rect">
                      <a:avLst/>
                    </a:prstGeom>
                    <a:noFill/>
                    <a:ln>
                      <a:noFill/>
                    </a:ln>
                  </pic:spPr>
                </pic:pic>
              </a:graphicData>
            </a:graphic>
          </wp:inline>
        </w:drawing>
      </w:r>
      <w:r w:rsidR="004E31A7" w:rsidRPr="00240F16">
        <w:rPr>
          <w:rFonts w:ascii="Arial" w:hAnsi="Arial" w:cs="Arial"/>
          <w:sz w:val="24"/>
          <w:szCs w:val="24"/>
          <w:lang w:val="ru-RU"/>
        </w:rPr>
        <w:t xml:space="preserve"> </w:t>
      </w:r>
      <w:r w:rsidR="00074672" w:rsidRPr="00240F16">
        <w:rPr>
          <w:rFonts w:ascii="Arial" w:hAnsi="Arial" w:cs="Arial"/>
          <w:sz w:val="24"/>
          <w:szCs w:val="24"/>
          <w:lang w:val="ru-RU"/>
        </w:rPr>
        <w:t xml:space="preserve">  </w:t>
      </w:r>
      <w:r w:rsidRPr="00240F16">
        <w:rPr>
          <w:rFonts w:ascii="Arial" w:hAnsi="Arial" w:cs="Arial"/>
          <w:noProof/>
          <w:sz w:val="24"/>
          <w:szCs w:val="24"/>
          <w:lang w:val="ru-RU" w:eastAsia="ru-RU"/>
        </w:rPr>
        <w:lastRenderedPageBreak/>
        <w:drawing>
          <wp:inline distT="0" distB="0" distL="0" distR="0" wp14:anchorId="6F602C6E" wp14:editId="42B5A9D4">
            <wp:extent cx="6120130" cy="8336280"/>
            <wp:effectExtent l="0" t="0" r="0" b="762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120130" cy="8336280"/>
                    </a:xfrm>
                    <a:prstGeom prst="rect">
                      <a:avLst/>
                    </a:prstGeom>
                    <a:noFill/>
                    <a:ln>
                      <a:noFill/>
                    </a:ln>
                  </pic:spPr>
                </pic:pic>
              </a:graphicData>
            </a:graphic>
          </wp:inline>
        </w:drawing>
      </w:r>
      <w:r w:rsidRPr="00240F16">
        <w:rPr>
          <w:rFonts w:ascii="Arial" w:hAnsi="Arial" w:cs="Arial"/>
          <w:sz w:val="24"/>
          <w:szCs w:val="24"/>
        </w:rPr>
        <w:t xml:space="preserve"> </w:t>
      </w:r>
      <w:r w:rsidR="00A019E5" w:rsidRPr="00240F16">
        <w:rPr>
          <w:rFonts w:ascii="Arial" w:hAnsi="Arial" w:cs="Arial"/>
          <w:sz w:val="24"/>
          <w:szCs w:val="24"/>
          <w:lang w:val="ru-RU"/>
        </w:rPr>
        <w:t xml:space="preserve"> </w:t>
      </w:r>
      <w:r w:rsidRPr="00240F16">
        <w:rPr>
          <w:rFonts w:ascii="Arial" w:hAnsi="Arial" w:cs="Arial"/>
          <w:noProof/>
          <w:sz w:val="24"/>
          <w:szCs w:val="24"/>
          <w:lang w:val="ru-RU" w:eastAsia="ru-RU"/>
        </w:rPr>
        <w:lastRenderedPageBreak/>
        <w:drawing>
          <wp:inline distT="0" distB="0" distL="0" distR="0" wp14:anchorId="42CC66A4" wp14:editId="689A2953">
            <wp:extent cx="6120130" cy="314769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120130" cy="3147695"/>
                    </a:xfrm>
                    <a:prstGeom prst="rect">
                      <a:avLst/>
                    </a:prstGeom>
                    <a:noFill/>
                    <a:ln>
                      <a:noFill/>
                    </a:ln>
                  </pic:spPr>
                </pic:pic>
              </a:graphicData>
            </a:graphic>
          </wp:inline>
        </w:drawing>
      </w:r>
      <w:r w:rsidRPr="00240F16">
        <w:rPr>
          <w:rFonts w:ascii="Arial" w:hAnsi="Arial" w:cs="Arial"/>
          <w:sz w:val="24"/>
          <w:szCs w:val="24"/>
        </w:rPr>
        <w:t xml:space="preserve"> </w:t>
      </w:r>
      <w:r w:rsidR="00A019E5" w:rsidRPr="00240F16">
        <w:rPr>
          <w:rFonts w:ascii="Arial" w:hAnsi="Arial" w:cs="Arial"/>
          <w:noProof/>
          <w:sz w:val="24"/>
          <w:szCs w:val="24"/>
          <w:lang w:val="ru-RU" w:eastAsia="ru-RU"/>
        </w:rPr>
        <w:lastRenderedPageBreak/>
        <w:drawing>
          <wp:inline distT="0" distB="0" distL="0" distR="0" wp14:anchorId="208902F4" wp14:editId="4006B986">
            <wp:extent cx="6120130" cy="8283003"/>
            <wp:effectExtent l="0" t="0" r="0" b="381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120130" cy="8283003"/>
                    </a:xfrm>
                    <a:prstGeom prst="rect">
                      <a:avLst/>
                    </a:prstGeom>
                    <a:noFill/>
                    <a:ln>
                      <a:noFill/>
                    </a:ln>
                  </pic:spPr>
                </pic:pic>
              </a:graphicData>
            </a:graphic>
          </wp:inline>
        </w:drawing>
      </w:r>
      <w:r w:rsidR="00A019E5" w:rsidRPr="00240F16">
        <w:rPr>
          <w:rFonts w:ascii="Arial" w:hAnsi="Arial" w:cs="Arial"/>
          <w:sz w:val="24"/>
          <w:szCs w:val="24"/>
          <w:lang w:val="ru-RU"/>
        </w:rPr>
        <w:t xml:space="preserve"> </w:t>
      </w:r>
      <w:r w:rsidR="00E946AC" w:rsidRPr="00E946AC">
        <w:rPr>
          <w:noProof/>
        </w:rPr>
        <w:lastRenderedPageBreak/>
        <w:drawing>
          <wp:inline distT="0" distB="0" distL="0" distR="0" wp14:anchorId="6599031F" wp14:editId="75B9B784">
            <wp:extent cx="6119495" cy="950720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123037" cy="9512712"/>
                    </a:xfrm>
                    <a:prstGeom prst="rect">
                      <a:avLst/>
                    </a:prstGeom>
                    <a:noFill/>
                    <a:ln>
                      <a:noFill/>
                    </a:ln>
                  </pic:spPr>
                </pic:pic>
              </a:graphicData>
            </a:graphic>
          </wp:inline>
        </w:drawing>
      </w:r>
      <w:r w:rsidR="00A019E5" w:rsidRPr="00240F16">
        <w:rPr>
          <w:rFonts w:ascii="Arial" w:hAnsi="Arial" w:cs="Arial"/>
          <w:sz w:val="24"/>
          <w:szCs w:val="24"/>
          <w:lang w:val="ru-RU"/>
        </w:rPr>
        <w:t xml:space="preserve"> </w:t>
      </w:r>
      <w:r w:rsidR="00A019E5" w:rsidRPr="00240F16">
        <w:rPr>
          <w:rFonts w:ascii="Arial" w:hAnsi="Arial" w:cs="Arial"/>
          <w:noProof/>
          <w:sz w:val="24"/>
          <w:szCs w:val="24"/>
          <w:lang w:val="ru-RU" w:eastAsia="ru-RU"/>
        </w:rPr>
        <w:lastRenderedPageBreak/>
        <w:drawing>
          <wp:inline distT="0" distB="0" distL="0" distR="0" wp14:anchorId="742DA893" wp14:editId="4F52F671">
            <wp:extent cx="6120130" cy="8531333"/>
            <wp:effectExtent l="0" t="0" r="0" b="317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120130" cy="8531333"/>
                    </a:xfrm>
                    <a:prstGeom prst="rect">
                      <a:avLst/>
                    </a:prstGeom>
                    <a:noFill/>
                    <a:ln>
                      <a:noFill/>
                    </a:ln>
                  </pic:spPr>
                </pic:pic>
              </a:graphicData>
            </a:graphic>
          </wp:inline>
        </w:drawing>
      </w:r>
      <w:r w:rsidR="00A019E5" w:rsidRPr="00240F16">
        <w:rPr>
          <w:rFonts w:ascii="Arial" w:hAnsi="Arial" w:cs="Arial"/>
          <w:sz w:val="24"/>
          <w:szCs w:val="24"/>
          <w:lang w:val="ru-RU"/>
        </w:rPr>
        <w:t xml:space="preserve"> </w:t>
      </w:r>
      <w:r w:rsidR="00124CDC" w:rsidRPr="00240F16">
        <w:rPr>
          <w:rFonts w:ascii="Arial" w:hAnsi="Arial" w:cs="Arial"/>
          <w:noProof/>
          <w:sz w:val="24"/>
          <w:szCs w:val="24"/>
          <w:lang w:val="ru-RU" w:eastAsia="ru-RU"/>
        </w:rPr>
        <w:lastRenderedPageBreak/>
        <w:drawing>
          <wp:inline distT="0" distB="0" distL="0" distR="0" wp14:anchorId="3E4F78A7" wp14:editId="75B6674C">
            <wp:extent cx="6120130" cy="388747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120130" cy="3887470"/>
                    </a:xfrm>
                    <a:prstGeom prst="rect">
                      <a:avLst/>
                    </a:prstGeom>
                    <a:noFill/>
                    <a:ln>
                      <a:noFill/>
                    </a:ln>
                  </pic:spPr>
                </pic:pic>
              </a:graphicData>
            </a:graphic>
          </wp:inline>
        </w:drawing>
      </w:r>
    </w:p>
    <w:p w14:paraId="225FBBB9" w14:textId="4857DDD0" w:rsidR="00A019E5" w:rsidRPr="00240F16" w:rsidRDefault="00124CDC" w:rsidP="00A019E5">
      <w:pPr>
        <w:rPr>
          <w:rFonts w:ascii="Arial" w:hAnsi="Arial" w:cs="Arial"/>
        </w:rPr>
      </w:pPr>
      <w:r w:rsidRPr="00240F16">
        <w:rPr>
          <w:rFonts w:ascii="Arial" w:hAnsi="Arial" w:cs="Arial"/>
          <w:noProof/>
        </w:rPr>
        <w:lastRenderedPageBreak/>
        <w:drawing>
          <wp:inline distT="0" distB="0" distL="0" distR="0" wp14:anchorId="4C583407" wp14:editId="2F4C4510">
            <wp:extent cx="9432925" cy="4619297"/>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434755" cy="4620193"/>
                    </a:xfrm>
                    <a:prstGeom prst="rect">
                      <a:avLst/>
                    </a:prstGeom>
                    <a:noFill/>
                    <a:ln>
                      <a:noFill/>
                    </a:ln>
                  </pic:spPr>
                </pic:pic>
              </a:graphicData>
            </a:graphic>
          </wp:inline>
        </w:drawing>
      </w:r>
    </w:p>
    <w:p w14:paraId="0D4E4A22" w14:textId="1A07914E" w:rsidR="00A019E5" w:rsidRPr="00240F16" w:rsidRDefault="00A019E5" w:rsidP="00A019E5">
      <w:pPr>
        <w:rPr>
          <w:rFonts w:ascii="Arial" w:hAnsi="Arial" w:cs="Arial"/>
        </w:rPr>
      </w:pPr>
    </w:p>
    <w:p w14:paraId="2F5E19CE" w14:textId="77777777" w:rsidR="004E31A7" w:rsidRPr="00240F16" w:rsidRDefault="004E31A7" w:rsidP="00A019E5">
      <w:pPr>
        <w:rPr>
          <w:rFonts w:ascii="Arial" w:hAnsi="Arial" w:cs="Arial"/>
        </w:rPr>
        <w:sectPr w:rsidR="004E31A7" w:rsidRPr="00240F16" w:rsidSect="00A019E5">
          <w:pgSz w:w="16840" w:h="11907" w:orient="landscape" w:code="9"/>
          <w:pgMar w:top="1418" w:right="1134" w:bottom="851" w:left="851" w:header="720" w:footer="200" w:gutter="0"/>
          <w:cols w:space="720"/>
          <w:titlePg/>
          <w:docGrid w:linePitch="326"/>
        </w:sectPr>
      </w:pPr>
    </w:p>
    <w:p w14:paraId="71C1F01F" w14:textId="419AC5E7" w:rsidR="00846802" w:rsidRPr="00240F16" w:rsidRDefault="00846802" w:rsidP="00F5504A">
      <w:pPr>
        <w:pStyle w:val="1"/>
        <w:spacing w:before="0" w:line="240" w:lineRule="auto"/>
        <w:jc w:val="right"/>
        <w:rPr>
          <w:rFonts w:ascii="Arial" w:hAnsi="Arial" w:cs="Arial"/>
          <w:b w:val="0"/>
          <w:sz w:val="24"/>
        </w:rPr>
      </w:pPr>
      <w:bookmarkStart w:id="70" w:name="_Приложение_№_4"/>
      <w:bookmarkStart w:id="71" w:name="_Приложение_№_3"/>
      <w:bookmarkStart w:id="72" w:name="_Toc45797760"/>
      <w:bookmarkEnd w:id="70"/>
      <w:bookmarkEnd w:id="71"/>
      <w:r w:rsidRPr="00240F16">
        <w:rPr>
          <w:rFonts w:ascii="Arial" w:hAnsi="Arial" w:cs="Arial"/>
          <w:b w:val="0"/>
          <w:sz w:val="24"/>
        </w:rPr>
        <w:lastRenderedPageBreak/>
        <w:t>Приложение №</w:t>
      </w:r>
      <w:r w:rsidR="00C86984" w:rsidRPr="00240F16">
        <w:rPr>
          <w:rFonts w:ascii="Arial" w:hAnsi="Arial" w:cs="Arial"/>
          <w:b w:val="0"/>
          <w:sz w:val="24"/>
        </w:rPr>
        <w:t xml:space="preserve"> </w:t>
      </w:r>
      <w:r w:rsidR="008A5CAB" w:rsidRPr="00240F16">
        <w:rPr>
          <w:rFonts w:ascii="Arial" w:hAnsi="Arial" w:cs="Arial"/>
          <w:b w:val="0"/>
          <w:sz w:val="24"/>
        </w:rPr>
        <w:t>3</w:t>
      </w:r>
      <w:bookmarkEnd w:id="72"/>
    </w:p>
    <w:p w14:paraId="752CE2CE" w14:textId="77777777" w:rsidR="0031540B" w:rsidRPr="00240F16" w:rsidRDefault="00846802">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 xml:space="preserve">к Методическим указаниям по подготовке комплекта </w:t>
      </w:r>
    </w:p>
    <w:p w14:paraId="4198DD1C" w14:textId="150B7EF0" w:rsidR="0031540B" w:rsidRPr="00240F16" w:rsidRDefault="00846802">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документов</w:t>
      </w:r>
      <w:r w:rsidR="0031540B" w:rsidRPr="00240F16">
        <w:rPr>
          <w:rFonts w:ascii="Arial" w:hAnsi="Arial" w:cs="Arial"/>
          <w:sz w:val="24"/>
          <w:szCs w:val="24"/>
          <w:lang w:val="ru-RU"/>
        </w:rPr>
        <w:t xml:space="preserve"> </w:t>
      </w:r>
      <w:r w:rsidRPr="00240F16">
        <w:rPr>
          <w:rFonts w:ascii="Arial" w:hAnsi="Arial" w:cs="Arial"/>
          <w:sz w:val="24"/>
          <w:szCs w:val="24"/>
          <w:lang w:val="ru-RU"/>
        </w:rPr>
        <w:t xml:space="preserve">для участия в отборе инвестиционных проектов, </w:t>
      </w:r>
    </w:p>
    <w:p w14:paraId="46CB376C" w14:textId="3C0A39AD" w:rsidR="0031540B" w:rsidRPr="00240F16" w:rsidRDefault="00846802">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планируемых к финансированию</w:t>
      </w:r>
      <w:r w:rsidR="0031540B" w:rsidRPr="00240F16">
        <w:rPr>
          <w:rFonts w:ascii="Arial" w:hAnsi="Arial" w:cs="Arial"/>
          <w:sz w:val="24"/>
          <w:szCs w:val="24"/>
          <w:lang w:val="ru-RU"/>
        </w:rPr>
        <w:t xml:space="preserve"> </w:t>
      </w:r>
      <w:r w:rsidRPr="00240F16">
        <w:rPr>
          <w:rFonts w:ascii="Arial" w:hAnsi="Arial" w:cs="Arial"/>
          <w:sz w:val="24"/>
          <w:szCs w:val="24"/>
          <w:lang w:val="ru-RU"/>
        </w:rPr>
        <w:t xml:space="preserve">с использованием средств </w:t>
      </w:r>
    </w:p>
    <w:p w14:paraId="7B8FF154" w14:textId="6F5379E3" w:rsidR="00846802" w:rsidRPr="00240F16" w:rsidRDefault="00846802">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некоммерческой организации</w:t>
      </w:r>
      <w:r w:rsidR="0031540B" w:rsidRPr="00240F16">
        <w:rPr>
          <w:rFonts w:ascii="Arial" w:hAnsi="Arial" w:cs="Arial"/>
          <w:sz w:val="24"/>
          <w:szCs w:val="24"/>
          <w:lang w:val="ru-RU"/>
        </w:rPr>
        <w:t xml:space="preserve"> </w:t>
      </w:r>
      <w:r w:rsidRPr="00240F16">
        <w:rPr>
          <w:rFonts w:ascii="Arial" w:hAnsi="Arial" w:cs="Arial"/>
          <w:sz w:val="24"/>
          <w:szCs w:val="24"/>
          <w:lang w:val="ru-RU"/>
        </w:rPr>
        <w:t>«Фонд развития моногородов»</w:t>
      </w:r>
    </w:p>
    <w:p w14:paraId="566FC9C3" w14:textId="77777777" w:rsidR="00846802" w:rsidRPr="00240F16" w:rsidRDefault="00846802" w:rsidP="007D0997">
      <w:pPr>
        <w:pStyle w:val="ConsPlusNormal"/>
        <w:widowControl/>
        <w:ind w:firstLine="0"/>
        <w:jc w:val="center"/>
        <w:rPr>
          <w:b/>
          <w:sz w:val="24"/>
          <w:szCs w:val="24"/>
        </w:rPr>
      </w:pPr>
    </w:p>
    <w:p w14:paraId="199C1A01" w14:textId="77777777" w:rsidR="008D5DC3" w:rsidRPr="00240F16" w:rsidRDefault="008D5DC3" w:rsidP="007D0997">
      <w:pPr>
        <w:pStyle w:val="ConsPlusNormal"/>
        <w:widowControl/>
        <w:ind w:firstLine="0"/>
        <w:jc w:val="center"/>
        <w:rPr>
          <w:b/>
          <w:sz w:val="24"/>
          <w:szCs w:val="24"/>
        </w:rPr>
      </w:pPr>
      <w:r w:rsidRPr="00240F16">
        <w:rPr>
          <w:b/>
          <w:sz w:val="24"/>
          <w:szCs w:val="24"/>
        </w:rPr>
        <w:t xml:space="preserve">ЗАЯВКА </w:t>
      </w:r>
    </w:p>
    <w:p w14:paraId="149E5BE0" w14:textId="77777777" w:rsidR="008D5DC3" w:rsidRPr="00240F16" w:rsidRDefault="008D5DC3">
      <w:pPr>
        <w:jc w:val="center"/>
        <w:rPr>
          <w:rFonts w:ascii="Arial" w:hAnsi="Arial" w:cs="Arial"/>
        </w:rPr>
      </w:pPr>
      <w:r w:rsidRPr="00240F16">
        <w:rPr>
          <w:rFonts w:ascii="Arial" w:hAnsi="Arial" w:cs="Arial"/>
        </w:rPr>
        <w:t xml:space="preserve">на участие в отборе инвестиционных проектов, </w:t>
      </w:r>
      <w:r w:rsidRPr="00240F16">
        <w:rPr>
          <w:rFonts w:ascii="Arial" w:hAnsi="Arial" w:cs="Arial"/>
        </w:rPr>
        <w:br/>
        <w:t xml:space="preserve">планируемых к финансированию с использованием средств </w:t>
      </w:r>
      <w:r w:rsidRPr="00240F16">
        <w:rPr>
          <w:rFonts w:ascii="Arial" w:hAnsi="Arial" w:cs="Arial"/>
        </w:rPr>
        <w:br/>
        <w:t>некоммерческой организации «Фонд развития моногородов»</w:t>
      </w:r>
    </w:p>
    <w:p w14:paraId="1A376D1B" w14:textId="77777777" w:rsidR="008D5DC3" w:rsidRPr="00240F16" w:rsidRDefault="008D5DC3">
      <w:pPr>
        <w:jc w:val="center"/>
        <w:rPr>
          <w:rFonts w:ascii="Arial" w:hAnsi="Arial" w:cs="Arial"/>
        </w:rPr>
      </w:pPr>
    </w:p>
    <w:p w14:paraId="5B615848" w14:textId="77777777" w:rsidR="008D5DC3" w:rsidRPr="00240F16" w:rsidRDefault="008D5DC3">
      <w:pPr>
        <w:rPr>
          <w:rFonts w:ascii="Arial" w:hAnsi="Arial" w:cs="Arial"/>
          <w:b/>
        </w:rPr>
      </w:pPr>
    </w:p>
    <w:p w14:paraId="4084BA31" w14:textId="77777777" w:rsidR="008D5DC3" w:rsidRPr="00240F16" w:rsidRDefault="008D5DC3" w:rsidP="007D0997">
      <w:pPr>
        <w:jc w:val="both"/>
        <w:rPr>
          <w:rFonts w:ascii="Arial" w:hAnsi="Arial" w:cs="Arial"/>
        </w:rPr>
      </w:pPr>
      <w:r w:rsidRPr="00240F16">
        <w:rPr>
          <w:rFonts w:ascii="Arial" w:hAnsi="Arial" w:cs="Arial"/>
        </w:rPr>
        <w:t>КОМУ: Некоммерческая организация «Фонд развития моногородов»</w:t>
      </w:r>
    </w:p>
    <w:p w14:paraId="3EE7C331" w14:textId="77777777" w:rsidR="008D5DC3" w:rsidRPr="00240F16" w:rsidRDefault="008D5DC3">
      <w:pPr>
        <w:jc w:val="both"/>
        <w:rPr>
          <w:rFonts w:ascii="Arial" w:hAnsi="Arial" w:cs="Arial"/>
        </w:rPr>
      </w:pPr>
      <w:r w:rsidRPr="00240F16">
        <w:rPr>
          <w:rFonts w:ascii="Arial" w:hAnsi="Arial" w:cs="Arial"/>
        </w:rPr>
        <w:t xml:space="preserve">ОТ: ____________________________________________ </w:t>
      </w:r>
    </w:p>
    <w:p w14:paraId="5C37FD06" w14:textId="4267ACD6" w:rsidR="008D5DC3" w:rsidRPr="00240F16" w:rsidRDefault="008D5DC3">
      <w:pPr>
        <w:jc w:val="both"/>
        <w:rPr>
          <w:rFonts w:ascii="Arial" w:hAnsi="Arial" w:cs="Arial"/>
          <w:i/>
        </w:rPr>
      </w:pPr>
      <w:r w:rsidRPr="00240F16">
        <w:rPr>
          <w:rFonts w:ascii="Arial" w:hAnsi="Arial" w:cs="Arial"/>
        </w:rPr>
        <w:t xml:space="preserve">                </w:t>
      </w:r>
      <w:r w:rsidRPr="00240F16">
        <w:rPr>
          <w:rFonts w:ascii="Arial" w:hAnsi="Arial" w:cs="Arial"/>
          <w:i/>
        </w:rPr>
        <w:t xml:space="preserve">(наименование </w:t>
      </w:r>
      <w:r w:rsidR="00B50214" w:rsidRPr="00240F16">
        <w:rPr>
          <w:rFonts w:ascii="Arial" w:hAnsi="Arial" w:cs="Arial"/>
          <w:i/>
        </w:rPr>
        <w:t>И</w:t>
      </w:r>
      <w:r w:rsidRPr="00240F16">
        <w:rPr>
          <w:rFonts w:ascii="Arial" w:hAnsi="Arial" w:cs="Arial"/>
          <w:i/>
        </w:rPr>
        <w:t xml:space="preserve">нициатора </w:t>
      </w:r>
      <w:r w:rsidR="00B50214" w:rsidRPr="00240F16">
        <w:rPr>
          <w:rFonts w:ascii="Arial" w:hAnsi="Arial" w:cs="Arial"/>
          <w:i/>
        </w:rPr>
        <w:t>П</w:t>
      </w:r>
      <w:r w:rsidRPr="00240F16">
        <w:rPr>
          <w:rFonts w:ascii="Arial" w:hAnsi="Arial" w:cs="Arial"/>
          <w:i/>
        </w:rPr>
        <w:t>роекта)</w:t>
      </w:r>
    </w:p>
    <w:p w14:paraId="6AF2C14B" w14:textId="77777777" w:rsidR="0095486B" w:rsidRPr="00240F16" w:rsidRDefault="0095486B">
      <w:pPr>
        <w:jc w:val="both"/>
        <w:rPr>
          <w:rFonts w:ascii="Arial" w:hAnsi="Arial" w:cs="Arial"/>
          <w:i/>
        </w:rPr>
      </w:pPr>
    </w:p>
    <w:p w14:paraId="7DEE4C95" w14:textId="3535A9A3" w:rsidR="008D5DC3" w:rsidRPr="00240F16" w:rsidRDefault="0095486B">
      <w:pPr>
        <w:jc w:val="both"/>
        <w:rPr>
          <w:rFonts w:ascii="Arial" w:hAnsi="Arial" w:cs="Arial"/>
        </w:rPr>
      </w:pPr>
      <w:r w:rsidRPr="00240F16" w:rsidDel="0095486B">
        <w:rPr>
          <w:rFonts w:ascii="Arial" w:hAnsi="Arial" w:cs="Arial"/>
          <w:i/>
        </w:rPr>
        <w:t xml:space="preserve"> </w:t>
      </w:r>
      <w:r w:rsidR="00970E0F" w:rsidRPr="00240F16">
        <w:rPr>
          <w:rFonts w:ascii="Arial" w:hAnsi="Arial" w:cs="Arial"/>
        </w:rPr>
        <w:tab/>
      </w:r>
      <w:r w:rsidR="008D5DC3" w:rsidRPr="00240F16">
        <w:rPr>
          <w:rFonts w:ascii="Arial" w:hAnsi="Arial" w:cs="Arial"/>
        </w:rPr>
        <w:t>Ознакомившись с действующей на дату подачи Заявки редакцией Положения некоммерческой организации «Фонд развития моногородов» «О содействии в подготовке и (или) участии некоммерческой организации «Фонд развития</w:t>
      </w:r>
      <w:r w:rsidR="00B93B95" w:rsidRPr="00240F16">
        <w:rPr>
          <w:rFonts w:ascii="Arial" w:hAnsi="Arial" w:cs="Arial"/>
        </w:rPr>
        <w:t xml:space="preserve"> </w:t>
      </w:r>
      <w:r w:rsidR="008D5DC3" w:rsidRPr="00240F16">
        <w:rPr>
          <w:rFonts w:ascii="Arial" w:hAnsi="Arial" w:cs="Arial"/>
        </w:rPr>
        <w:t>моногородов» в финансировании инвестиционных проектов в монопрофильных муниципальных образованиях</w:t>
      </w:r>
      <w:r w:rsidR="00691620" w:rsidRPr="00240F16">
        <w:rPr>
          <w:rFonts w:ascii="Arial" w:hAnsi="Arial" w:cs="Arial"/>
        </w:rPr>
        <w:t xml:space="preserve"> </w:t>
      </w:r>
      <w:r w:rsidR="008D5DC3" w:rsidRPr="00240F16">
        <w:rPr>
          <w:rFonts w:ascii="Arial" w:hAnsi="Arial" w:cs="Arial"/>
        </w:rPr>
        <w:t xml:space="preserve">Российской Федерации (моногородах)» </w:t>
      </w:r>
      <w:r w:rsidR="00691620" w:rsidRPr="00240F16">
        <w:rPr>
          <w:rFonts w:ascii="Arial" w:hAnsi="Arial" w:cs="Arial"/>
        </w:rPr>
        <w:br/>
      </w:r>
      <w:r w:rsidR="008D5DC3" w:rsidRPr="00240F16">
        <w:rPr>
          <w:rFonts w:ascii="Arial" w:hAnsi="Arial" w:cs="Arial"/>
        </w:rPr>
        <w:t xml:space="preserve">(далее – Положение),  </w:t>
      </w:r>
      <w:r w:rsidR="00970E0F" w:rsidRPr="00240F16">
        <w:rPr>
          <w:rFonts w:ascii="Arial" w:hAnsi="Arial" w:cs="Arial"/>
        </w:rPr>
        <w:t>[</w:t>
      </w:r>
      <w:r w:rsidRPr="00240F16">
        <w:rPr>
          <w:rFonts w:ascii="Arial" w:hAnsi="Arial" w:cs="Arial"/>
        </w:rPr>
        <w:t>на основании письм</w:t>
      </w:r>
      <w:r w:rsidR="00970E0F" w:rsidRPr="00240F16">
        <w:rPr>
          <w:rFonts w:ascii="Arial" w:hAnsi="Arial" w:cs="Arial"/>
        </w:rPr>
        <w:t>а</w:t>
      </w:r>
      <w:r w:rsidRPr="00240F16">
        <w:rPr>
          <w:rFonts w:ascii="Arial" w:hAnsi="Arial" w:cs="Arial"/>
        </w:rPr>
        <w:t xml:space="preserve"> </w:t>
      </w:r>
      <w:r w:rsidR="001E7D0C" w:rsidRPr="00240F16">
        <w:rPr>
          <w:rFonts w:ascii="Arial" w:hAnsi="Arial" w:cs="Arial"/>
        </w:rPr>
        <w:t xml:space="preserve">МОНОГОРОДА.РФ </w:t>
      </w:r>
      <w:r w:rsidRPr="00240F16">
        <w:rPr>
          <w:rFonts w:ascii="Arial" w:hAnsi="Arial" w:cs="Arial"/>
        </w:rPr>
        <w:t>от___________</w:t>
      </w:r>
      <w:r w:rsidRPr="00240F16">
        <w:rPr>
          <w:rFonts w:ascii="Arial" w:hAnsi="Arial" w:cs="Arial"/>
          <w:i/>
        </w:rPr>
        <w:t>_</w:t>
      </w:r>
      <w:r w:rsidR="000802E6" w:rsidRPr="00240F16">
        <w:rPr>
          <w:rFonts w:ascii="Arial" w:hAnsi="Arial" w:cs="Arial"/>
        </w:rPr>
        <w:t>№ _______</w:t>
      </w:r>
      <w:r w:rsidR="00970E0F" w:rsidRPr="00240F16">
        <w:rPr>
          <w:rStyle w:val="ad"/>
          <w:rFonts w:ascii="Arial" w:hAnsi="Arial" w:cs="Arial"/>
          <w:i/>
        </w:rPr>
        <w:footnoteReference w:id="62"/>
      </w:r>
      <w:r w:rsidR="000802E6" w:rsidRPr="00240F16">
        <w:rPr>
          <w:rFonts w:ascii="Arial" w:hAnsi="Arial" w:cs="Arial"/>
        </w:rPr>
        <w:t>]</w:t>
      </w:r>
      <w:r w:rsidR="00970E0F" w:rsidRPr="00240F16">
        <w:rPr>
          <w:rFonts w:ascii="Arial" w:hAnsi="Arial" w:cs="Arial"/>
        </w:rPr>
        <w:t xml:space="preserve"> </w:t>
      </w:r>
      <w:r w:rsidR="000802E6" w:rsidRPr="00240F16">
        <w:rPr>
          <w:rFonts w:ascii="Arial" w:hAnsi="Arial" w:cs="Arial"/>
        </w:rPr>
        <w:t>____________</w:t>
      </w:r>
      <w:r w:rsidR="008D5DC3" w:rsidRPr="00240F16">
        <w:rPr>
          <w:rFonts w:ascii="Arial" w:hAnsi="Arial" w:cs="Arial"/>
        </w:rPr>
        <w:t>__________________</w:t>
      </w:r>
      <w:r w:rsidR="000802E6" w:rsidRPr="00240F16">
        <w:rPr>
          <w:rFonts w:ascii="Arial" w:hAnsi="Arial" w:cs="Arial"/>
        </w:rPr>
        <w:t>______________</w:t>
      </w:r>
      <w:r w:rsidR="008D5DC3" w:rsidRPr="00240F16">
        <w:rPr>
          <w:rFonts w:ascii="Arial" w:hAnsi="Arial" w:cs="Arial"/>
        </w:rPr>
        <w:t>___</w:t>
      </w:r>
      <w:r w:rsidR="000802E6" w:rsidRPr="00240F16">
        <w:rPr>
          <w:rFonts w:ascii="Arial" w:hAnsi="Arial" w:cs="Arial"/>
        </w:rPr>
        <w:t xml:space="preserve"> </w:t>
      </w:r>
      <w:r w:rsidR="00970E0F" w:rsidRPr="00240F16">
        <w:rPr>
          <w:rFonts w:ascii="Arial" w:hAnsi="Arial" w:cs="Arial"/>
          <w:i/>
        </w:rPr>
        <w:t xml:space="preserve">(наименование </w:t>
      </w:r>
      <w:r w:rsidR="00B50214" w:rsidRPr="00240F16">
        <w:rPr>
          <w:rFonts w:ascii="Arial" w:hAnsi="Arial" w:cs="Arial"/>
          <w:i/>
        </w:rPr>
        <w:t>И</w:t>
      </w:r>
      <w:r w:rsidR="00970E0F" w:rsidRPr="00240F16">
        <w:rPr>
          <w:rFonts w:ascii="Arial" w:hAnsi="Arial" w:cs="Arial"/>
          <w:i/>
        </w:rPr>
        <w:t xml:space="preserve">нициатора </w:t>
      </w:r>
      <w:r w:rsidR="00B50214" w:rsidRPr="00240F16">
        <w:rPr>
          <w:rFonts w:ascii="Arial" w:hAnsi="Arial" w:cs="Arial"/>
          <w:i/>
        </w:rPr>
        <w:t>П</w:t>
      </w:r>
      <w:r w:rsidR="00970E0F" w:rsidRPr="00240F16">
        <w:rPr>
          <w:rFonts w:ascii="Arial" w:hAnsi="Arial" w:cs="Arial"/>
          <w:i/>
        </w:rPr>
        <w:t>роекта)</w:t>
      </w:r>
      <w:r w:rsidR="000802E6" w:rsidRPr="00240F16">
        <w:rPr>
          <w:rFonts w:ascii="Arial" w:hAnsi="Arial" w:cs="Arial"/>
        </w:rPr>
        <w:t xml:space="preserve"> </w:t>
      </w:r>
      <w:r w:rsidR="008D5DC3" w:rsidRPr="00240F16">
        <w:rPr>
          <w:rFonts w:ascii="Arial" w:hAnsi="Arial" w:cs="Arial"/>
        </w:rPr>
        <w:t>в лице ____________</w:t>
      </w:r>
      <w:r w:rsidR="000802E6" w:rsidRPr="00240F16">
        <w:rPr>
          <w:rFonts w:ascii="Arial" w:hAnsi="Arial" w:cs="Arial"/>
        </w:rPr>
        <w:t>___________</w:t>
      </w:r>
      <w:r w:rsidR="008D5DC3" w:rsidRPr="00240F16">
        <w:rPr>
          <w:rFonts w:ascii="Arial" w:hAnsi="Arial" w:cs="Arial"/>
        </w:rPr>
        <w:t>___</w:t>
      </w:r>
      <w:r w:rsidR="000802E6" w:rsidRPr="00240F16">
        <w:rPr>
          <w:rFonts w:ascii="Arial" w:hAnsi="Arial" w:cs="Arial"/>
        </w:rPr>
        <w:t xml:space="preserve"> </w:t>
      </w:r>
      <w:r w:rsidR="008D5DC3" w:rsidRPr="00240F16">
        <w:rPr>
          <w:rFonts w:ascii="Arial" w:hAnsi="Arial" w:cs="Arial"/>
          <w:i/>
        </w:rPr>
        <w:t>(Ф.И.О., должность руководителя)</w:t>
      </w:r>
      <w:r w:rsidR="000802E6" w:rsidRPr="00240F16">
        <w:rPr>
          <w:rFonts w:ascii="Arial" w:hAnsi="Arial" w:cs="Arial"/>
          <w:i/>
        </w:rPr>
        <w:t xml:space="preserve"> </w:t>
      </w:r>
      <w:r w:rsidR="008D5DC3" w:rsidRPr="00240F16">
        <w:rPr>
          <w:rFonts w:ascii="Arial" w:hAnsi="Arial" w:cs="Arial"/>
        </w:rPr>
        <w:t>(далее – Инициатор</w:t>
      </w:r>
      <w:r w:rsidR="00C86984" w:rsidRPr="00240F16">
        <w:rPr>
          <w:rFonts w:ascii="Arial" w:hAnsi="Arial" w:cs="Arial"/>
        </w:rPr>
        <w:t xml:space="preserve"> </w:t>
      </w:r>
      <w:r w:rsidR="00B50214" w:rsidRPr="00240F16">
        <w:rPr>
          <w:rFonts w:ascii="Arial" w:hAnsi="Arial" w:cs="Arial"/>
        </w:rPr>
        <w:t>П</w:t>
      </w:r>
      <w:r w:rsidR="00C86984" w:rsidRPr="00240F16">
        <w:rPr>
          <w:rFonts w:ascii="Arial" w:hAnsi="Arial" w:cs="Arial"/>
        </w:rPr>
        <w:t>роекта</w:t>
      </w:r>
      <w:r w:rsidR="008D5DC3" w:rsidRPr="00240F16">
        <w:rPr>
          <w:rFonts w:ascii="Arial" w:hAnsi="Arial" w:cs="Arial"/>
        </w:rPr>
        <w:t xml:space="preserve">) просит рассмотреть вопрос об участии в отборе инвестиционных проектов, планируемых к финансированию с использованием средств </w:t>
      </w:r>
      <w:r w:rsidR="001E7D0C" w:rsidRPr="00240F16">
        <w:rPr>
          <w:rFonts w:ascii="Arial" w:hAnsi="Arial" w:cs="Arial"/>
        </w:rPr>
        <w:t xml:space="preserve">МОНОГОРОДА.РФ </w:t>
      </w:r>
      <w:r w:rsidR="008D5DC3" w:rsidRPr="00240F16">
        <w:rPr>
          <w:rFonts w:ascii="Arial" w:hAnsi="Arial" w:cs="Arial"/>
        </w:rPr>
        <w:t xml:space="preserve">на условиях, предусмотренных Положением. </w:t>
      </w:r>
    </w:p>
    <w:p w14:paraId="39FCF786" w14:textId="777F9D68" w:rsidR="008D5DC3" w:rsidRPr="00240F16" w:rsidRDefault="008D5DC3" w:rsidP="007D0997">
      <w:pPr>
        <w:ind w:firstLine="567"/>
        <w:jc w:val="both"/>
        <w:rPr>
          <w:rFonts w:ascii="Arial" w:hAnsi="Arial" w:cs="Arial"/>
        </w:rPr>
      </w:pPr>
      <w:r w:rsidRPr="00240F16">
        <w:rPr>
          <w:rFonts w:ascii="Arial" w:hAnsi="Arial" w:cs="Arial"/>
        </w:rPr>
        <w:t xml:space="preserve">Настоящим Инициатор </w:t>
      </w:r>
      <w:r w:rsidR="00B50214" w:rsidRPr="00240F16">
        <w:rPr>
          <w:rFonts w:ascii="Arial" w:hAnsi="Arial" w:cs="Arial"/>
        </w:rPr>
        <w:t>П</w:t>
      </w:r>
      <w:r w:rsidR="00C86984" w:rsidRPr="00240F16">
        <w:rPr>
          <w:rFonts w:ascii="Arial" w:hAnsi="Arial" w:cs="Arial"/>
        </w:rPr>
        <w:t xml:space="preserve">роекта </w:t>
      </w:r>
      <w:r w:rsidRPr="00240F16">
        <w:rPr>
          <w:rFonts w:ascii="Arial" w:hAnsi="Arial" w:cs="Arial"/>
        </w:rPr>
        <w:t xml:space="preserve">гарантирует достоверность представленной в Заявке </w:t>
      </w:r>
      <w:r w:rsidRPr="00240F16">
        <w:rPr>
          <w:rFonts w:ascii="Arial" w:hAnsi="Arial" w:cs="Arial"/>
        </w:rPr>
        <w:br/>
        <w:t xml:space="preserve">и приложениях к Заявке (далее – Комплект документов) информации и подтверждает право </w:t>
      </w:r>
      <w:r w:rsidR="001E7D0C" w:rsidRPr="00240F16">
        <w:rPr>
          <w:rFonts w:ascii="Arial" w:hAnsi="Arial" w:cs="Arial"/>
        </w:rPr>
        <w:t xml:space="preserve">МОНОГОРОДА.РФ </w:t>
      </w:r>
      <w:r w:rsidRPr="00240F16">
        <w:rPr>
          <w:rFonts w:ascii="Arial" w:hAnsi="Arial" w:cs="Arial"/>
        </w:rPr>
        <w:t>запрашивать у него дополнительное обоснование информации, представленной в составе комплекта документов.</w:t>
      </w:r>
    </w:p>
    <w:p w14:paraId="38B0B236" w14:textId="77777777" w:rsidR="008D5DC3" w:rsidRPr="00240F16" w:rsidRDefault="008D5DC3" w:rsidP="007D0997">
      <w:pPr>
        <w:ind w:firstLine="567"/>
        <w:jc w:val="both"/>
        <w:rPr>
          <w:rFonts w:ascii="Arial" w:hAnsi="Arial" w:cs="Arial"/>
        </w:rPr>
      </w:pPr>
      <w:r w:rsidRPr="00240F16">
        <w:rPr>
          <w:rFonts w:ascii="Arial" w:hAnsi="Arial" w:cs="Arial"/>
        </w:rPr>
        <w:t>К Заявке прилагаются следующие документы и материалы:</w:t>
      </w:r>
    </w:p>
    <w:p w14:paraId="6DB195FC" w14:textId="77777777" w:rsidR="008D5DC3" w:rsidRPr="00240F16" w:rsidRDefault="008D5DC3" w:rsidP="007D0997">
      <w:pPr>
        <w:jc w:val="both"/>
        <w:rPr>
          <w:rFonts w:ascii="Arial" w:hAnsi="Arial" w:cs="Arial"/>
        </w:rPr>
      </w:pPr>
      <w:r w:rsidRPr="00240F16">
        <w:rPr>
          <w:rFonts w:ascii="Arial" w:hAnsi="Arial" w:cs="Arial"/>
        </w:rPr>
        <w:t xml:space="preserve">Приложение 1 – Паспорт инвестиционного проекта, </w:t>
      </w:r>
      <w:bookmarkStart w:id="73" w:name="_Hlk1119925"/>
      <w:r w:rsidRPr="00240F16">
        <w:rPr>
          <w:rFonts w:ascii="Arial" w:hAnsi="Arial" w:cs="Arial"/>
        </w:rPr>
        <w:t>в 1 экз. на ___ л.;</w:t>
      </w:r>
      <w:bookmarkEnd w:id="73"/>
      <w:r w:rsidRPr="00240F16">
        <w:rPr>
          <w:rFonts w:ascii="Arial" w:hAnsi="Arial" w:cs="Arial"/>
        </w:rPr>
        <w:t xml:space="preserve"> </w:t>
      </w:r>
    </w:p>
    <w:p w14:paraId="50D3D29E" w14:textId="77777777" w:rsidR="00C86984" w:rsidRPr="00240F16" w:rsidRDefault="008D5DC3" w:rsidP="007D0997">
      <w:pPr>
        <w:jc w:val="both"/>
        <w:rPr>
          <w:rFonts w:ascii="Arial" w:hAnsi="Arial" w:cs="Arial"/>
        </w:rPr>
      </w:pPr>
      <w:r w:rsidRPr="00240F16">
        <w:rPr>
          <w:rFonts w:ascii="Arial" w:hAnsi="Arial" w:cs="Arial"/>
        </w:rPr>
        <w:t xml:space="preserve">Приложение 2 – </w:t>
      </w:r>
      <w:r w:rsidR="00C86984" w:rsidRPr="00240F16">
        <w:rPr>
          <w:rFonts w:ascii="Arial" w:hAnsi="Arial" w:cs="Arial"/>
        </w:rPr>
        <w:t>Опись документов, в 1 экз. на ___ л.;</w:t>
      </w:r>
    </w:p>
    <w:p w14:paraId="6943CACB" w14:textId="77777777" w:rsidR="008D5DC3" w:rsidRPr="00240F16" w:rsidRDefault="00C86984" w:rsidP="007D0997">
      <w:pPr>
        <w:jc w:val="both"/>
        <w:rPr>
          <w:rFonts w:ascii="Arial" w:hAnsi="Arial" w:cs="Arial"/>
        </w:rPr>
      </w:pPr>
      <w:r w:rsidRPr="00240F16">
        <w:rPr>
          <w:rFonts w:ascii="Arial" w:hAnsi="Arial" w:cs="Arial"/>
        </w:rPr>
        <w:t xml:space="preserve">Приложение 3 – </w:t>
      </w:r>
      <w:r w:rsidR="008D5DC3" w:rsidRPr="00240F16">
        <w:rPr>
          <w:rFonts w:ascii="Arial" w:hAnsi="Arial" w:cs="Arial"/>
        </w:rPr>
        <w:t xml:space="preserve">Документы согласно описи, в 1 экз., на _____л. </w:t>
      </w:r>
    </w:p>
    <w:p w14:paraId="68C7ADF4" w14:textId="77777777" w:rsidR="008D5DC3" w:rsidRPr="00240F16" w:rsidRDefault="008D5DC3" w:rsidP="007D0997">
      <w:pPr>
        <w:rPr>
          <w:rFonts w:ascii="Arial" w:hAnsi="Arial" w:cs="Arial"/>
        </w:rPr>
      </w:pPr>
    </w:p>
    <w:tbl>
      <w:tblPr>
        <w:tblW w:w="0" w:type="auto"/>
        <w:tblLook w:val="04A0" w:firstRow="1" w:lastRow="0" w:firstColumn="1" w:lastColumn="0" w:noHBand="0" w:noVBand="1"/>
      </w:tblPr>
      <w:tblGrid>
        <w:gridCol w:w="4437"/>
        <w:gridCol w:w="5122"/>
      </w:tblGrid>
      <w:tr w:rsidR="008D5DC3" w:rsidRPr="00240F16" w14:paraId="164E1307" w14:textId="77777777" w:rsidTr="008D5DC3">
        <w:trPr>
          <w:trHeight w:val="82"/>
        </w:trPr>
        <w:tc>
          <w:tcPr>
            <w:tcW w:w="4437" w:type="dxa"/>
          </w:tcPr>
          <w:p w14:paraId="4F694C2C" w14:textId="77777777" w:rsidR="008D5DC3" w:rsidRPr="00240F16" w:rsidRDefault="008D5DC3">
            <w:pPr>
              <w:rPr>
                <w:rFonts w:ascii="Arial" w:hAnsi="Arial" w:cs="Arial"/>
                <w:shd w:val="clear" w:color="auto" w:fill="FFFFFF"/>
              </w:rPr>
            </w:pPr>
            <w:r w:rsidRPr="00240F16">
              <w:rPr>
                <w:rFonts w:ascii="Arial" w:hAnsi="Arial" w:cs="Arial"/>
                <w:shd w:val="clear" w:color="auto" w:fill="FFFFFF"/>
              </w:rPr>
              <w:t>«____» _________________ 20 ___ г.</w:t>
            </w:r>
          </w:p>
          <w:p w14:paraId="159C085B" w14:textId="77777777" w:rsidR="008D5DC3" w:rsidRPr="00240F16" w:rsidRDefault="008D5DC3">
            <w:pPr>
              <w:rPr>
                <w:rFonts w:ascii="Arial" w:hAnsi="Arial" w:cs="Arial"/>
                <w:i/>
                <w:color w:val="FF0000"/>
              </w:rPr>
            </w:pPr>
            <w:r w:rsidRPr="00240F16">
              <w:rPr>
                <w:rFonts w:ascii="Arial" w:hAnsi="Arial" w:cs="Arial"/>
                <w:i/>
              </w:rPr>
              <w:t xml:space="preserve">                       (дата)</w:t>
            </w:r>
          </w:p>
        </w:tc>
        <w:tc>
          <w:tcPr>
            <w:tcW w:w="5042" w:type="dxa"/>
          </w:tcPr>
          <w:p w14:paraId="1DF952C4" w14:textId="77777777" w:rsidR="008D5DC3" w:rsidRPr="00240F16" w:rsidRDefault="008D5DC3">
            <w:pPr>
              <w:jc w:val="right"/>
              <w:rPr>
                <w:rFonts w:ascii="Arial" w:hAnsi="Arial" w:cs="Arial"/>
                <w:i/>
              </w:rPr>
            </w:pPr>
            <w:r w:rsidRPr="00240F16">
              <w:rPr>
                <w:rFonts w:ascii="Arial" w:hAnsi="Arial" w:cs="Arial"/>
                <w:i/>
              </w:rPr>
              <w:t>________________________________</w:t>
            </w:r>
          </w:p>
          <w:p w14:paraId="00E8FC87" w14:textId="77777777" w:rsidR="008D5DC3" w:rsidRPr="00240F16" w:rsidRDefault="008D5DC3">
            <w:pPr>
              <w:jc w:val="right"/>
              <w:rPr>
                <w:rFonts w:ascii="Arial" w:hAnsi="Arial" w:cs="Arial"/>
                <w:i/>
              </w:rPr>
            </w:pPr>
            <w:r w:rsidRPr="00240F16">
              <w:rPr>
                <w:rFonts w:ascii="Arial" w:hAnsi="Arial" w:cs="Arial"/>
                <w:i/>
              </w:rPr>
              <w:t>(должность руководителя)</w:t>
            </w:r>
          </w:p>
          <w:p w14:paraId="052C79EC" w14:textId="77777777" w:rsidR="008D5DC3" w:rsidRPr="00240F16" w:rsidRDefault="008D5DC3" w:rsidP="007D0997">
            <w:pPr>
              <w:pStyle w:val="a1"/>
              <w:spacing w:line="240" w:lineRule="auto"/>
              <w:rPr>
                <w:rFonts w:ascii="Arial" w:hAnsi="Arial" w:cs="Arial"/>
                <w:color w:val="FF0000"/>
                <w:sz w:val="24"/>
                <w:szCs w:val="24"/>
                <w:lang w:val="ru-RU"/>
              </w:rPr>
            </w:pPr>
            <w:r w:rsidRPr="00240F16">
              <w:rPr>
                <w:rFonts w:ascii="Arial" w:hAnsi="Arial" w:cs="Arial"/>
                <w:i/>
                <w:sz w:val="24"/>
                <w:szCs w:val="24"/>
                <w:lang w:val="ru-RU"/>
              </w:rPr>
              <w:t>(Ф.И.О.</w:t>
            </w:r>
            <w:r w:rsidR="00C86984" w:rsidRPr="00240F16">
              <w:rPr>
                <w:rFonts w:ascii="Arial" w:hAnsi="Arial" w:cs="Arial"/>
                <w:i/>
                <w:sz w:val="24"/>
                <w:szCs w:val="24"/>
                <w:lang w:val="ru-RU"/>
              </w:rPr>
              <w:t xml:space="preserve"> </w:t>
            </w:r>
            <w:r w:rsidR="0095486B" w:rsidRPr="00240F16">
              <w:rPr>
                <w:rFonts w:ascii="Arial" w:hAnsi="Arial" w:cs="Arial"/>
                <w:i/>
                <w:sz w:val="24"/>
                <w:szCs w:val="24"/>
                <w:lang w:val="ru-RU"/>
              </w:rPr>
              <w:t>р</w:t>
            </w:r>
            <w:r w:rsidRPr="00240F16">
              <w:rPr>
                <w:rFonts w:ascii="Arial" w:hAnsi="Arial" w:cs="Arial"/>
                <w:i/>
                <w:sz w:val="24"/>
                <w:szCs w:val="24"/>
                <w:lang w:val="ru-RU"/>
              </w:rPr>
              <w:t>уководителя)</w:t>
            </w:r>
            <w:r w:rsidRPr="00240F16">
              <w:rPr>
                <w:rFonts w:ascii="Arial" w:hAnsi="Arial" w:cs="Arial"/>
                <w:sz w:val="24"/>
                <w:szCs w:val="24"/>
                <w:lang w:val="ru-RU"/>
              </w:rPr>
              <w:t>___________</w:t>
            </w:r>
            <w:r w:rsidR="00C86984" w:rsidRPr="00240F16">
              <w:rPr>
                <w:rFonts w:ascii="Arial" w:hAnsi="Arial" w:cs="Arial"/>
                <w:sz w:val="24"/>
                <w:szCs w:val="24"/>
                <w:lang w:val="ru-RU"/>
              </w:rPr>
              <w:t>/</w:t>
            </w:r>
            <w:r w:rsidRPr="00240F16">
              <w:rPr>
                <w:rFonts w:ascii="Arial" w:hAnsi="Arial" w:cs="Arial"/>
                <w:sz w:val="24"/>
                <w:szCs w:val="24"/>
                <w:lang w:val="ru-RU"/>
              </w:rPr>
              <w:t>__</w:t>
            </w:r>
            <w:r w:rsidR="00C86984" w:rsidRPr="00240F16">
              <w:rPr>
                <w:rFonts w:ascii="Arial" w:hAnsi="Arial" w:cs="Arial"/>
                <w:sz w:val="24"/>
                <w:szCs w:val="24"/>
                <w:lang w:val="ru-RU"/>
              </w:rPr>
              <w:t>_______</w:t>
            </w:r>
            <w:r w:rsidRPr="00240F16">
              <w:rPr>
                <w:rFonts w:ascii="Arial" w:hAnsi="Arial" w:cs="Arial"/>
                <w:sz w:val="24"/>
                <w:szCs w:val="24"/>
                <w:lang w:val="ru-RU"/>
              </w:rPr>
              <w:t>___</w:t>
            </w:r>
            <w:r w:rsidR="00C86984" w:rsidRPr="00240F16">
              <w:rPr>
                <w:rFonts w:ascii="Arial" w:hAnsi="Arial" w:cs="Arial"/>
                <w:sz w:val="24"/>
                <w:szCs w:val="24"/>
                <w:lang w:val="ru-RU"/>
              </w:rPr>
              <w:t>/</w:t>
            </w:r>
            <w:r w:rsidRPr="00240F16">
              <w:rPr>
                <w:rFonts w:ascii="Arial" w:hAnsi="Arial" w:cs="Arial"/>
                <w:sz w:val="24"/>
                <w:szCs w:val="24"/>
                <w:lang w:val="ru-RU"/>
              </w:rPr>
              <w:t xml:space="preserve"> </w:t>
            </w:r>
            <w:r w:rsidRPr="00240F16">
              <w:rPr>
                <w:rFonts w:ascii="Arial" w:hAnsi="Arial" w:cs="Arial"/>
                <w:i/>
                <w:sz w:val="24"/>
                <w:szCs w:val="24"/>
                <w:lang w:val="ru-RU"/>
              </w:rPr>
              <w:t xml:space="preserve">     </w:t>
            </w:r>
            <w:r w:rsidRPr="00240F16">
              <w:rPr>
                <w:rFonts w:ascii="Arial" w:hAnsi="Arial" w:cs="Arial"/>
                <w:i/>
                <w:sz w:val="24"/>
                <w:szCs w:val="24"/>
                <w:lang w:val="ru-RU"/>
              </w:rPr>
              <w:tab/>
            </w:r>
            <w:r w:rsidRPr="00240F16">
              <w:rPr>
                <w:rFonts w:ascii="Arial" w:hAnsi="Arial" w:cs="Arial"/>
                <w:i/>
                <w:sz w:val="24"/>
                <w:szCs w:val="24"/>
                <w:lang w:val="ru-RU"/>
              </w:rPr>
              <w:tab/>
            </w:r>
            <w:r w:rsidRPr="00240F16">
              <w:rPr>
                <w:rFonts w:ascii="Arial" w:hAnsi="Arial" w:cs="Arial"/>
                <w:i/>
                <w:sz w:val="24"/>
                <w:szCs w:val="24"/>
                <w:lang w:val="ru-RU"/>
              </w:rPr>
              <w:tab/>
              <w:t xml:space="preserve">     </w:t>
            </w:r>
            <w:r w:rsidR="00C86984" w:rsidRPr="00240F16">
              <w:rPr>
                <w:rFonts w:ascii="Arial" w:hAnsi="Arial" w:cs="Arial"/>
                <w:i/>
                <w:sz w:val="24"/>
                <w:szCs w:val="24"/>
                <w:lang w:val="ru-RU"/>
              </w:rPr>
              <w:t xml:space="preserve">                </w:t>
            </w:r>
            <w:r w:rsidRPr="00240F16">
              <w:rPr>
                <w:rFonts w:ascii="Arial" w:hAnsi="Arial" w:cs="Arial"/>
                <w:i/>
                <w:sz w:val="24"/>
                <w:szCs w:val="24"/>
                <w:lang w:val="ru-RU"/>
              </w:rPr>
              <w:t xml:space="preserve">  (м.п.)</w:t>
            </w:r>
            <w:r w:rsidRPr="00240F16">
              <w:rPr>
                <w:rFonts w:ascii="Arial" w:hAnsi="Arial" w:cs="Arial"/>
                <w:i/>
                <w:sz w:val="24"/>
                <w:szCs w:val="24"/>
                <w:lang w:val="ru-RU"/>
              </w:rPr>
              <w:tab/>
            </w:r>
            <w:r w:rsidR="00C86984" w:rsidRPr="00240F16">
              <w:rPr>
                <w:rFonts w:ascii="Arial" w:hAnsi="Arial" w:cs="Arial"/>
                <w:i/>
                <w:sz w:val="24"/>
                <w:szCs w:val="24"/>
                <w:lang w:val="ru-RU"/>
              </w:rPr>
              <w:t xml:space="preserve">     (подпись)</w:t>
            </w:r>
            <w:r w:rsidRPr="00240F16">
              <w:rPr>
                <w:rFonts w:ascii="Arial" w:hAnsi="Arial" w:cs="Arial"/>
                <w:i/>
                <w:sz w:val="24"/>
                <w:szCs w:val="24"/>
                <w:lang w:val="ru-RU"/>
              </w:rPr>
              <w:tab/>
            </w:r>
          </w:p>
        </w:tc>
      </w:tr>
    </w:tbl>
    <w:p w14:paraId="04DA03C3" w14:textId="1469A103" w:rsidR="0098363E" w:rsidRPr="00240F16" w:rsidRDefault="0098363E" w:rsidP="008F3F83">
      <w:pPr>
        <w:rPr>
          <w:rFonts w:ascii="Arial" w:hAnsi="Arial" w:cs="Arial"/>
          <w:lang w:eastAsia="en-US"/>
        </w:rPr>
        <w:sectPr w:rsidR="0098363E" w:rsidRPr="00240F16" w:rsidSect="002A77FE">
          <w:pgSz w:w="11907" w:h="16840" w:code="9"/>
          <w:pgMar w:top="1134" w:right="851" w:bottom="851" w:left="1418" w:header="720" w:footer="200" w:gutter="0"/>
          <w:cols w:space="720"/>
          <w:titlePg/>
          <w:docGrid w:linePitch="326"/>
        </w:sectPr>
      </w:pPr>
    </w:p>
    <w:p w14:paraId="15C2B18B" w14:textId="6D581EE6" w:rsidR="0098363E" w:rsidRPr="00240F16" w:rsidRDefault="0098363E" w:rsidP="00F5504A">
      <w:pPr>
        <w:pStyle w:val="1"/>
        <w:spacing w:before="0" w:line="240" w:lineRule="auto"/>
        <w:jc w:val="right"/>
        <w:rPr>
          <w:rFonts w:ascii="Arial" w:hAnsi="Arial" w:cs="Arial"/>
          <w:b w:val="0"/>
          <w:sz w:val="24"/>
        </w:rPr>
      </w:pPr>
      <w:bookmarkStart w:id="74" w:name="_Приложение_№_5"/>
      <w:bookmarkStart w:id="75" w:name="_Toc45797761"/>
      <w:bookmarkEnd w:id="74"/>
      <w:r w:rsidRPr="00240F16">
        <w:rPr>
          <w:rFonts w:ascii="Arial" w:hAnsi="Arial" w:cs="Arial"/>
          <w:b w:val="0"/>
          <w:sz w:val="24"/>
        </w:rPr>
        <w:lastRenderedPageBreak/>
        <w:t>Приложение №</w:t>
      </w:r>
      <w:r w:rsidR="00087C6F" w:rsidRPr="00240F16">
        <w:rPr>
          <w:rFonts w:ascii="Arial" w:hAnsi="Arial" w:cs="Arial"/>
          <w:b w:val="0"/>
          <w:sz w:val="24"/>
        </w:rPr>
        <w:t xml:space="preserve"> </w:t>
      </w:r>
      <w:r w:rsidR="008A5CAB" w:rsidRPr="00240F16">
        <w:rPr>
          <w:rFonts w:ascii="Arial" w:hAnsi="Arial" w:cs="Arial"/>
          <w:b w:val="0"/>
          <w:sz w:val="24"/>
        </w:rPr>
        <w:t>4</w:t>
      </w:r>
      <w:bookmarkEnd w:id="75"/>
      <w:r w:rsidRPr="00240F16">
        <w:rPr>
          <w:rFonts w:ascii="Arial" w:hAnsi="Arial" w:cs="Arial"/>
          <w:b w:val="0"/>
          <w:sz w:val="24"/>
        </w:rPr>
        <w:t xml:space="preserve"> </w:t>
      </w:r>
    </w:p>
    <w:p w14:paraId="6921CDA0" w14:textId="77777777" w:rsidR="0098363E" w:rsidRPr="00240F16" w:rsidRDefault="0098363E" w:rsidP="0098363E">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 xml:space="preserve">к Методическим указаниям по подготовке комплекта </w:t>
      </w:r>
    </w:p>
    <w:p w14:paraId="50DA72CD" w14:textId="77777777" w:rsidR="0098363E" w:rsidRPr="00240F16" w:rsidRDefault="0098363E" w:rsidP="0098363E">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 xml:space="preserve">документов для участия в отборе инвестиционных проектов, </w:t>
      </w:r>
    </w:p>
    <w:p w14:paraId="67731017" w14:textId="77777777" w:rsidR="0098363E" w:rsidRPr="00240F16" w:rsidRDefault="0098363E" w:rsidP="0098363E">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 xml:space="preserve">планируемых к финансированию с использованием средств </w:t>
      </w:r>
    </w:p>
    <w:p w14:paraId="443D3898" w14:textId="5EDB4115" w:rsidR="0098363E" w:rsidRPr="00240F16" w:rsidRDefault="0098363E" w:rsidP="0098363E">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некоммерческой организации «Фонд развития моногородов»</w:t>
      </w:r>
    </w:p>
    <w:p w14:paraId="1C5CAA8F" w14:textId="77777777" w:rsidR="001520B1" w:rsidRPr="00240F16" w:rsidRDefault="001520B1" w:rsidP="0098363E">
      <w:pPr>
        <w:pStyle w:val="a1"/>
        <w:spacing w:before="0" w:after="0" w:line="240" w:lineRule="auto"/>
        <w:ind w:firstLine="709"/>
        <w:jc w:val="right"/>
        <w:rPr>
          <w:rFonts w:ascii="Arial" w:hAnsi="Arial" w:cs="Arial"/>
          <w:sz w:val="24"/>
          <w:szCs w:val="24"/>
          <w:lang w:val="ru-RU"/>
        </w:rPr>
      </w:pPr>
    </w:p>
    <w:p w14:paraId="3008943B" w14:textId="011C34DD" w:rsidR="001520B1" w:rsidRPr="00240F16" w:rsidRDefault="001520B1" w:rsidP="001520B1">
      <w:pPr>
        <w:ind w:right="-28"/>
        <w:jc w:val="center"/>
        <w:rPr>
          <w:rFonts w:ascii="Arial" w:hAnsi="Arial" w:cs="Arial"/>
          <w:b/>
        </w:rPr>
      </w:pPr>
      <w:r w:rsidRPr="00240F16">
        <w:rPr>
          <w:rFonts w:ascii="Arial" w:hAnsi="Arial" w:cs="Arial"/>
          <w:b/>
        </w:rPr>
        <w:t>С О Г Л А С И Е</w:t>
      </w:r>
      <w:r w:rsidRPr="00240F16">
        <w:rPr>
          <w:rStyle w:val="ad"/>
          <w:rFonts w:ascii="Arial" w:hAnsi="Arial" w:cs="Arial"/>
          <w:b/>
        </w:rPr>
        <w:footnoteReference w:id="63"/>
      </w:r>
    </w:p>
    <w:p w14:paraId="57B0E981" w14:textId="542B64B6" w:rsidR="001520B1" w:rsidRPr="00240F16" w:rsidRDefault="001520B1" w:rsidP="001520B1">
      <w:pPr>
        <w:pStyle w:val="a1"/>
        <w:spacing w:before="0" w:after="0" w:line="240" w:lineRule="auto"/>
        <w:ind w:firstLine="709"/>
        <w:jc w:val="center"/>
        <w:rPr>
          <w:rFonts w:ascii="Arial" w:hAnsi="Arial" w:cs="Arial"/>
          <w:sz w:val="24"/>
          <w:szCs w:val="24"/>
          <w:lang w:val="ru-RU"/>
        </w:rPr>
      </w:pPr>
      <w:r w:rsidRPr="00240F16">
        <w:rPr>
          <w:rFonts w:ascii="Arial" w:hAnsi="Arial" w:cs="Arial"/>
          <w:sz w:val="24"/>
          <w:szCs w:val="24"/>
          <w:lang w:val="ru-RU"/>
        </w:rPr>
        <w:t>физического лица на обработку персональных данных</w:t>
      </w:r>
    </w:p>
    <w:p w14:paraId="7BB0EAD1" w14:textId="77777777" w:rsidR="0098363E" w:rsidRPr="00240F16" w:rsidRDefault="0098363E" w:rsidP="0098363E">
      <w:pPr>
        <w:pStyle w:val="a1"/>
        <w:spacing w:before="0" w:after="0" w:line="240" w:lineRule="auto"/>
        <w:ind w:firstLine="709"/>
        <w:jc w:val="center"/>
        <w:rPr>
          <w:rFonts w:ascii="Arial" w:hAnsi="Arial" w:cs="Arial"/>
          <w:sz w:val="24"/>
          <w:szCs w:val="24"/>
          <w:lang w:val="ru-RU"/>
        </w:rPr>
      </w:pPr>
    </w:p>
    <w:tbl>
      <w:tblPr>
        <w:tblStyle w:val="affb"/>
        <w:tblW w:w="9609" w:type="dxa"/>
        <w:tblLayout w:type="fixed"/>
        <w:tblLook w:val="00A0" w:firstRow="1" w:lastRow="0" w:firstColumn="1" w:lastColumn="0" w:noHBand="0" w:noVBand="0"/>
      </w:tblPr>
      <w:tblGrid>
        <w:gridCol w:w="1957"/>
        <w:gridCol w:w="7652"/>
      </w:tblGrid>
      <w:tr w:rsidR="00C35EBC" w:rsidRPr="00240F16" w14:paraId="550D5B57" w14:textId="77777777" w:rsidTr="00C35EBC">
        <w:trPr>
          <w:trHeight w:val="889"/>
        </w:trPr>
        <w:tc>
          <w:tcPr>
            <w:tcW w:w="1941" w:type="dxa"/>
          </w:tcPr>
          <w:p w14:paraId="1B8BFFB0" w14:textId="77777777" w:rsidR="00C35EBC" w:rsidRPr="00240F16" w:rsidRDefault="00C35EBC" w:rsidP="006868D3">
            <w:pPr>
              <w:tabs>
                <w:tab w:val="left" w:pos="1735"/>
              </w:tabs>
              <w:ind w:right="-28"/>
              <w:rPr>
                <w:rFonts w:ascii="Arial" w:hAnsi="Arial" w:cs="Arial"/>
              </w:rPr>
            </w:pPr>
          </w:p>
          <w:p w14:paraId="64DCCE8A" w14:textId="77777777" w:rsidR="00C35EBC" w:rsidRPr="00240F16" w:rsidRDefault="00C35EBC" w:rsidP="006868D3">
            <w:pPr>
              <w:tabs>
                <w:tab w:val="left" w:pos="1735"/>
              </w:tabs>
              <w:ind w:right="-28"/>
              <w:jc w:val="center"/>
              <w:rPr>
                <w:rFonts w:ascii="Arial" w:hAnsi="Arial" w:cs="Arial"/>
              </w:rPr>
            </w:pPr>
          </w:p>
          <w:p w14:paraId="05EC688A" w14:textId="77777777" w:rsidR="00C35EBC" w:rsidRPr="00240F16" w:rsidRDefault="00C35EBC" w:rsidP="006868D3">
            <w:pPr>
              <w:tabs>
                <w:tab w:val="left" w:pos="1735"/>
              </w:tabs>
              <w:ind w:right="-28"/>
              <w:jc w:val="center"/>
              <w:rPr>
                <w:rFonts w:ascii="Arial" w:hAnsi="Arial" w:cs="Arial"/>
              </w:rPr>
            </w:pPr>
            <w:r w:rsidRPr="00240F16">
              <w:rPr>
                <w:rFonts w:ascii="Arial" w:hAnsi="Arial" w:cs="Arial"/>
              </w:rPr>
              <w:t>Настоящим я,</w:t>
            </w:r>
          </w:p>
        </w:tc>
        <w:tc>
          <w:tcPr>
            <w:tcW w:w="7548" w:type="dxa"/>
          </w:tcPr>
          <w:p w14:paraId="597338E5" w14:textId="77777777" w:rsidR="00C35EBC" w:rsidRPr="00240F16" w:rsidRDefault="00C35EBC" w:rsidP="006868D3">
            <w:pPr>
              <w:ind w:right="-28"/>
              <w:jc w:val="center"/>
              <w:rPr>
                <w:rFonts w:ascii="Arial" w:hAnsi="Arial" w:cs="Arial"/>
              </w:rPr>
            </w:pPr>
          </w:p>
          <w:p w14:paraId="345A7CF6" w14:textId="77777777" w:rsidR="00C35EBC" w:rsidRPr="00240F16" w:rsidRDefault="00C35EBC" w:rsidP="006868D3">
            <w:pPr>
              <w:ind w:right="-28"/>
              <w:jc w:val="center"/>
              <w:rPr>
                <w:rFonts w:ascii="Arial" w:hAnsi="Arial" w:cs="Arial"/>
                <w:i/>
              </w:rPr>
            </w:pPr>
            <w:r w:rsidRPr="00240F16">
              <w:rPr>
                <w:rFonts w:ascii="Arial" w:hAnsi="Arial" w:cs="Arial"/>
                <w:i/>
              </w:rPr>
              <w:t>________________________________________________________________________________</w:t>
            </w:r>
          </w:p>
          <w:p w14:paraId="0E78C60F" w14:textId="77777777" w:rsidR="00C35EBC" w:rsidRPr="00240F16" w:rsidRDefault="00C35EBC" w:rsidP="006868D3">
            <w:pPr>
              <w:ind w:right="-28"/>
              <w:jc w:val="center"/>
              <w:rPr>
                <w:rFonts w:ascii="Arial" w:hAnsi="Arial" w:cs="Arial"/>
                <w:i/>
              </w:rPr>
            </w:pPr>
          </w:p>
          <w:p w14:paraId="4A52D503" w14:textId="77777777" w:rsidR="00C35EBC" w:rsidRPr="00240F16" w:rsidRDefault="00C35EBC" w:rsidP="006868D3">
            <w:pPr>
              <w:ind w:right="-28"/>
              <w:jc w:val="center"/>
              <w:rPr>
                <w:rFonts w:ascii="Arial" w:hAnsi="Arial" w:cs="Arial"/>
                <w:i/>
              </w:rPr>
            </w:pPr>
            <w:r w:rsidRPr="00240F16">
              <w:rPr>
                <w:rFonts w:ascii="Arial" w:hAnsi="Arial" w:cs="Arial"/>
                <w:i/>
              </w:rPr>
              <w:t>Указывается фамилия, имя, отчество полностью на русском языке или на иностранном языке как указано в документе, удостоверяющем личность</w:t>
            </w:r>
          </w:p>
          <w:p w14:paraId="66C2AA55" w14:textId="77777777" w:rsidR="00C35EBC" w:rsidRPr="00240F16" w:rsidRDefault="00C35EBC" w:rsidP="006868D3">
            <w:pPr>
              <w:ind w:right="-28"/>
              <w:jc w:val="center"/>
              <w:rPr>
                <w:rFonts w:ascii="Arial" w:hAnsi="Arial" w:cs="Arial"/>
                <w:b/>
              </w:rPr>
            </w:pPr>
          </w:p>
        </w:tc>
      </w:tr>
      <w:tr w:rsidR="00C35EBC" w:rsidRPr="00240F16" w14:paraId="5443F1ED" w14:textId="77777777" w:rsidTr="00C35EBC">
        <w:tc>
          <w:tcPr>
            <w:tcW w:w="1941" w:type="dxa"/>
          </w:tcPr>
          <w:p w14:paraId="7C75F7FC" w14:textId="77777777" w:rsidR="00C35EBC" w:rsidRPr="00240F16" w:rsidRDefault="00C35EBC" w:rsidP="006868D3">
            <w:pPr>
              <w:ind w:right="-28"/>
              <w:jc w:val="center"/>
              <w:rPr>
                <w:rFonts w:ascii="Arial" w:hAnsi="Arial" w:cs="Arial"/>
              </w:rPr>
            </w:pPr>
          </w:p>
          <w:p w14:paraId="54B78784" w14:textId="77777777" w:rsidR="00C35EBC" w:rsidRPr="00240F16" w:rsidRDefault="00C35EBC" w:rsidP="006868D3">
            <w:pPr>
              <w:ind w:right="-28"/>
              <w:jc w:val="center"/>
              <w:rPr>
                <w:rFonts w:ascii="Arial" w:hAnsi="Arial" w:cs="Arial"/>
              </w:rPr>
            </w:pPr>
          </w:p>
          <w:p w14:paraId="1FD6AE4B" w14:textId="77777777" w:rsidR="00C35EBC" w:rsidRPr="00240F16" w:rsidRDefault="00C35EBC" w:rsidP="006868D3">
            <w:pPr>
              <w:ind w:right="-28"/>
              <w:jc w:val="center"/>
              <w:rPr>
                <w:rFonts w:ascii="Arial" w:hAnsi="Arial" w:cs="Arial"/>
              </w:rPr>
            </w:pPr>
          </w:p>
          <w:p w14:paraId="09E936D6" w14:textId="77777777" w:rsidR="00C35EBC" w:rsidRPr="00240F16" w:rsidRDefault="00C35EBC" w:rsidP="006868D3">
            <w:pPr>
              <w:ind w:right="-28"/>
              <w:jc w:val="center"/>
              <w:rPr>
                <w:rFonts w:ascii="Arial" w:hAnsi="Arial" w:cs="Arial"/>
              </w:rPr>
            </w:pPr>
            <w:r w:rsidRPr="00240F16">
              <w:rPr>
                <w:rFonts w:ascii="Arial" w:hAnsi="Arial" w:cs="Arial"/>
              </w:rPr>
              <w:t>Основной документ, удостоверяющий личность</w:t>
            </w:r>
          </w:p>
        </w:tc>
        <w:tc>
          <w:tcPr>
            <w:tcW w:w="7548" w:type="dxa"/>
          </w:tcPr>
          <w:p w14:paraId="52E95D13" w14:textId="77777777" w:rsidR="00C35EBC" w:rsidRPr="00240F16" w:rsidRDefault="00C35EBC" w:rsidP="006868D3">
            <w:pPr>
              <w:ind w:right="-28"/>
              <w:jc w:val="center"/>
              <w:rPr>
                <w:rFonts w:ascii="Arial" w:hAnsi="Arial" w:cs="Arial"/>
                <w:i/>
              </w:rPr>
            </w:pPr>
          </w:p>
          <w:p w14:paraId="5DA4779E" w14:textId="77777777" w:rsidR="00C35EBC" w:rsidRPr="00240F16" w:rsidRDefault="00C35EBC" w:rsidP="009F1921">
            <w:pPr>
              <w:numPr>
                <w:ilvl w:val="0"/>
                <w:numId w:val="20"/>
              </w:numPr>
              <w:ind w:left="0" w:right="-28" w:firstLine="0"/>
              <w:rPr>
                <w:rFonts w:ascii="Arial" w:hAnsi="Arial" w:cs="Arial"/>
              </w:rPr>
            </w:pPr>
            <w:r w:rsidRPr="00240F16">
              <w:rPr>
                <w:rFonts w:ascii="Arial" w:hAnsi="Arial" w:cs="Arial"/>
              </w:rPr>
              <w:t>Паспорт гражданина Российской Федерации</w:t>
            </w:r>
          </w:p>
          <w:p w14:paraId="098DE0D0" w14:textId="77777777" w:rsidR="00C35EBC" w:rsidRPr="00240F16" w:rsidRDefault="00C35EBC" w:rsidP="006868D3">
            <w:pPr>
              <w:ind w:right="-28"/>
              <w:rPr>
                <w:rFonts w:ascii="Arial" w:hAnsi="Arial" w:cs="Arial"/>
              </w:rPr>
            </w:pPr>
          </w:p>
          <w:p w14:paraId="22F63B12" w14:textId="77777777" w:rsidR="00C35EBC" w:rsidRPr="00240F16" w:rsidRDefault="00C35EBC" w:rsidP="009F1921">
            <w:pPr>
              <w:numPr>
                <w:ilvl w:val="0"/>
                <w:numId w:val="20"/>
              </w:numPr>
              <w:ind w:left="0" w:right="-28" w:firstLine="0"/>
              <w:rPr>
                <w:rFonts w:ascii="Arial" w:hAnsi="Arial" w:cs="Arial"/>
              </w:rPr>
            </w:pPr>
            <w:r w:rsidRPr="00240F16">
              <w:rPr>
                <w:rFonts w:ascii="Arial" w:hAnsi="Arial" w:cs="Arial"/>
              </w:rPr>
              <w:t>Паспорт гражданина ______________________________________________________</w:t>
            </w:r>
          </w:p>
          <w:p w14:paraId="5B44DB28" w14:textId="77777777" w:rsidR="00C35EBC" w:rsidRPr="00240F16" w:rsidRDefault="00C35EBC" w:rsidP="006868D3">
            <w:pPr>
              <w:ind w:right="-28"/>
              <w:rPr>
                <w:rFonts w:ascii="Arial" w:hAnsi="Arial" w:cs="Arial"/>
              </w:rPr>
            </w:pPr>
          </w:p>
          <w:p w14:paraId="7B988184" w14:textId="77777777" w:rsidR="00C35EBC" w:rsidRPr="00240F16" w:rsidRDefault="00C35EBC" w:rsidP="009F1921">
            <w:pPr>
              <w:numPr>
                <w:ilvl w:val="0"/>
                <w:numId w:val="20"/>
              </w:numPr>
              <w:ind w:left="0" w:right="-28" w:firstLine="0"/>
              <w:rPr>
                <w:rFonts w:ascii="Arial" w:hAnsi="Arial" w:cs="Arial"/>
                <w:i/>
              </w:rPr>
            </w:pPr>
            <w:r w:rsidRPr="00240F16">
              <w:rPr>
                <w:rFonts w:ascii="Arial" w:hAnsi="Arial" w:cs="Arial"/>
              </w:rPr>
              <w:t>Иной документ:___________________________________________________________</w:t>
            </w:r>
          </w:p>
          <w:p w14:paraId="24ADAC0D" w14:textId="77777777" w:rsidR="00C35EBC" w:rsidRPr="00240F16" w:rsidRDefault="00C35EBC" w:rsidP="006868D3">
            <w:pPr>
              <w:ind w:right="-28"/>
              <w:jc w:val="center"/>
              <w:rPr>
                <w:rFonts w:ascii="Arial" w:hAnsi="Arial" w:cs="Arial"/>
                <w:i/>
              </w:rPr>
            </w:pPr>
          </w:p>
          <w:p w14:paraId="35AE3562" w14:textId="77777777" w:rsidR="00C35EBC" w:rsidRPr="00240F16" w:rsidRDefault="00C35EBC" w:rsidP="006868D3">
            <w:pPr>
              <w:ind w:right="-28"/>
              <w:jc w:val="center"/>
              <w:rPr>
                <w:rFonts w:ascii="Arial" w:hAnsi="Arial" w:cs="Arial"/>
                <w:i/>
              </w:rPr>
            </w:pPr>
            <w:r w:rsidRPr="00240F16">
              <w:rPr>
                <w:rFonts w:ascii="Arial" w:hAnsi="Arial" w:cs="Arial"/>
                <w:i/>
              </w:rPr>
              <w:t>Отмечается или дополнительно указывается необходимый вид документа</w:t>
            </w:r>
          </w:p>
          <w:p w14:paraId="7742AF17" w14:textId="77777777" w:rsidR="00C35EBC" w:rsidRPr="00240F16" w:rsidRDefault="00C35EBC" w:rsidP="006868D3">
            <w:pPr>
              <w:ind w:right="-28"/>
              <w:rPr>
                <w:rFonts w:ascii="Arial" w:hAnsi="Arial" w:cs="Arial"/>
                <w:i/>
              </w:rPr>
            </w:pPr>
          </w:p>
        </w:tc>
      </w:tr>
      <w:tr w:rsidR="00C35EBC" w:rsidRPr="00240F16" w14:paraId="269F4223" w14:textId="77777777" w:rsidTr="00C35EBC">
        <w:tc>
          <w:tcPr>
            <w:tcW w:w="1941" w:type="dxa"/>
          </w:tcPr>
          <w:p w14:paraId="4DA4F294" w14:textId="77777777" w:rsidR="00C35EBC" w:rsidRPr="00240F16" w:rsidRDefault="00C35EBC" w:rsidP="006868D3">
            <w:pPr>
              <w:tabs>
                <w:tab w:val="left" w:pos="4887"/>
                <w:tab w:val="left" w:pos="5137"/>
              </w:tabs>
              <w:ind w:right="-28"/>
              <w:jc w:val="center"/>
              <w:rPr>
                <w:rFonts w:ascii="Arial" w:hAnsi="Arial" w:cs="Arial"/>
              </w:rPr>
            </w:pPr>
          </w:p>
          <w:p w14:paraId="4BFAFDAB" w14:textId="77777777" w:rsidR="00C35EBC" w:rsidRPr="00240F16" w:rsidRDefault="00C35EBC" w:rsidP="006868D3">
            <w:pPr>
              <w:tabs>
                <w:tab w:val="left" w:pos="4887"/>
                <w:tab w:val="left" w:pos="5137"/>
              </w:tabs>
              <w:ind w:right="-28"/>
              <w:jc w:val="center"/>
              <w:rPr>
                <w:rFonts w:ascii="Arial" w:hAnsi="Arial" w:cs="Arial"/>
              </w:rPr>
            </w:pPr>
            <w:r w:rsidRPr="00240F16">
              <w:rPr>
                <w:rFonts w:ascii="Arial" w:hAnsi="Arial" w:cs="Arial"/>
              </w:rPr>
              <w:t>Реквизиты документа удостоверяющего личность</w:t>
            </w:r>
          </w:p>
        </w:tc>
        <w:tc>
          <w:tcPr>
            <w:tcW w:w="7548" w:type="dxa"/>
          </w:tcPr>
          <w:p w14:paraId="76E26428" w14:textId="77777777" w:rsidR="00C35EBC" w:rsidRPr="00240F16" w:rsidRDefault="00C35EBC" w:rsidP="006868D3">
            <w:pPr>
              <w:ind w:right="-28"/>
              <w:rPr>
                <w:rFonts w:ascii="Arial" w:hAnsi="Arial" w:cs="Arial"/>
              </w:rPr>
            </w:pPr>
          </w:p>
          <w:p w14:paraId="662946F8" w14:textId="77777777" w:rsidR="00C35EBC" w:rsidRPr="00240F16" w:rsidRDefault="00C35EBC" w:rsidP="006868D3">
            <w:pPr>
              <w:ind w:right="-28"/>
              <w:rPr>
                <w:rFonts w:ascii="Arial" w:hAnsi="Arial" w:cs="Arial"/>
              </w:rPr>
            </w:pPr>
            <w:r w:rsidRPr="00240F16">
              <w:rPr>
                <w:rFonts w:ascii="Arial" w:hAnsi="Arial" w:cs="Arial"/>
              </w:rPr>
              <w:t>серия и номер __________________________________________________________________</w:t>
            </w:r>
          </w:p>
          <w:p w14:paraId="58947C6C" w14:textId="77777777" w:rsidR="00C35EBC" w:rsidRPr="00240F16" w:rsidRDefault="00C35EBC" w:rsidP="006868D3">
            <w:pPr>
              <w:pBdr>
                <w:bottom w:val="single" w:sz="12" w:space="1" w:color="auto"/>
              </w:pBdr>
              <w:ind w:right="-28"/>
              <w:rPr>
                <w:rFonts w:ascii="Arial" w:hAnsi="Arial" w:cs="Arial"/>
              </w:rPr>
            </w:pPr>
          </w:p>
          <w:p w14:paraId="53761D64" w14:textId="77777777" w:rsidR="00C35EBC" w:rsidRPr="00240F16" w:rsidRDefault="00C35EBC" w:rsidP="006868D3">
            <w:pPr>
              <w:ind w:right="-28"/>
              <w:rPr>
                <w:rFonts w:ascii="Arial" w:hAnsi="Arial" w:cs="Arial"/>
              </w:rPr>
            </w:pPr>
            <w:r w:rsidRPr="00240F16">
              <w:rPr>
                <w:rFonts w:ascii="Arial" w:hAnsi="Arial" w:cs="Arial"/>
              </w:rPr>
              <w:t>выдан __________________________________________________________________________</w:t>
            </w:r>
          </w:p>
          <w:p w14:paraId="75525D37" w14:textId="77777777" w:rsidR="00C35EBC" w:rsidRPr="00240F16" w:rsidRDefault="00C35EBC" w:rsidP="006868D3">
            <w:pPr>
              <w:ind w:right="-28"/>
              <w:rPr>
                <w:rFonts w:ascii="Arial" w:hAnsi="Arial" w:cs="Arial"/>
              </w:rPr>
            </w:pPr>
            <w:r w:rsidRPr="00240F16">
              <w:rPr>
                <w:rFonts w:ascii="Arial" w:hAnsi="Arial" w:cs="Arial"/>
              </w:rPr>
              <w:t>________________________________________________________________________________</w:t>
            </w:r>
          </w:p>
          <w:p w14:paraId="73CF09A7" w14:textId="77777777" w:rsidR="00C35EBC" w:rsidRPr="00240F16" w:rsidRDefault="00C35EBC" w:rsidP="006868D3">
            <w:pPr>
              <w:ind w:right="-28"/>
              <w:rPr>
                <w:rFonts w:ascii="Arial" w:hAnsi="Arial" w:cs="Arial"/>
              </w:rPr>
            </w:pPr>
            <w:r w:rsidRPr="00240F16">
              <w:rPr>
                <w:rFonts w:ascii="Arial" w:hAnsi="Arial" w:cs="Arial"/>
              </w:rPr>
              <w:t>________________________________________________________________________________</w:t>
            </w:r>
          </w:p>
          <w:p w14:paraId="68B2437A" w14:textId="77777777" w:rsidR="00C35EBC" w:rsidRPr="00240F16" w:rsidRDefault="00C35EBC" w:rsidP="006868D3">
            <w:pPr>
              <w:ind w:right="-28"/>
              <w:jc w:val="center"/>
              <w:rPr>
                <w:rFonts w:ascii="Arial" w:hAnsi="Arial" w:cs="Arial"/>
                <w:i/>
              </w:rPr>
            </w:pPr>
          </w:p>
          <w:p w14:paraId="19D38A3F" w14:textId="77777777" w:rsidR="00C35EBC" w:rsidRPr="00240F16" w:rsidRDefault="00C35EBC" w:rsidP="006868D3">
            <w:pPr>
              <w:ind w:right="-28"/>
              <w:jc w:val="center"/>
              <w:rPr>
                <w:rFonts w:ascii="Arial" w:hAnsi="Arial" w:cs="Arial"/>
                <w:i/>
              </w:rPr>
            </w:pPr>
            <w:r w:rsidRPr="00240F16">
              <w:rPr>
                <w:rFonts w:ascii="Arial" w:hAnsi="Arial" w:cs="Arial"/>
                <w:i/>
              </w:rPr>
              <w:t>Указывается полностью: каким уполномоченным органом и когда выдан документ в соответствии с данными, указанными в документе</w:t>
            </w:r>
          </w:p>
          <w:p w14:paraId="636B4E14" w14:textId="77777777" w:rsidR="00C35EBC" w:rsidRPr="00240F16" w:rsidRDefault="00C35EBC" w:rsidP="006868D3">
            <w:pPr>
              <w:ind w:right="-28"/>
              <w:jc w:val="center"/>
              <w:rPr>
                <w:rFonts w:ascii="Arial" w:hAnsi="Arial" w:cs="Arial"/>
              </w:rPr>
            </w:pPr>
          </w:p>
        </w:tc>
      </w:tr>
      <w:tr w:rsidR="00C35EBC" w:rsidRPr="00240F16" w14:paraId="7E95F216" w14:textId="77777777" w:rsidTr="00C35EBC">
        <w:tc>
          <w:tcPr>
            <w:tcW w:w="1941" w:type="dxa"/>
          </w:tcPr>
          <w:p w14:paraId="46B90FA2" w14:textId="77777777" w:rsidR="00C35EBC" w:rsidRPr="00240F16" w:rsidRDefault="00C35EBC" w:rsidP="006868D3">
            <w:pPr>
              <w:ind w:right="-28"/>
              <w:rPr>
                <w:rFonts w:ascii="Arial" w:hAnsi="Arial" w:cs="Arial"/>
              </w:rPr>
            </w:pPr>
          </w:p>
          <w:p w14:paraId="4499884D" w14:textId="77777777" w:rsidR="00C35EBC" w:rsidRPr="00240F16" w:rsidRDefault="00C35EBC" w:rsidP="006868D3">
            <w:pPr>
              <w:ind w:right="-28"/>
              <w:jc w:val="center"/>
              <w:rPr>
                <w:rFonts w:ascii="Arial" w:hAnsi="Arial" w:cs="Arial"/>
              </w:rPr>
            </w:pPr>
            <w:r w:rsidRPr="00240F16">
              <w:rPr>
                <w:rFonts w:ascii="Arial" w:hAnsi="Arial" w:cs="Arial"/>
              </w:rPr>
              <w:t>Проживающий(ая) по адресу</w:t>
            </w:r>
          </w:p>
        </w:tc>
        <w:tc>
          <w:tcPr>
            <w:tcW w:w="7548" w:type="dxa"/>
          </w:tcPr>
          <w:p w14:paraId="510ED2A1" w14:textId="77777777" w:rsidR="00C35EBC" w:rsidRPr="00240F16" w:rsidRDefault="00C35EBC" w:rsidP="006868D3">
            <w:pPr>
              <w:ind w:right="-28"/>
              <w:jc w:val="center"/>
              <w:rPr>
                <w:rFonts w:ascii="Arial" w:hAnsi="Arial" w:cs="Arial"/>
                <w:i/>
              </w:rPr>
            </w:pPr>
            <w:r w:rsidRPr="00240F16">
              <w:rPr>
                <w:rFonts w:ascii="Arial" w:hAnsi="Arial" w:cs="Arial"/>
                <w:i/>
              </w:rPr>
              <w:t>_____________________________________________________________________________________________________________________________________________________________________</w:t>
            </w:r>
            <w:r w:rsidRPr="00240F16">
              <w:rPr>
                <w:rFonts w:ascii="Arial" w:hAnsi="Arial" w:cs="Arial"/>
                <w:i/>
              </w:rPr>
              <w:lastRenderedPageBreak/>
              <w:t>___________________________________________________________________________________________________________________________________________________________________________________________________________________________________________________</w:t>
            </w:r>
          </w:p>
          <w:p w14:paraId="40B35077" w14:textId="77777777" w:rsidR="00C35EBC" w:rsidRPr="00240F16" w:rsidRDefault="00C35EBC" w:rsidP="006868D3">
            <w:pPr>
              <w:ind w:right="-28"/>
              <w:jc w:val="center"/>
              <w:rPr>
                <w:rFonts w:ascii="Arial" w:hAnsi="Arial" w:cs="Arial"/>
                <w:i/>
              </w:rPr>
            </w:pPr>
          </w:p>
          <w:p w14:paraId="3A22C73D" w14:textId="77777777" w:rsidR="00C35EBC" w:rsidRPr="00240F16" w:rsidRDefault="00C35EBC" w:rsidP="006868D3">
            <w:pPr>
              <w:ind w:right="-28"/>
              <w:jc w:val="center"/>
              <w:rPr>
                <w:rFonts w:ascii="Arial" w:hAnsi="Arial" w:cs="Arial"/>
                <w:i/>
              </w:rPr>
            </w:pPr>
            <w:r w:rsidRPr="00240F16">
              <w:rPr>
                <w:rFonts w:ascii="Arial" w:hAnsi="Arial" w:cs="Arial"/>
                <w:i/>
              </w:rPr>
              <w:t>Указывается адрес регистрации в соответствии с данными, указанными в документе, а также адрес фактического проживания (индекс, город, улица, дом, квартира)</w:t>
            </w:r>
            <w:r w:rsidRPr="00240F16" w:rsidDel="006A48C5">
              <w:rPr>
                <w:rFonts w:ascii="Arial" w:hAnsi="Arial" w:cs="Arial"/>
                <w:i/>
              </w:rPr>
              <w:t xml:space="preserve"> </w:t>
            </w:r>
          </w:p>
          <w:p w14:paraId="6342391D" w14:textId="77777777" w:rsidR="00C35EBC" w:rsidRPr="00240F16" w:rsidRDefault="00C35EBC" w:rsidP="006868D3">
            <w:pPr>
              <w:ind w:right="-28"/>
              <w:jc w:val="center"/>
              <w:rPr>
                <w:rFonts w:ascii="Arial" w:hAnsi="Arial" w:cs="Arial"/>
                <w:i/>
              </w:rPr>
            </w:pPr>
          </w:p>
        </w:tc>
      </w:tr>
      <w:tr w:rsidR="00C35EBC" w:rsidRPr="00240F16" w14:paraId="69BEBACB" w14:textId="77777777" w:rsidTr="00C35EBC">
        <w:trPr>
          <w:trHeight w:val="699"/>
        </w:trPr>
        <w:tc>
          <w:tcPr>
            <w:tcW w:w="9529" w:type="dxa"/>
            <w:gridSpan w:val="2"/>
          </w:tcPr>
          <w:p w14:paraId="59752D0D" w14:textId="77777777" w:rsidR="00C35EBC" w:rsidRPr="00240F16" w:rsidRDefault="00C35EBC" w:rsidP="006868D3">
            <w:pPr>
              <w:ind w:right="-28"/>
              <w:jc w:val="both"/>
              <w:rPr>
                <w:rFonts w:ascii="Arial" w:hAnsi="Arial" w:cs="Arial"/>
              </w:rPr>
            </w:pPr>
          </w:p>
          <w:p w14:paraId="7F4E3DAF" w14:textId="77777777" w:rsidR="00C35EBC" w:rsidRPr="00240F16" w:rsidRDefault="00C35EBC" w:rsidP="006868D3">
            <w:pPr>
              <w:ind w:right="-28"/>
              <w:jc w:val="both"/>
              <w:rPr>
                <w:rFonts w:ascii="Arial" w:hAnsi="Arial" w:cs="Arial"/>
              </w:rPr>
            </w:pPr>
            <w:r w:rsidRPr="00240F16">
              <w:rPr>
                <w:rFonts w:ascii="Arial" w:hAnsi="Arial" w:cs="Arial"/>
              </w:rPr>
              <w:t xml:space="preserve">в соответствии с Федеральным законом от 27 июля 2006 г. № 152-ФЗ «О персональных данных» (далее – Закон № 152-ФЗ) свободно, своей волей и в своем интересе </w:t>
            </w:r>
            <w:r w:rsidRPr="00240F16">
              <w:rPr>
                <w:rFonts w:ascii="Arial" w:hAnsi="Arial" w:cs="Arial"/>
                <w:b/>
              </w:rPr>
              <w:t>даю некоммерческой организации «Фонд развития моногородов», зарегистрированной по адресу: 125009, РФ, г. Москва, ул. Воздвиженка, дом 10 (далее – Оператор), свое согласие на обработку следующих персональных данных</w:t>
            </w:r>
            <w:r w:rsidRPr="00240F16">
              <w:rPr>
                <w:rFonts w:ascii="Arial" w:hAnsi="Arial" w:cs="Arial"/>
              </w:rPr>
              <w:t>:</w:t>
            </w:r>
            <w:r w:rsidRPr="00240F16">
              <w:rPr>
                <w:rStyle w:val="ad"/>
                <w:rFonts w:ascii="Arial" w:hAnsi="Arial" w:cs="Arial"/>
              </w:rPr>
              <w:t xml:space="preserve"> </w:t>
            </w:r>
          </w:p>
          <w:p w14:paraId="77A16D57" w14:textId="77777777" w:rsidR="00C35EBC" w:rsidRPr="00240F16" w:rsidRDefault="00C35EBC" w:rsidP="006868D3">
            <w:pPr>
              <w:ind w:right="-28"/>
              <w:jc w:val="both"/>
              <w:rPr>
                <w:rFonts w:ascii="Arial" w:hAnsi="Arial" w:cs="Arial"/>
              </w:rPr>
            </w:pPr>
          </w:p>
          <w:p w14:paraId="06EC8BBC" w14:textId="77777777" w:rsidR="00C35EBC" w:rsidRPr="00240F16" w:rsidRDefault="00C35EBC" w:rsidP="009F1921">
            <w:pPr>
              <w:numPr>
                <w:ilvl w:val="0"/>
                <w:numId w:val="20"/>
              </w:numPr>
              <w:ind w:left="0" w:right="-28" w:firstLine="0"/>
              <w:jc w:val="both"/>
              <w:rPr>
                <w:rFonts w:ascii="Arial" w:hAnsi="Arial" w:cs="Arial"/>
              </w:rPr>
            </w:pPr>
            <w:r w:rsidRPr="00240F16">
              <w:rPr>
                <w:rFonts w:ascii="Arial" w:hAnsi="Arial" w:cs="Arial"/>
              </w:rPr>
              <w:t>фамилия, имя, отчество,</w:t>
            </w:r>
          </w:p>
          <w:p w14:paraId="3BB958C7" w14:textId="77777777" w:rsidR="00C35EBC" w:rsidRPr="00240F16" w:rsidRDefault="00C35EBC" w:rsidP="009F1921">
            <w:pPr>
              <w:numPr>
                <w:ilvl w:val="0"/>
                <w:numId w:val="20"/>
              </w:numPr>
              <w:ind w:left="0" w:right="-28" w:firstLine="0"/>
              <w:jc w:val="both"/>
              <w:rPr>
                <w:rFonts w:ascii="Arial" w:hAnsi="Arial" w:cs="Arial"/>
              </w:rPr>
            </w:pPr>
            <w:r w:rsidRPr="00240F16">
              <w:rPr>
                <w:rFonts w:ascii="Arial" w:hAnsi="Arial" w:cs="Arial"/>
              </w:rPr>
              <w:t xml:space="preserve">дата и место рождения; </w:t>
            </w:r>
          </w:p>
          <w:p w14:paraId="508FADF2" w14:textId="77777777" w:rsidR="00C35EBC" w:rsidRPr="00240F16" w:rsidRDefault="00C35EBC" w:rsidP="009F1921">
            <w:pPr>
              <w:numPr>
                <w:ilvl w:val="0"/>
                <w:numId w:val="20"/>
              </w:numPr>
              <w:ind w:left="0" w:right="-28" w:firstLine="0"/>
              <w:jc w:val="both"/>
              <w:rPr>
                <w:rFonts w:ascii="Arial" w:hAnsi="Arial" w:cs="Arial"/>
              </w:rPr>
            </w:pPr>
            <w:r w:rsidRPr="00240F16">
              <w:rPr>
                <w:rFonts w:ascii="Arial" w:hAnsi="Arial" w:cs="Arial"/>
              </w:rPr>
              <w:t xml:space="preserve">паспортные данные (включая регистрационные данные паспорта); </w:t>
            </w:r>
          </w:p>
          <w:p w14:paraId="33110D15" w14:textId="77777777" w:rsidR="00C35EBC" w:rsidRPr="00240F16" w:rsidRDefault="00C35EBC" w:rsidP="009F1921">
            <w:pPr>
              <w:numPr>
                <w:ilvl w:val="0"/>
                <w:numId w:val="20"/>
              </w:numPr>
              <w:ind w:left="0" w:right="-28" w:firstLine="0"/>
              <w:jc w:val="both"/>
              <w:rPr>
                <w:rFonts w:ascii="Arial" w:hAnsi="Arial" w:cs="Arial"/>
              </w:rPr>
            </w:pPr>
            <w:r w:rsidRPr="00240F16">
              <w:rPr>
                <w:rFonts w:ascii="Arial" w:hAnsi="Arial" w:cs="Arial"/>
              </w:rPr>
              <w:t xml:space="preserve">адрес проживания и/или адрес регистрации по месту жительства (включая название города, наименование улицы, номера дома и квартиры); </w:t>
            </w:r>
          </w:p>
          <w:p w14:paraId="302FB53F" w14:textId="77777777" w:rsidR="00C35EBC" w:rsidRPr="00240F16" w:rsidRDefault="00C35EBC" w:rsidP="009F1921">
            <w:pPr>
              <w:numPr>
                <w:ilvl w:val="0"/>
                <w:numId w:val="20"/>
              </w:numPr>
              <w:ind w:left="0" w:right="-28" w:firstLine="0"/>
              <w:jc w:val="both"/>
              <w:rPr>
                <w:rFonts w:ascii="Arial" w:hAnsi="Arial" w:cs="Arial"/>
              </w:rPr>
            </w:pPr>
            <w:r w:rsidRPr="00240F16">
              <w:rPr>
                <w:rFonts w:ascii="Arial" w:hAnsi="Arial" w:cs="Arial"/>
              </w:rPr>
              <w:t>иные персональные данные, в случае необходимости их обработки:</w:t>
            </w:r>
          </w:p>
          <w:p w14:paraId="31490AD4" w14:textId="77777777" w:rsidR="00C35EBC" w:rsidRPr="00240F16" w:rsidRDefault="00C35EBC" w:rsidP="009F1921">
            <w:pPr>
              <w:numPr>
                <w:ilvl w:val="0"/>
                <w:numId w:val="20"/>
              </w:numPr>
              <w:ind w:left="0" w:right="-28" w:firstLine="0"/>
              <w:jc w:val="both"/>
              <w:rPr>
                <w:rFonts w:ascii="Arial" w:hAnsi="Arial" w:cs="Arial"/>
              </w:rPr>
            </w:pPr>
            <w:r w:rsidRPr="00240F16">
              <w:rPr>
                <w:rFonts w:ascii="Arial" w:hAnsi="Arial" w:cs="Arial"/>
              </w:rPr>
              <w:t xml:space="preserve">идентификационный номер налогоплательщика, </w:t>
            </w:r>
          </w:p>
          <w:p w14:paraId="5A3131CB" w14:textId="77777777" w:rsidR="00C35EBC" w:rsidRPr="00240F16" w:rsidRDefault="00C35EBC" w:rsidP="009F1921">
            <w:pPr>
              <w:numPr>
                <w:ilvl w:val="0"/>
                <w:numId w:val="20"/>
              </w:numPr>
              <w:ind w:left="0" w:right="-28" w:firstLine="0"/>
              <w:jc w:val="both"/>
              <w:rPr>
                <w:rFonts w:ascii="Arial" w:hAnsi="Arial" w:cs="Arial"/>
              </w:rPr>
            </w:pPr>
            <w:r w:rsidRPr="00240F16">
              <w:rPr>
                <w:rFonts w:ascii="Arial" w:hAnsi="Arial" w:cs="Arial"/>
              </w:rPr>
              <w:t xml:space="preserve">страховой номер индивидуального лицевого счета, </w:t>
            </w:r>
          </w:p>
          <w:p w14:paraId="2C501D3A" w14:textId="77777777" w:rsidR="00C35EBC" w:rsidRPr="00240F16" w:rsidRDefault="00C35EBC" w:rsidP="009F1921">
            <w:pPr>
              <w:numPr>
                <w:ilvl w:val="0"/>
                <w:numId w:val="20"/>
              </w:numPr>
              <w:ind w:left="0" w:right="-28" w:firstLine="0"/>
              <w:jc w:val="both"/>
              <w:rPr>
                <w:rFonts w:ascii="Arial" w:hAnsi="Arial" w:cs="Arial"/>
              </w:rPr>
            </w:pPr>
            <w:r w:rsidRPr="00240F16">
              <w:rPr>
                <w:rFonts w:ascii="Arial" w:hAnsi="Arial" w:cs="Arial"/>
              </w:rPr>
              <w:t>сведения об образовании, квалификации, о профессиональной подготовке,</w:t>
            </w:r>
          </w:p>
          <w:p w14:paraId="187E03CD" w14:textId="77777777" w:rsidR="00C35EBC" w:rsidRPr="00240F16" w:rsidRDefault="00C35EBC" w:rsidP="009F1921">
            <w:pPr>
              <w:numPr>
                <w:ilvl w:val="0"/>
                <w:numId w:val="20"/>
              </w:numPr>
              <w:ind w:left="0" w:right="-28" w:firstLine="0"/>
              <w:jc w:val="both"/>
              <w:rPr>
                <w:rFonts w:ascii="Arial" w:hAnsi="Arial" w:cs="Arial"/>
              </w:rPr>
            </w:pPr>
            <w:r w:rsidRPr="00240F16">
              <w:rPr>
                <w:rFonts w:ascii="Arial" w:hAnsi="Arial" w:cs="Arial"/>
              </w:rPr>
              <w:t xml:space="preserve">сведения о предыдущей трудовой деятельности, </w:t>
            </w:r>
          </w:p>
          <w:p w14:paraId="35649F1F" w14:textId="77777777" w:rsidR="00C35EBC" w:rsidRPr="00240F16" w:rsidRDefault="00C35EBC" w:rsidP="009F1921">
            <w:pPr>
              <w:numPr>
                <w:ilvl w:val="0"/>
                <w:numId w:val="20"/>
              </w:numPr>
              <w:ind w:left="0" w:right="-28" w:firstLine="0"/>
              <w:jc w:val="both"/>
              <w:rPr>
                <w:rFonts w:ascii="Arial" w:hAnsi="Arial" w:cs="Arial"/>
              </w:rPr>
            </w:pPr>
            <w:r w:rsidRPr="00240F16">
              <w:rPr>
                <w:rFonts w:ascii="Arial" w:hAnsi="Arial" w:cs="Arial"/>
              </w:rPr>
              <w:t xml:space="preserve">номер городского телефона и/или телефона мобильной связи, </w:t>
            </w:r>
          </w:p>
          <w:p w14:paraId="70394552" w14:textId="77777777" w:rsidR="00C35EBC" w:rsidRPr="00240F16" w:rsidRDefault="00C35EBC" w:rsidP="009F1921">
            <w:pPr>
              <w:numPr>
                <w:ilvl w:val="0"/>
                <w:numId w:val="20"/>
              </w:numPr>
              <w:ind w:left="0" w:right="-28" w:firstLine="0"/>
              <w:jc w:val="both"/>
              <w:rPr>
                <w:rFonts w:ascii="Arial" w:hAnsi="Arial" w:cs="Arial"/>
              </w:rPr>
            </w:pPr>
            <w:r w:rsidRPr="00240F16">
              <w:rPr>
                <w:rFonts w:ascii="Arial" w:hAnsi="Arial" w:cs="Arial"/>
              </w:rPr>
              <w:t xml:space="preserve">собственноручная подпись, </w:t>
            </w:r>
          </w:p>
          <w:p w14:paraId="60254B8E" w14:textId="77777777" w:rsidR="00C35EBC" w:rsidRPr="00240F16" w:rsidRDefault="00C35EBC" w:rsidP="009F1921">
            <w:pPr>
              <w:numPr>
                <w:ilvl w:val="0"/>
                <w:numId w:val="20"/>
              </w:numPr>
              <w:ind w:left="0" w:right="-28" w:firstLine="0"/>
              <w:jc w:val="both"/>
              <w:rPr>
                <w:rFonts w:ascii="Arial" w:hAnsi="Arial" w:cs="Arial"/>
              </w:rPr>
            </w:pPr>
            <w:r w:rsidRPr="00240F16">
              <w:rPr>
                <w:rFonts w:ascii="Arial" w:hAnsi="Arial" w:cs="Arial"/>
              </w:rPr>
              <w:t>адрес электронной почты,</w:t>
            </w:r>
          </w:p>
          <w:p w14:paraId="11D06EAA" w14:textId="77777777" w:rsidR="00C35EBC" w:rsidRPr="00240F16" w:rsidRDefault="00C35EBC" w:rsidP="009F1921">
            <w:pPr>
              <w:numPr>
                <w:ilvl w:val="0"/>
                <w:numId w:val="20"/>
              </w:numPr>
              <w:ind w:left="0" w:right="-28" w:firstLine="0"/>
              <w:jc w:val="both"/>
              <w:rPr>
                <w:rFonts w:ascii="Arial" w:hAnsi="Arial" w:cs="Arial"/>
              </w:rPr>
            </w:pPr>
            <w:r w:rsidRPr="00240F16">
              <w:rPr>
                <w:rFonts w:ascii="Arial" w:hAnsi="Arial" w:cs="Arial"/>
              </w:rPr>
              <w:t xml:space="preserve">фотография, </w:t>
            </w:r>
          </w:p>
          <w:p w14:paraId="04322EB4" w14:textId="77777777" w:rsidR="00C35EBC" w:rsidRPr="00240F16" w:rsidRDefault="00C35EBC" w:rsidP="009F1921">
            <w:pPr>
              <w:numPr>
                <w:ilvl w:val="0"/>
                <w:numId w:val="20"/>
              </w:numPr>
              <w:ind w:left="0" w:right="-28" w:firstLine="0"/>
              <w:jc w:val="both"/>
              <w:rPr>
                <w:rFonts w:ascii="Arial" w:hAnsi="Arial" w:cs="Arial"/>
              </w:rPr>
            </w:pPr>
            <w:r w:rsidRPr="00240F16">
              <w:rPr>
                <w:rFonts w:ascii="Arial" w:hAnsi="Arial" w:cs="Arial"/>
              </w:rPr>
              <w:t>сведения о семейном положении и о родственниках, в объеме, требуемом для заполнения форм первичной учетной документации по учету труда и его оплаты либо в иных случаях, установленных законодательством;</w:t>
            </w:r>
          </w:p>
          <w:p w14:paraId="143652AF" w14:textId="77777777" w:rsidR="00C35EBC" w:rsidRPr="00240F16" w:rsidRDefault="00C35EBC" w:rsidP="009F1921">
            <w:pPr>
              <w:numPr>
                <w:ilvl w:val="0"/>
                <w:numId w:val="20"/>
              </w:numPr>
              <w:ind w:left="0" w:right="-28" w:firstLine="0"/>
              <w:jc w:val="both"/>
              <w:rPr>
                <w:rFonts w:ascii="Arial" w:hAnsi="Arial" w:cs="Arial"/>
              </w:rPr>
            </w:pPr>
            <w:r w:rsidRPr="00240F16">
              <w:rPr>
                <w:rFonts w:ascii="Arial" w:hAnsi="Arial" w:cs="Arial"/>
              </w:rPr>
              <w:t>иные персональные данные по указанию лица, дающего согласие:</w:t>
            </w:r>
          </w:p>
          <w:p w14:paraId="030ECC42" w14:textId="77777777" w:rsidR="00C35EBC" w:rsidRPr="00240F16" w:rsidRDefault="00C35EBC" w:rsidP="006868D3">
            <w:pPr>
              <w:ind w:right="-28"/>
              <w:jc w:val="both"/>
              <w:rPr>
                <w:rFonts w:ascii="Arial" w:hAnsi="Arial" w:cs="Arial"/>
              </w:rPr>
            </w:pPr>
            <w:r w:rsidRPr="00240F1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35EBC" w:rsidRPr="00240F16" w14:paraId="7A6E0CEA" w14:textId="77777777" w:rsidTr="00C35EBC">
        <w:tc>
          <w:tcPr>
            <w:tcW w:w="1941" w:type="dxa"/>
          </w:tcPr>
          <w:p w14:paraId="5510EE24" w14:textId="77777777" w:rsidR="00C35EBC" w:rsidRPr="00240F16" w:rsidRDefault="00C35EBC" w:rsidP="006868D3">
            <w:pPr>
              <w:ind w:right="-28"/>
              <w:rPr>
                <w:rFonts w:ascii="Arial" w:hAnsi="Arial" w:cs="Arial"/>
              </w:rPr>
            </w:pPr>
          </w:p>
          <w:p w14:paraId="058CB73E" w14:textId="77777777" w:rsidR="00C35EBC" w:rsidRPr="00240F16" w:rsidRDefault="00C35EBC" w:rsidP="006868D3">
            <w:pPr>
              <w:ind w:right="-28"/>
              <w:jc w:val="center"/>
              <w:rPr>
                <w:rFonts w:ascii="Arial" w:hAnsi="Arial" w:cs="Arial"/>
              </w:rPr>
            </w:pPr>
            <w:r w:rsidRPr="00240F16">
              <w:rPr>
                <w:rFonts w:ascii="Arial" w:hAnsi="Arial" w:cs="Arial"/>
              </w:rPr>
              <w:t>Цели обработки персональных данных</w:t>
            </w:r>
          </w:p>
        </w:tc>
        <w:tc>
          <w:tcPr>
            <w:tcW w:w="7548" w:type="dxa"/>
          </w:tcPr>
          <w:p w14:paraId="025E890A" w14:textId="77777777" w:rsidR="00C35EBC" w:rsidRPr="00240F16" w:rsidRDefault="00C35EBC" w:rsidP="006868D3">
            <w:pPr>
              <w:ind w:left="4" w:right="-28"/>
              <w:jc w:val="both"/>
              <w:rPr>
                <w:rFonts w:ascii="Arial" w:hAnsi="Arial" w:cs="Arial"/>
              </w:rPr>
            </w:pPr>
            <w:r w:rsidRPr="00240F16">
              <w:rPr>
                <w:rFonts w:ascii="Arial" w:hAnsi="Arial" w:cs="Arial"/>
              </w:rPr>
              <w:t>Настоящее согласие дано для обработки персональных данных в следующих целях:</w:t>
            </w:r>
          </w:p>
          <w:p w14:paraId="7FBBEAFE" w14:textId="77777777" w:rsidR="00C35EBC" w:rsidRPr="00240F16" w:rsidRDefault="00C35EBC" w:rsidP="006868D3">
            <w:pPr>
              <w:ind w:left="4" w:right="-28"/>
              <w:jc w:val="both"/>
              <w:rPr>
                <w:rFonts w:ascii="Arial" w:hAnsi="Arial" w:cs="Arial"/>
              </w:rPr>
            </w:pPr>
          </w:p>
          <w:p w14:paraId="6733127A" w14:textId="01914A1A" w:rsidR="00C35EBC" w:rsidRPr="00240F16" w:rsidRDefault="00C35EBC" w:rsidP="009F1921">
            <w:pPr>
              <w:numPr>
                <w:ilvl w:val="0"/>
                <w:numId w:val="23"/>
              </w:numPr>
              <w:tabs>
                <w:tab w:val="left" w:pos="727"/>
              </w:tabs>
              <w:ind w:left="0" w:right="-28" w:firstLine="0"/>
              <w:jc w:val="both"/>
              <w:rPr>
                <w:rFonts w:ascii="Arial" w:hAnsi="Arial" w:cs="Arial"/>
              </w:rPr>
            </w:pPr>
            <w:r w:rsidRPr="00240F16">
              <w:rPr>
                <w:rFonts w:ascii="Arial" w:hAnsi="Arial" w:cs="Arial"/>
              </w:rPr>
              <w:t xml:space="preserve">для заключения договора между ___________________________________(далее – </w:t>
            </w:r>
            <w:r w:rsidR="00793AA2" w:rsidRPr="00240F16">
              <w:rPr>
                <w:rFonts w:ascii="Arial" w:hAnsi="Arial" w:cs="Arial"/>
              </w:rPr>
              <w:t>Инициатор Проекта</w:t>
            </w:r>
            <w:r w:rsidRPr="00240F16">
              <w:rPr>
                <w:rFonts w:ascii="Arial" w:hAnsi="Arial" w:cs="Arial"/>
              </w:rPr>
              <w:t>)</w:t>
            </w:r>
            <w:r w:rsidR="001520B1" w:rsidRPr="00240F16">
              <w:rPr>
                <w:rStyle w:val="ad"/>
                <w:rFonts w:ascii="Arial" w:hAnsi="Arial" w:cs="Arial"/>
              </w:rPr>
              <w:footnoteReference w:id="64"/>
            </w:r>
            <w:r w:rsidRPr="00240F16">
              <w:rPr>
                <w:rFonts w:ascii="Arial" w:hAnsi="Arial" w:cs="Arial"/>
              </w:rPr>
              <w:t xml:space="preserve"> и МОНОГОРОДА.РФ;</w:t>
            </w:r>
          </w:p>
          <w:p w14:paraId="2D58BAFF" w14:textId="29775EDB" w:rsidR="00C35EBC" w:rsidRPr="00240F16" w:rsidRDefault="00C35EBC" w:rsidP="009F1921">
            <w:pPr>
              <w:numPr>
                <w:ilvl w:val="0"/>
                <w:numId w:val="21"/>
              </w:numPr>
              <w:tabs>
                <w:tab w:val="left" w:pos="727"/>
              </w:tabs>
              <w:ind w:left="0" w:right="-28" w:firstLine="0"/>
              <w:jc w:val="both"/>
              <w:rPr>
                <w:rFonts w:ascii="Arial" w:hAnsi="Arial" w:cs="Arial"/>
              </w:rPr>
            </w:pPr>
            <w:r w:rsidRPr="00240F16">
              <w:rPr>
                <w:rFonts w:ascii="Arial" w:hAnsi="Arial" w:cs="Arial"/>
              </w:rPr>
              <w:lastRenderedPageBreak/>
              <w:t xml:space="preserve">исполнения договорных обязательств </w:t>
            </w:r>
            <w:r w:rsidR="00793AA2" w:rsidRPr="00240F16">
              <w:rPr>
                <w:rFonts w:ascii="Arial" w:hAnsi="Arial" w:cs="Arial"/>
              </w:rPr>
              <w:t>Инициатором Проекта</w:t>
            </w:r>
            <w:r w:rsidRPr="00240F16">
              <w:rPr>
                <w:rFonts w:ascii="Arial" w:hAnsi="Arial" w:cs="Arial"/>
              </w:rPr>
              <w:t>;</w:t>
            </w:r>
          </w:p>
          <w:p w14:paraId="400A98F6" w14:textId="2F2A1FD1" w:rsidR="00C35EBC" w:rsidRPr="00240F16" w:rsidRDefault="00C35EBC" w:rsidP="009F1921">
            <w:pPr>
              <w:numPr>
                <w:ilvl w:val="0"/>
                <w:numId w:val="21"/>
              </w:numPr>
              <w:tabs>
                <w:tab w:val="left" w:pos="727"/>
              </w:tabs>
              <w:ind w:left="0" w:right="-28" w:firstLine="0"/>
              <w:jc w:val="both"/>
              <w:rPr>
                <w:rFonts w:ascii="Arial" w:hAnsi="Arial" w:cs="Arial"/>
              </w:rPr>
            </w:pPr>
            <w:r w:rsidRPr="00240F16">
              <w:rPr>
                <w:rFonts w:ascii="Arial" w:hAnsi="Arial" w:cs="Arial"/>
              </w:rPr>
              <w:t xml:space="preserve">получения финансирования и исполнения кредитных обязательств/договора </w:t>
            </w:r>
            <w:r w:rsidR="00793AA2" w:rsidRPr="00240F16">
              <w:rPr>
                <w:rFonts w:ascii="Arial" w:hAnsi="Arial" w:cs="Arial"/>
              </w:rPr>
              <w:t>Инициатором Проекта</w:t>
            </w:r>
            <w:r w:rsidRPr="00240F16">
              <w:rPr>
                <w:rFonts w:ascii="Arial" w:hAnsi="Arial" w:cs="Arial"/>
              </w:rPr>
              <w:t>;</w:t>
            </w:r>
          </w:p>
          <w:p w14:paraId="719AE46A" w14:textId="77777777" w:rsidR="00C35EBC" w:rsidRPr="00240F16" w:rsidRDefault="00C35EBC" w:rsidP="009F1921">
            <w:pPr>
              <w:numPr>
                <w:ilvl w:val="0"/>
                <w:numId w:val="21"/>
              </w:numPr>
              <w:tabs>
                <w:tab w:val="left" w:pos="727"/>
              </w:tabs>
              <w:ind w:left="0" w:right="-28" w:firstLine="0"/>
              <w:jc w:val="both"/>
              <w:rPr>
                <w:rFonts w:ascii="Arial" w:hAnsi="Arial" w:cs="Arial"/>
              </w:rPr>
            </w:pPr>
            <w:r w:rsidRPr="00240F16">
              <w:rPr>
                <w:rFonts w:ascii="Arial" w:hAnsi="Arial" w:cs="Arial"/>
              </w:rPr>
              <w:t>заключения и исполнения договора уступки (залога) прав (требований) по кредитному договору/соглашению с любыми третьими лицами;</w:t>
            </w:r>
          </w:p>
          <w:p w14:paraId="5E39A88C" w14:textId="7A2E19C2" w:rsidR="00C35EBC" w:rsidRPr="00240F16" w:rsidRDefault="00C35EBC" w:rsidP="009F1921">
            <w:pPr>
              <w:numPr>
                <w:ilvl w:val="0"/>
                <w:numId w:val="21"/>
              </w:numPr>
              <w:tabs>
                <w:tab w:val="left" w:pos="727"/>
              </w:tabs>
              <w:ind w:left="0" w:right="-28" w:firstLine="0"/>
              <w:jc w:val="both"/>
              <w:rPr>
                <w:rFonts w:ascii="Arial" w:hAnsi="Arial" w:cs="Arial"/>
              </w:rPr>
            </w:pPr>
            <w:r w:rsidRPr="00240F16">
              <w:rPr>
                <w:rFonts w:ascii="Arial" w:hAnsi="Arial" w:cs="Arial"/>
              </w:rPr>
              <w:t xml:space="preserve">урегулирования просроченной задолженности в случае неисполнения или ненадлежащего исполнения обязательств </w:t>
            </w:r>
            <w:r w:rsidR="00793AA2" w:rsidRPr="00240F16">
              <w:rPr>
                <w:rFonts w:ascii="Arial" w:hAnsi="Arial" w:cs="Arial"/>
              </w:rPr>
              <w:t>Инициатором Проекта</w:t>
            </w:r>
            <w:r w:rsidRPr="00240F16">
              <w:rPr>
                <w:rFonts w:ascii="Arial" w:hAnsi="Arial" w:cs="Arial"/>
              </w:rPr>
              <w:t>;</w:t>
            </w:r>
          </w:p>
          <w:p w14:paraId="6503EE61" w14:textId="7F32A4F3" w:rsidR="00C35EBC" w:rsidRPr="00240F16" w:rsidRDefault="00C35EBC" w:rsidP="009F1921">
            <w:pPr>
              <w:numPr>
                <w:ilvl w:val="0"/>
                <w:numId w:val="21"/>
              </w:numPr>
              <w:tabs>
                <w:tab w:val="left" w:pos="727"/>
              </w:tabs>
              <w:ind w:left="0" w:right="-28" w:firstLine="0"/>
              <w:jc w:val="both"/>
              <w:rPr>
                <w:rFonts w:ascii="Arial" w:hAnsi="Arial" w:cs="Arial"/>
              </w:rPr>
            </w:pPr>
            <w:r w:rsidRPr="00240F16">
              <w:rPr>
                <w:rFonts w:ascii="Arial" w:hAnsi="Arial" w:cs="Arial"/>
              </w:rPr>
              <w:t xml:space="preserve">страхования имущественных интересов </w:t>
            </w:r>
            <w:r w:rsidR="00793AA2" w:rsidRPr="00240F16">
              <w:rPr>
                <w:rFonts w:ascii="Arial" w:hAnsi="Arial" w:cs="Arial"/>
              </w:rPr>
              <w:t>Инициатора Проекта</w:t>
            </w:r>
            <w:r w:rsidRPr="00240F16">
              <w:rPr>
                <w:rFonts w:ascii="Arial" w:hAnsi="Arial" w:cs="Arial"/>
              </w:rPr>
              <w:t xml:space="preserve"> и МОНОГОРОДА.РФ.</w:t>
            </w:r>
          </w:p>
          <w:p w14:paraId="62DCF22D" w14:textId="4F41A852" w:rsidR="00C35EBC" w:rsidRPr="00240F16" w:rsidRDefault="00C35EBC" w:rsidP="009F1921">
            <w:pPr>
              <w:numPr>
                <w:ilvl w:val="0"/>
                <w:numId w:val="21"/>
              </w:numPr>
              <w:ind w:left="0" w:right="-28" w:firstLine="0"/>
              <w:jc w:val="both"/>
              <w:rPr>
                <w:rFonts w:ascii="Arial" w:hAnsi="Arial" w:cs="Arial"/>
              </w:rPr>
            </w:pPr>
            <w:r w:rsidRPr="00240F16">
              <w:rPr>
                <w:rFonts w:ascii="Arial" w:hAnsi="Arial" w:cs="Arial"/>
              </w:rPr>
              <w:t xml:space="preserve">выполнения </w:t>
            </w:r>
            <w:r w:rsidR="00793AA2" w:rsidRPr="00240F16">
              <w:rPr>
                <w:rFonts w:ascii="Arial" w:hAnsi="Arial" w:cs="Arial"/>
              </w:rPr>
              <w:t xml:space="preserve">Инициатором Проекта </w:t>
            </w:r>
            <w:r w:rsidRPr="00240F16">
              <w:rPr>
                <w:rFonts w:ascii="Arial" w:hAnsi="Arial" w:cs="Arial"/>
              </w:rPr>
              <w:t>и МОНОГОРОДА.РФ условий и принятых на себя обязательств в период  действия договора, содержащиеся в соглашениях, письмах, заявлениях и иных документах, полученных как в бумажном так и в электронном виде.</w:t>
            </w:r>
          </w:p>
          <w:p w14:paraId="51439A9D" w14:textId="77777777" w:rsidR="00C35EBC" w:rsidRPr="00240F16" w:rsidRDefault="00C35EBC" w:rsidP="009F1921">
            <w:pPr>
              <w:numPr>
                <w:ilvl w:val="0"/>
                <w:numId w:val="21"/>
              </w:numPr>
              <w:ind w:left="0" w:right="-28" w:firstLine="0"/>
              <w:jc w:val="both"/>
              <w:rPr>
                <w:rFonts w:ascii="Arial" w:hAnsi="Arial" w:cs="Arial"/>
              </w:rPr>
            </w:pPr>
            <w:r w:rsidRPr="00240F1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8F52F3" w14:textId="77777777" w:rsidR="00C35EBC" w:rsidRPr="00240F16" w:rsidRDefault="00C35EBC" w:rsidP="006868D3">
            <w:pPr>
              <w:ind w:right="-28" w:firstLine="4"/>
              <w:jc w:val="center"/>
              <w:rPr>
                <w:rFonts w:ascii="Arial" w:hAnsi="Arial" w:cs="Arial"/>
                <w:i/>
              </w:rPr>
            </w:pPr>
            <w:r w:rsidRPr="00240F16">
              <w:rPr>
                <w:rFonts w:ascii="Arial" w:hAnsi="Arial" w:cs="Arial"/>
                <w:i/>
              </w:rPr>
              <w:t>Указываются иные цели обработки персональных данных в случае необходимости или формируется иной перечень целей обработки персональных данных</w:t>
            </w:r>
          </w:p>
        </w:tc>
      </w:tr>
      <w:tr w:rsidR="00C35EBC" w:rsidRPr="00240F16" w14:paraId="2217363A" w14:textId="77777777" w:rsidTr="00C35EBC">
        <w:trPr>
          <w:trHeight w:val="1745"/>
        </w:trPr>
        <w:tc>
          <w:tcPr>
            <w:tcW w:w="1941" w:type="dxa"/>
          </w:tcPr>
          <w:p w14:paraId="6AF268A3" w14:textId="77777777" w:rsidR="00C35EBC" w:rsidRPr="00240F16" w:rsidRDefault="00C35EBC" w:rsidP="006868D3">
            <w:pPr>
              <w:ind w:right="-28"/>
              <w:jc w:val="center"/>
              <w:rPr>
                <w:rFonts w:ascii="Arial" w:hAnsi="Arial" w:cs="Arial"/>
              </w:rPr>
            </w:pPr>
          </w:p>
          <w:p w14:paraId="70A52A53" w14:textId="149B9773" w:rsidR="00C35EBC" w:rsidRPr="00240F16" w:rsidRDefault="00C35EBC" w:rsidP="00442060">
            <w:pPr>
              <w:ind w:right="-28"/>
              <w:jc w:val="center"/>
              <w:rPr>
                <w:rFonts w:ascii="Arial" w:hAnsi="Arial" w:cs="Arial"/>
              </w:rPr>
            </w:pPr>
            <w:r w:rsidRPr="00240F16">
              <w:rPr>
                <w:rFonts w:ascii="Arial" w:hAnsi="Arial" w:cs="Arial"/>
              </w:rPr>
              <w:t>Перечень действий с персональными данными, в отношении которых дано согласие</w:t>
            </w:r>
            <w:r w:rsidR="00442060" w:rsidRPr="00240F16">
              <w:rPr>
                <w:rStyle w:val="ad"/>
                <w:rFonts w:ascii="Arial" w:hAnsi="Arial" w:cs="Arial"/>
              </w:rPr>
              <w:footnoteReference w:id="65"/>
            </w:r>
          </w:p>
        </w:tc>
        <w:tc>
          <w:tcPr>
            <w:tcW w:w="7548" w:type="dxa"/>
          </w:tcPr>
          <w:p w14:paraId="0B55AEC3" w14:textId="77777777" w:rsidR="00C35EBC" w:rsidRPr="00240F16" w:rsidRDefault="00C35EBC" w:rsidP="006868D3">
            <w:pPr>
              <w:tabs>
                <w:tab w:val="left" w:pos="993"/>
              </w:tabs>
              <w:ind w:right="-28" w:hanging="49"/>
              <w:jc w:val="both"/>
              <w:rPr>
                <w:rFonts w:ascii="Arial" w:hAnsi="Arial" w:cs="Arial"/>
              </w:rPr>
            </w:pPr>
          </w:p>
          <w:p w14:paraId="711E2503" w14:textId="77777777" w:rsidR="00C35EBC" w:rsidRPr="00240F16" w:rsidRDefault="00C35EBC" w:rsidP="009F1921">
            <w:pPr>
              <w:numPr>
                <w:ilvl w:val="0"/>
                <w:numId w:val="22"/>
              </w:numPr>
              <w:tabs>
                <w:tab w:val="left" w:pos="753"/>
              </w:tabs>
              <w:ind w:left="0" w:right="-28" w:firstLine="0"/>
              <w:jc w:val="both"/>
              <w:rPr>
                <w:rFonts w:ascii="Arial" w:hAnsi="Arial" w:cs="Arial"/>
              </w:rPr>
            </w:pPr>
            <w:r w:rsidRPr="00240F16">
              <w:rPr>
                <w:rFonts w:ascii="Arial" w:hAnsi="Arial" w:cs="Arial"/>
              </w:rPr>
              <w:t>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неавтоматизированным и автоматизированным способом в соответствии с требованиями, указанными в Законе № 152-ФЗ;</w:t>
            </w:r>
          </w:p>
          <w:p w14:paraId="2C7ECA72" w14:textId="77777777" w:rsidR="00C35EBC" w:rsidRPr="00240F16" w:rsidRDefault="00C35EBC" w:rsidP="009F1921">
            <w:pPr>
              <w:numPr>
                <w:ilvl w:val="0"/>
                <w:numId w:val="22"/>
              </w:numPr>
              <w:tabs>
                <w:tab w:val="left" w:pos="753"/>
              </w:tabs>
              <w:ind w:left="0" w:right="-28" w:firstLine="0"/>
              <w:jc w:val="both"/>
              <w:rPr>
                <w:rFonts w:ascii="Arial" w:hAnsi="Arial" w:cs="Arial"/>
              </w:rPr>
            </w:pPr>
            <w:r w:rsidRPr="00240F16">
              <w:rPr>
                <w:rFonts w:ascii="Arial" w:hAnsi="Arial" w:cs="Arial"/>
              </w:rPr>
              <w:t>передачу этой информации третьим лицам в случаях, установленных действующим законодательством Российской Федерации и иным применимым правом.</w:t>
            </w:r>
          </w:p>
          <w:p w14:paraId="17292FB0" w14:textId="77777777" w:rsidR="00C35EBC" w:rsidRPr="00240F16" w:rsidRDefault="00C35EBC" w:rsidP="006868D3">
            <w:pPr>
              <w:ind w:right="-28"/>
              <w:jc w:val="center"/>
              <w:rPr>
                <w:rFonts w:ascii="Arial" w:hAnsi="Arial" w:cs="Arial"/>
                <w:i/>
              </w:rPr>
            </w:pPr>
            <w:r w:rsidRPr="00240F16" w:rsidDel="00D579FD">
              <w:rPr>
                <w:rFonts w:ascii="Arial" w:hAnsi="Arial" w:cs="Arial"/>
                <w:i/>
              </w:rPr>
              <w:t xml:space="preserve"> </w:t>
            </w:r>
          </w:p>
        </w:tc>
      </w:tr>
      <w:tr w:rsidR="00C35EBC" w:rsidRPr="00240F16" w14:paraId="1F55828C" w14:textId="77777777" w:rsidTr="00C35EBC">
        <w:trPr>
          <w:trHeight w:val="1737"/>
        </w:trPr>
        <w:tc>
          <w:tcPr>
            <w:tcW w:w="9529" w:type="dxa"/>
            <w:gridSpan w:val="2"/>
          </w:tcPr>
          <w:p w14:paraId="6F8806E4" w14:textId="77777777" w:rsidR="00C35EBC" w:rsidRPr="00240F16" w:rsidRDefault="00C35EBC" w:rsidP="006868D3">
            <w:pPr>
              <w:jc w:val="both"/>
              <w:rPr>
                <w:rFonts w:ascii="Arial" w:hAnsi="Arial" w:cs="Arial"/>
              </w:rPr>
            </w:pPr>
          </w:p>
          <w:p w14:paraId="507D3F08" w14:textId="77777777" w:rsidR="00C35EBC" w:rsidRPr="00240F16" w:rsidRDefault="00C35EBC" w:rsidP="006868D3">
            <w:pPr>
              <w:jc w:val="both"/>
              <w:rPr>
                <w:rFonts w:ascii="Arial" w:hAnsi="Arial" w:cs="Arial"/>
              </w:rPr>
            </w:pPr>
            <w:r w:rsidRPr="00240F16">
              <w:rPr>
                <w:rFonts w:ascii="Arial" w:hAnsi="Arial" w:cs="Arial"/>
              </w:rPr>
              <w:t>Оператор может давать поручение следующим третьим лицам на обработку персональных данных на основании заключенных с ними договоров, и осуществлять передачу указанным ниже третьим лицам персональных данных в объеме, необходимом для достижения указанных в настоящем согласии целей:</w:t>
            </w:r>
            <w:r w:rsidRPr="00240F16">
              <w:rPr>
                <w:rFonts w:ascii="Arial" w:hAnsi="Arial" w:cs="Arial"/>
                <w:i/>
              </w:rPr>
              <w:t xml:space="preserve"> </w:t>
            </w:r>
            <w:r w:rsidRPr="00240F16">
              <w:rPr>
                <w:rFonts w:ascii="Arial" w:hAnsi="Arial" w:cs="Arial"/>
              </w:rPr>
              <w:t>ВЭБ.РФ, зарегистрированный по адресу: 107078, г. Москва, проспект академика Сахарова, дом 9; ООО «Развитие.ру», зарегистрированное по адресу: 121205,                  г. Москва, территория Сколково инновационного центра, ул. Блеза Паскаля, дом 2, эт.10, пом.25.</w:t>
            </w:r>
          </w:p>
          <w:p w14:paraId="6FE7E674" w14:textId="77777777" w:rsidR="00C35EBC" w:rsidRPr="00240F16" w:rsidRDefault="00C35EBC" w:rsidP="006868D3">
            <w:pPr>
              <w:jc w:val="both"/>
              <w:rPr>
                <w:rFonts w:ascii="Arial" w:hAnsi="Arial" w:cs="Arial"/>
                <w:b/>
              </w:rPr>
            </w:pPr>
            <w:r w:rsidRPr="00240F16">
              <w:rPr>
                <w:rFonts w:ascii="Arial" w:hAnsi="Arial" w:cs="Arial"/>
                <w:b/>
              </w:rPr>
              <w:t>______________________________________________________________________________________</w:t>
            </w:r>
          </w:p>
          <w:p w14:paraId="2E80D419" w14:textId="77777777" w:rsidR="00C35EBC" w:rsidRPr="00240F16" w:rsidRDefault="00C35EBC" w:rsidP="006868D3">
            <w:pPr>
              <w:jc w:val="center"/>
              <w:rPr>
                <w:rFonts w:ascii="Arial" w:hAnsi="Arial" w:cs="Arial"/>
              </w:rPr>
            </w:pPr>
          </w:p>
        </w:tc>
      </w:tr>
      <w:tr w:rsidR="00C35EBC" w:rsidRPr="00240F16" w14:paraId="19BD40B1" w14:textId="77777777" w:rsidTr="00C35EBC">
        <w:trPr>
          <w:trHeight w:val="2228"/>
        </w:trPr>
        <w:tc>
          <w:tcPr>
            <w:tcW w:w="9529" w:type="dxa"/>
            <w:gridSpan w:val="2"/>
          </w:tcPr>
          <w:p w14:paraId="2E7E08EE" w14:textId="77777777" w:rsidR="00C35EBC" w:rsidRPr="00240F16" w:rsidRDefault="00C35EBC" w:rsidP="006868D3">
            <w:pPr>
              <w:tabs>
                <w:tab w:val="left" w:pos="993"/>
              </w:tabs>
              <w:ind w:right="-28"/>
              <w:jc w:val="both"/>
              <w:rPr>
                <w:rFonts w:ascii="Arial" w:hAnsi="Arial" w:cs="Arial"/>
              </w:rPr>
            </w:pPr>
            <w:r w:rsidRPr="00240F16">
              <w:rPr>
                <w:rFonts w:ascii="Arial" w:hAnsi="Arial" w:cs="Arial"/>
              </w:rPr>
              <w:lastRenderedPageBreak/>
              <w:t xml:space="preserve">Настоящее согласие имеет силу со дня его подписания и действует до дня получения МОНОГОРОДА.РФ письменного уведомления об отзыве согласия на обработку персональных данных. </w:t>
            </w:r>
          </w:p>
          <w:p w14:paraId="342964A9" w14:textId="77777777" w:rsidR="00C35EBC" w:rsidRPr="00240F16" w:rsidRDefault="00C35EBC" w:rsidP="006868D3">
            <w:pPr>
              <w:tabs>
                <w:tab w:val="left" w:pos="993"/>
              </w:tabs>
              <w:ind w:right="-28"/>
              <w:jc w:val="both"/>
              <w:rPr>
                <w:rFonts w:ascii="Arial" w:hAnsi="Arial" w:cs="Arial"/>
                <w:i/>
              </w:rPr>
            </w:pPr>
          </w:p>
          <w:p w14:paraId="330764D6" w14:textId="77777777" w:rsidR="00C35EBC" w:rsidRPr="00240F16" w:rsidRDefault="00C35EBC" w:rsidP="006868D3">
            <w:pPr>
              <w:tabs>
                <w:tab w:val="left" w:pos="993"/>
              </w:tabs>
              <w:ind w:right="-28"/>
              <w:jc w:val="both"/>
              <w:rPr>
                <w:rFonts w:ascii="Arial" w:hAnsi="Arial" w:cs="Arial"/>
              </w:rPr>
            </w:pPr>
            <w:r w:rsidRPr="00240F16">
              <w:rPr>
                <w:rFonts w:ascii="Arial" w:hAnsi="Arial" w:cs="Arial"/>
              </w:rPr>
              <w:t>Настоящим подтверждаю, что ознакомлен (а) с положениями Закона № 152-ФЗ, права и обязанности в сфере защиты персональных данных мне известны и понятны.</w:t>
            </w:r>
          </w:p>
          <w:p w14:paraId="3DB43D7C" w14:textId="77777777" w:rsidR="00C35EBC" w:rsidRPr="00240F16" w:rsidRDefault="00C35EBC" w:rsidP="006868D3">
            <w:pPr>
              <w:tabs>
                <w:tab w:val="left" w:pos="993"/>
              </w:tabs>
              <w:ind w:right="-28" w:firstLine="567"/>
              <w:jc w:val="both"/>
              <w:rPr>
                <w:rFonts w:ascii="Arial" w:hAnsi="Arial" w:cs="Arial"/>
                <w:i/>
              </w:rPr>
            </w:pPr>
          </w:p>
          <w:tbl>
            <w:tblPr>
              <w:tblW w:w="0" w:type="auto"/>
              <w:tblLayout w:type="fixed"/>
              <w:tblLook w:val="00A0" w:firstRow="1" w:lastRow="0" w:firstColumn="1" w:lastColumn="0" w:noHBand="0" w:noVBand="0"/>
            </w:tblPr>
            <w:tblGrid>
              <w:gridCol w:w="2901"/>
              <w:gridCol w:w="3728"/>
              <w:gridCol w:w="283"/>
              <w:gridCol w:w="2941"/>
            </w:tblGrid>
            <w:tr w:rsidR="00C35EBC" w:rsidRPr="00240F16" w14:paraId="7D02EC90" w14:textId="77777777" w:rsidTr="006868D3">
              <w:tc>
                <w:tcPr>
                  <w:tcW w:w="2901" w:type="dxa"/>
                  <w:vAlign w:val="center"/>
                </w:tcPr>
                <w:p w14:paraId="46A78C6C" w14:textId="77777777" w:rsidR="00C35EBC" w:rsidRPr="00240F16" w:rsidRDefault="00C35EBC" w:rsidP="006868D3">
                  <w:pPr>
                    <w:ind w:right="-28"/>
                    <w:rPr>
                      <w:rFonts w:ascii="Arial" w:hAnsi="Arial" w:cs="Arial"/>
                    </w:rPr>
                  </w:pPr>
                  <w:r w:rsidRPr="00240F16">
                    <w:rPr>
                      <w:rFonts w:ascii="Arial" w:hAnsi="Arial" w:cs="Arial"/>
                    </w:rPr>
                    <w:t xml:space="preserve">«___»_________ 20__ г. </w:t>
                  </w:r>
                </w:p>
              </w:tc>
              <w:tc>
                <w:tcPr>
                  <w:tcW w:w="3728" w:type="dxa"/>
                  <w:tcBorders>
                    <w:bottom w:val="single" w:sz="4" w:space="0" w:color="auto"/>
                  </w:tcBorders>
                  <w:vAlign w:val="center"/>
                </w:tcPr>
                <w:p w14:paraId="24C2E4ED" w14:textId="77777777" w:rsidR="00C35EBC" w:rsidRPr="00240F16" w:rsidRDefault="00C35EBC" w:rsidP="006868D3">
                  <w:pPr>
                    <w:ind w:right="-28"/>
                    <w:jc w:val="center"/>
                    <w:rPr>
                      <w:rFonts w:ascii="Arial" w:hAnsi="Arial" w:cs="Arial"/>
                    </w:rPr>
                  </w:pPr>
                </w:p>
              </w:tc>
              <w:tc>
                <w:tcPr>
                  <w:tcW w:w="283" w:type="dxa"/>
                </w:tcPr>
                <w:p w14:paraId="63D51BD5" w14:textId="77777777" w:rsidR="00C35EBC" w:rsidRPr="00240F16" w:rsidRDefault="00C35EBC" w:rsidP="006868D3">
                  <w:pPr>
                    <w:ind w:right="-28"/>
                    <w:jc w:val="right"/>
                    <w:rPr>
                      <w:rFonts w:ascii="Arial" w:hAnsi="Arial" w:cs="Arial"/>
                    </w:rPr>
                  </w:pPr>
                </w:p>
              </w:tc>
              <w:tc>
                <w:tcPr>
                  <w:tcW w:w="2941" w:type="dxa"/>
                  <w:tcBorders>
                    <w:bottom w:val="single" w:sz="4" w:space="0" w:color="auto"/>
                  </w:tcBorders>
                  <w:vAlign w:val="center"/>
                </w:tcPr>
                <w:p w14:paraId="01999C04" w14:textId="77777777" w:rsidR="00C35EBC" w:rsidRPr="00240F16" w:rsidRDefault="00C35EBC" w:rsidP="006868D3">
                  <w:pPr>
                    <w:ind w:right="-28"/>
                    <w:jc w:val="center"/>
                    <w:rPr>
                      <w:rFonts w:ascii="Arial" w:hAnsi="Arial" w:cs="Arial"/>
                      <w:b/>
                    </w:rPr>
                  </w:pPr>
                </w:p>
              </w:tc>
            </w:tr>
            <w:tr w:rsidR="00C35EBC" w:rsidRPr="00240F16" w14:paraId="2B43EAF8" w14:textId="77777777" w:rsidTr="006868D3">
              <w:tc>
                <w:tcPr>
                  <w:tcW w:w="2901" w:type="dxa"/>
                  <w:vAlign w:val="center"/>
                </w:tcPr>
                <w:p w14:paraId="743A4978" w14:textId="77777777" w:rsidR="00C35EBC" w:rsidRPr="00240F16" w:rsidRDefault="00C35EBC" w:rsidP="006868D3">
                  <w:pPr>
                    <w:ind w:right="-28"/>
                    <w:rPr>
                      <w:rFonts w:ascii="Arial" w:hAnsi="Arial" w:cs="Arial"/>
                      <w:i/>
                    </w:rPr>
                  </w:pPr>
                </w:p>
              </w:tc>
              <w:tc>
                <w:tcPr>
                  <w:tcW w:w="3728" w:type="dxa"/>
                  <w:tcBorders>
                    <w:top w:val="single" w:sz="4" w:space="0" w:color="auto"/>
                  </w:tcBorders>
                  <w:vAlign w:val="center"/>
                </w:tcPr>
                <w:p w14:paraId="7B218164" w14:textId="77777777" w:rsidR="00C35EBC" w:rsidRPr="00240F16" w:rsidRDefault="00C35EBC" w:rsidP="006868D3">
                  <w:pPr>
                    <w:ind w:right="-28"/>
                    <w:jc w:val="center"/>
                    <w:rPr>
                      <w:rFonts w:ascii="Arial" w:hAnsi="Arial" w:cs="Arial"/>
                      <w:i/>
                    </w:rPr>
                  </w:pPr>
                  <w:r w:rsidRPr="00240F16">
                    <w:rPr>
                      <w:rFonts w:ascii="Arial" w:hAnsi="Arial" w:cs="Arial"/>
                      <w:i/>
                    </w:rPr>
                    <w:t>(подпись)</w:t>
                  </w:r>
                </w:p>
              </w:tc>
              <w:tc>
                <w:tcPr>
                  <w:tcW w:w="283" w:type="dxa"/>
                </w:tcPr>
                <w:p w14:paraId="4F6DE2D2" w14:textId="77777777" w:rsidR="00C35EBC" w:rsidRPr="00240F16" w:rsidRDefault="00C35EBC" w:rsidP="006868D3">
                  <w:pPr>
                    <w:ind w:right="-28"/>
                    <w:jc w:val="center"/>
                    <w:rPr>
                      <w:rFonts w:ascii="Arial" w:hAnsi="Arial" w:cs="Arial"/>
                      <w:i/>
                    </w:rPr>
                  </w:pPr>
                </w:p>
              </w:tc>
              <w:tc>
                <w:tcPr>
                  <w:tcW w:w="2941" w:type="dxa"/>
                  <w:tcBorders>
                    <w:top w:val="single" w:sz="4" w:space="0" w:color="auto"/>
                  </w:tcBorders>
                  <w:vAlign w:val="center"/>
                </w:tcPr>
                <w:p w14:paraId="45A3781E" w14:textId="77777777" w:rsidR="00C35EBC" w:rsidRPr="00240F16" w:rsidRDefault="00C35EBC" w:rsidP="006868D3">
                  <w:pPr>
                    <w:ind w:right="-28"/>
                    <w:jc w:val="center"/>
                    <w:rPr>
                      <w:rFonts w:ascii="Arial" w:hAnsi="Arial" w:cs="Arial"/>
                      <w:i/>
                    </w:rPr>
                  </w:pPr>
                  <w:r w:rsidRPr="00240F16">
                    <w:rPr>
                      <w:rFonts w:ascii="Arial" w:hAnsi="Arial" w:cs="Arial"/>
                      <w:i/>
                    </w:rPr>
                    <w:t>(ФИО)</w:t>
                  </w:r>
                </w:p>
              </w:tc>
            </w:tr>
          </w:tbl>
          <w:p w14:paraId="6799FE4A" w14:textId="77777777" w:rsidR="00C35EBC" w:rsidRPr="00240F16" w:rsidRDefault="00C35EBC" w:rsidP="006868D3">
            <w:pPr>
              <w:ind w:right="-28"/>
              <w:jc w:val="center"/>
              <w:rPr>
                <w:rFonts w:ascii="Arial" w:hAnsi="Arial" w:cs="Arial"/>
                <w:i/>
              </w:rPr>
            </w:pPr>
          </w:p>
        </w:tc>
      </w:tr>
    </w:tbl>
    <w:p w14:paraId="6EE03696" w14:textId="77777777" w:rsidR="0098363E" w:rsidRPr="00240F16" w:rsidRDefault="0098363E" w:rsidP="0098363E">
      <w:pPr>
        <w:pStyle w:val="a1"/>
        <w:spacing w:before="0" w:after="0" w:line="240" w:lineRule="auto"/>
        <w:rPr>
          <w:rFonts w:ascii="Arial" w:hAnsi="Arial" w:cs="Arial"/>
          <w:sz w:val="24"/>
          <w:szCs w:val="24"/>
          <w:lang w:val="ru-RU"/>
        </w:rPr>
      </w:pPr>
      <w:r w:rsidRPr="00240F16">
        <w:rPr>
          <w:rFonts w:ascii="Arial" w:hAnsi="Arial" w:cs="Arial"/>
          <w:sz w:val="24"/>
          <w:szCs w:val="24"/>
          <w:lang w:val="ru-RU"/>
        </w:rPr>
        <w:br w:type="page"/>
      </w:r>
    </w:p>
    <w:p w14:paraId="08E5A7FA" w14:textId="77777777" w:rsidR="00087C6F" w:rsidRPr="00240F16" w:rsidRDefault="00087C6F" w:rsidP="007D0997">
      <w:pPr>
        <w:pStyle w:val="a1"/>
        <w:spacing w:line="240" w:lineRule="auto"/>
        <w:ind w:firstLine="709"/>
        <w:jc w:val="right"/>
        <w:rPr>
          <w:rFonts w:ascii="Arial" w:hAnsi="Arial" w:cs="Arial"/>
          <w:sz w:val="24"/>
          <w:szCs w:val="24"/>
          <w:lang w:val="ru-RU"/>
        </w:rPr>
        <w:sectPr w:rsidR="00087C6F" w:rsidRPr="00240F16" w:rsidSect="002A77FE">
          <w:pgSz w:w="11907" w:h="16840" w:code="9"/>
          <w:pgMar w:top="1134" w:right="851" w:bottom="851" w:left="1418" w:header="720" w:footer="200" w:gutter="0"/>
          <w:cols w:space="720"/>
          <w:titlePg/>
          <w:docGrid w:linePitch="326"/>
        </w:sectPr>
      </w:pPr>
    </w:p>
    <w:p w14:paraId="79C8492B" w14:textId="6CBAE7B6" w:rsidR="00087C6F" w:rsidRPr="00240F16" w:rsidRDefault="00087C6F" w:rsidP="00F5504A">
      <w:pPr>
        <w:pStyle w:val="1"/>
        <w:spacing w:before="0" w:line="240" w:lineRule="auto"/>
        <w:jc w:val="right"/>
        <w:rPr>
          <w:rFonts w:ascii="Arial" w:hAnsi="Arial" w:cs="Arial"/>
          <w:b w:val="0"/>
          <w:sz w:val="24"/>
        </w:rPr>
      </w:pPr>
      <w:bookmarkStart w:id="76" w:name="_Приложение_№_6"/>
      <w:bookmarkStart w:id="77" w:name="_Toc45797762"/>
      <w:bookmarkEnd w:id="76"/>
      <w:r w:rsidRPr="00240F16">
        <w:rPr>
          <w:rFonts w:ascii="Arial" w:hAnsi="Arial" w:cs="Arial"/>
          <w:b w:val="0"/>
          <w:sz w:val="24"/>
        </w:rPr>
        <w:lastRenderedPageBreak/>
        <w:t xml:space="preserve">Приложение № </w:t>
      </w:r>
      <w:r w:rsidR="008A5CAB" w:rsidRPr="00240F16">
        <w:rPr>
          <w:rFonts w:ascii="Arial" w:hAnsi="Arial" w:cs="Arial"/>
          <w:b w:val="0"/>
          <w:sz w:val="24"/>
        </w:rPr>
        <w:t>5</w:t>
      </w:r>
      <w:bookmarkEnd w:id="77"/>
    </w:p>
    <w:p w14:paraId="27F7DE97" w14:textId="77777777" w:rsidR="008F3F83" w:rsidRPr="00240F16" w:rsidRDefault="008F3F83" w:rsidP="008F3F83">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 xml:space="preserve">к Методическим указаниям по подготовке комплекта </w:t>
      </w:r>
    </w:p>
    <w:p w14:paraId="6B231860" w14:textId="77777777" w:rsidR="008F3F83" w:rsidRPr="00240F16" w:rsidRDefault="008F3F83" w:rsidP="008F3F83">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 xml:space="preserve">документов для участия в отборе инвестиционных проектов, </w:t>
      </w:r>
    </w:p>
    <w:p w14:paraId="3C6B0CB1" w14:textId="77777777" w:rsidR="008F3F83" w:rsidRPr="00240F16" w:rsidRDefault="008F3F83" w:rsidP="008F3F83">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 xml:space="preserve">планируемых к финансированию с использованием средств </w:t>
      </w:r>
    </w:p>
    <w:p w14:paraId="4A1B80F0" w14:textId="71D2B8D7" w:rsidR="00087C6F" w:rsidRPr="00240F16" w:rsidRDefault="008F3F83" w:rsidP="008F3F83">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некоммерческой организации «Фонд развития моногородов»</w:t>
      </w:r>
    </w:p>
    <w:p w14:paraId="07497160" w14:textId="73BB3D4B" w:rsidR="00087C6F" w:rsidRPr="00240F16" w:rsidRDefault="008E104B" w:rsidP="00F927E4">
      <w:pPr>
        <w:pStyle w:val="a1"/>
        <w:spacing w:line="240" w:lineRule="auto"/>
        <w:jc w:val="right"/>
        <w:rPr>
          <w:rFonts w:ascii="Arial" w:hAnsi="Arial" w:cs="Arial"/>
          <w:sz w:val="24"/>
          <w:szCs w:val="24"/>
          <w:lang w:val="ru-RU"/>
        </w:rPr>
      </w:pPr>
      <w:r w:rsidRPr="00240F16">
        <w:rPr>
          <w:rFonts w:ascii="Arial" w:hAnsi="Arial" w:cs="Arial"/>
          <w:noProof/>
          <w:sz w:val="24"/>
          <w:szCs w:val="24"/>
          <w:lang w:val="ru-RU" w:eastAsia="ru-RU"/>
        </w:rPr>
        <w:drawing>
          <wp:inline distT="0" distB="0" distL="0" distR="0" wp14:anchorId="24EC0A3C" wp14:editId="7E7FB61F">
            <wp:extent cx="6120130" cy="6050280"/>
            <wp:effectExtent l="0" t="0" r="0" b="762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120130" cy="6050280"/>
                    </a:xfrm>
                    <a:prstGeom prst="rect">
                      <a:avLst/>
                    </a:prstGeom>
                    <a:noFill/>
                    <a:ln>
                      <a:noFill/>
                    </a:ln>
                  </pic:spPr>
                </pic:pic>
              </a:graphicData>
            </a:graphic>
          </wp:inline>
        </w:drawing>
      </w:r>
    </w:p>
    <w:p w14:paraId="61A3C338" w14:textId="77777777" w:rsidR="00F927E4" w:rsidRPr="00240F16" w:rsidRDefault="00F927E4" w:rsidP="007D0997">
      <w:pPr>
        <w:pStyle w:val="a1"/>
        <w:spacing w:line="240" w:lineRule="auto"/>
        <w:ind w:firstLine="709"/>
        <w:jc w:val="right"/>
        <w:rPr>
          <w:rFonts w:ascii="Arial" w:hAnsi="Arial" w:cs="Arial"/>
          <w:sz w:val="24"/>
          <w:szCs w:val="24"/>
          <w:lang w:val="ru-RU"/>
        </w:rPr>
        <w:sectPr w:rsidR="00F927E4" w:rsidRPr="00240F16" w:rsidSect="002A77FE">
          <w:pgSz w:w="11907" w:h="16840" w:code="9"/>
          <w:pgMar w:top="1134" w:right="851" w:bottom="851" w:left="1418" w:header="720" w:footer="200" w:gutter="0"/>
          <w:cols w:space="720"/>
          <w:titlePg/>
          <w:docGrid w:linePitch="326"/>
        </w:sectPr>
      </w:pPr>
    </w:p>
    <w:p w14:paraId="384F9CD4" w14:textId="46DCE4BF" w:rsidR="00087C6F" w:rsidRPr="00240F16" w:rsidRDefault="004E53D3" w:rsidP="00F927E4">
      <w:pPr>
        <w:pStyle w:val="a1"/>
        <w:spacing w:line="240" w:lineRule="auto"/>
        <w:jc w:val="right"/>
        <w:rPr>
          <w:rFonts w:ascii="Arial" w:hAnsi="Arial" w:cs="Arial"/>
          <w:sz w:val="24"/>
          <w:szCs w:val="24"/>
          <w:lang w:val="ru-RU"/>
        </w:rPr>
      </w:pPr>
      <w:r w:rsidRPr="00240F16">
        <w:rPr>
          <w:rFonts w:ascii="Arial" w:hAnsi="Arial" w:cs="Arial"/>
          <w:noProof/>
          <w:sz w:val="24"/>
          <w:szCs w:val="24"/>
          <w:lang w:val="ru-RU" w:eastAsia="ru-RU"/>
        </w:rPr>
        <w:lastRenderedPageBreak/>
        <w:drawing>
          <wp:inline distT="0" distB="0" distL="0" distR="0" wp14:anchorId="1028EA9D" wp14:editId="29AC0231">
            <wp:extent cx="5872480" cy="94329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872480" cy="9432925"/>
                    </a:xfrm>
                    <a:prstGeom prst="rect">
                      <a:avLst/>
                    </a:prstGeom>
                    <a:noFill/>
                    <a:ln>
                      <a:noFill/>
                    </a:ln>
                  </pic:spPr>
                </pic:pic>
              </a:graphicData>
            </a:graphic>
          </wp:inline>
        </w:drawing>
      </w:r>
    </w:p>
    <w:p w14:paraId="5EDF04EB" w14:textId="46127FC0" w:rsidR="00F927E4" w:rsidRPr="00240F16" w:rsidRDefault="004E53D3" w:rsidP="00F927E4">
      <w:pPr>
        <w:pStyle w:val="a1"/>
        <w:spacing w:line="240" w:lineRule="auto"/>
        <w:jc w:val="right"/>
        <w:rPr>
          <w:rFonts w:ascii="Arial" w:hAnsi="Arial" w:cs="Arial"/>
          <w:sz w:val="24"/>
          <w:szCs w:val="24"/>
          <w:lang w:val="ru-RU"/>
        </w:rPr>
      </w:pPr>
      <w:r w:rsidRPr="00240F16">
        <w:rPr>
          <w:rFonts w:ascii="Arial" w:hAnsi="Arial" w:cs="Arial"/>
          <w:noProof/>
          <w:sz w:val="24"/>
          <w:szCs w:val="24"/>
          <w:lang w:val="ru-RU" w:eastAsia="ru-RU"/>
        </w:rPr>
        <w:lastRenderedPageBreak/>
        <w:drawing>
          <wp:inline distT="0" distB="0" distL="0" distR="0" wp14:anchorId="5BECBA0D" wp14:editId="77274843">
            <wp:extent cx="6120130" cy="850328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120130" cy="8503285"/>
                    </a:xfrm>
                    <a:prstGeom prst="rect">
                      <a:avLst/>
                    </a:prstGeom>
                    <a:noFill/>
                    <a:ln>
                      <a:noFill/>
                    </a:ln>
                  </pic:spPr>
                </pic:pic>
              </a:graphicData>
            </a:graphic>
          </wp:inline>
        </w:drawing>
      </w:r>
    </w:p>
    <w:p w14:paraId="4AABE7D7" w14:textId="63A74B21" w:rsidR="0025398F" w:rsidRPr="00240F16" w:rsidRDefault="00483A25" w:rsidP="00F927E4">
      <w:pPr>
        <w:pStyle w:val="a1"/>
        <w:spacing w:line="240" w:lineRule="auto"/>
        <w:jc w:val="right"/>
        <w:rPr>
          <w:rFonts w:ascii="Arial" w:hAnsi="Arial" w:cs="Arial"/>
          <w:sz w:val="24"/>
          <w:szCs w:val="24"/>
          <w:lang w:val="ru-RU"/>
        </w:rPr>
      </w:pPr>
      <w:r w:rsidRPr="00483A25">
        <w:rPr>
          <w:noProof/>
        </w:rPr>
        <w:lastRenderedPageBreak/>
        <w:drawing>
          <wp:inline distT="0" distB="0" distL="0" distR="0" wp14:anchorId="70FF6B18" wp14:editId="1FFB5EC7">
            <wp:extent cx="6120130" cy="9559768"/>
            <wp:effectExtent l="0" t="0" r="0" b="381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120130" cy="9559768"/>
                    </a:xfrm>
                    <a:prstGeom prst="rect">
                      <a:avLst/>
                    </a:prstGeom>
                    <a:noFill/>
                    <a:ln>
                      <a:noFill/>
                    </a:ln>
                  </pic:spPr>
                </pic:pic>
              </a:graphicData>
            </a:graphic>
          </wp:inline>
        </w:drawing>
      </w:r>
    </w:p>
    <w:p w14:paraId="6D949F26" w14:textId="5DC72AFB" w:rsidR="002E0D82" w:rsidRPr="00240F16" w:rsidRDefault="00483A25" w:rsidP="00F927E4">
      <w:pPr>
        <w:pStyle w:val="a1"/>
        <w:spacing w:line="240" w:lineRule="auto"/>
        <w:jc w:val="right"/>
        <w:rPr>
          <w:rFonts w:ascii="Arial" w:hAnsi="Arial" w:cs="Arial"/>
          <w:sz w:val="24"/>
          <w:szCs w:val="24"/>
          <w:lang w:val="ru-RU"/>
        </w:rPr>
        <w:sectPr w:rsidR="002E0D82" w:rsidRPr="00240F16" w:rsidSect="002A77FE">
          <w:pgSz w:w="11907" w:h="16840" w:code="9"/>
          <w:pgMar w:top="1134" w:right="851" w:bottom="851" w:left="1418" w:header="720" w:footer="200" w:gutter="0"/>
          <w:cols w:space="720"/>
          <w:titlePg/>
          <w:docGrid w:linePitch="326"/>
        </w:sectPr>
      </w:pPr>
      <w:r w:rsidRPr="00483A25">
        <w:rPr>
          <w:noProof/>
        </w:rPr>
        <w:lastRenderedPageBreak/>
        <w:drawing>
          <wp:inline distT="0" distB="0" distL="0" distR="0" wp14:anchorId="56E7BBAB" wp14:editId="7C05859E">
            <wp:extent cx="6120130" cy="825161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120130" cy="8251610"/>
                    </a:xfrm>
                    <a:prstGeom prst="rect">
                      <a:avLst/>
                    </a:prstGeom>
                    <a:noFill/>
                    <a:ln>
                      <a:noFill/>
                    </a:ln>
                  </pic:spPr>
                </pic:pic>
              </a:graphicData>
            </a:graphic>
          </wp:inline>
        </w:drawing>
      </w:r>
    </w:p>
    <w:p w14:paraId="2D5D62F0" w14:textId="21695E9E" w:rsidR="008D5DC3" w:rsidRPr="00240F16" w:rsidRDefault="008D5DC3" w:rsidP="00F5504A">
      <w:pPr>
        <w:pStyle w:val="1"/>
        <w:spacing w:before="0" w:line="240" w:lineRule="auto"/>
        <w:jc w:val="right"/>
        <w:rPr>
          <w:rFonts w:ascii="Arial" w:hAnsi="Arial" w:cs="Arial"/>
          <w:b w:val="0"/>
          <w:sz w:val="24"/>
        </w:rPr>
      </w:pPr>
      <w:bookmarkStart w:id="78" w:name="_Приложение_№_7"/>
      <w:bookmarkStart w:id="79" w:name="_Toc45797763"/>
      <w:bookmarkEnd w:id="78"/>
      <w:r w:rsidRPr="00240F16">
        <w:rPr>
          <w:rFonts w:ascii="Arial" w:hAnsi="Arial" w:cs="Arial"/>
          <w:b w:val="0"/>
          <w:sz w:val="24"/>
        </w:rPr>
        <w:lastRenderedPageBreak/>
        <w:t xml:space="preserve">Приложение </w:t>
      </w:r>
      <w:r w:rsidR="00846802" w:rsidRPr="00240F16">
        <w:rPr>
          <w:rFonts w:ascii="Arial" w:hAnsi="Arial" w:cs="Arial"/>
          <w:b w:val="0"/>
          <w:sz w:val="24"/>
        </w:rPr>
        <w:t>№</w:t>
      </w:r>
      <w:r w:rsidR="00C86984" w:rsidRPr="00240F16">
        <w:rPr>
          <w:rFonts w:ascii="Arial" w:hAnsi="Arial" w:cs="Arial"/>
          <w:b w:val="0"/>
          <w:sz w:val="24"/>
        </w:rPr>
        <w:t xml:space="preserve"> </w:t>
      </w:r>
      <w:r w:rsidR="008A5CAB" w:rsidRPr="00240F16">
        <w:rPr>
          <w:rFonts w:ascii="Arial" w:hAnsi="Arial" w:cs="Arial"/>
          <w:b w:val="0"/>
          <w:sz w:val="24"/>
        </w:rPr>
        <w:t>6</w:t>
      </w:r>
      <w:bookmarkEnd w:id="79"/>
    </w:p>
    <w:p w14:paraId="7D0CC629" w14:textId="77777777" w:rsidR="003B220C" w:rsidRPr="00240F16" w:rsidRDefault="003B220C" w:rsidP="003B220C">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 xml:space="preserve">к Методическим указаниям по подготовке комплекта </w:t>
      </w:r>
    </w:p>
    <w:p w14:paraId="6E1B1CFC" w14:textId="77777777" w:rsidR="003B220C" w:rsidRPr="00240F16" w:rsidRDefault="003B220C" w:rsidP="003B220C">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 xml:space="preserve">документов для участия в отборе инвестиционных проектов, </w:t>
      </w:r>
    </w:p>
    <w:p w14:paraId="2133E6C3" w14:textId="77777777" w:rsidR="003B220C" w:rsidRPr="00240F16" w:rsidRDefault="003B220C" w:rsidP="003B220C">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 xml:space="preserve">планируемых к финансированию с использованием средств </w:t>
      </w:r>
    </w:p>
    <w:p w14:paraId="62286168" w14:textId="5F287A04" w:rsidR="008D5DC3" w:rsidRPr="00240F16" w:rsidRDefault="003B220C" w:rsidP="003B220C">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некоммерческой организации «Фонд развития моногородов»</w:t>
      </w:r>
    </w:p>
    <w:p w14:paraId="422DCD70" w14:textId="77777777" w:rsidR="00C86984" w:rsidRPr="00240F16" w:rsidRDefault="00C86984" w:rsidP="007D0997">
      <w:pPr>
        <w:ind w:firstLine="709"/>
        <w:jc w:val="center"/>
        <w:rPr>
          <w:rFonts w:ascii="Arial" w:hAnsi="Arial" w:cs="Arial"/>
          <w:b/>
        </w:rPr>
      </w:pPr>
    </w:p>
    <w:p w14:paraId="722F28C9" w14:textId="77777777" w:rsidR="008D5DC3" w:rsidRPr="00240F16" w:rsidRDefault="008D5DC3" w:rsidP="007D0997">
      <w:pPr>
        <w:ind w:firstLine="709"/>
        <w:jc w:val="center"/>
        <w:rPr>
          <w:rFonts w:ascii="Arial" w:hAnsi="Arial" w:cs="Arial"/>
          <w:b/>
        </w:rPr>
      </w:pPr>
      <w:r w:rsidRPr="00240F16">
        <w:rPr>
          <w:rFonts w:ascii="Arial" w:hAnsi="Arial" w:cs="Arial"/>
          <w:b/>
        </w:rPr>
        <w:t>ПАСПОРТ ИНВЕСТИЦИОННОГО ПРОЕКТА</w:t>
      </w:r>
    </w:p>
    <w:p w14:paraId="163CA4D4" w14:textId="77777777" w:rsidR="008D5DC3" w:rsidRPr="00240F16" w:rsidRDefault="008D5DC3" w:rsidP="007D0997">
      <w:pPr>
        <w:ind w:firstLine="709"/>
        <w:jc w:val="center"/>
        <w:rPr>
          <w:rFonts w:ascii="Arial" w:hAnsi="Arial" w:cs="Arial"/>
          <w:b/>
        </w:rPr>
      </w:pPr>
      <w:r w:rsidRPr="00240F16">
        <w:rPr>
          <w:rFonts w:ascii="Arial" w:hAnsi="Arial" w:cs="Arial"/>
          <w:b/>
        </w:rPr>
        <w:t xml:space="preserve">(для проектов от 250 </w:t>
      </w:r>
      <w:r w:rsidR="009215F9" w:rsidRPr="00240F16">
        <w:rPr>
          <w:rFonts w:ascii="Arial" w:hAnsi="Arial" w:cs="Arial"/>
          <w:b/>
        </w:rPr>
        <w:t xml:space="preserve">млн рублей и </w:t>
      </w:r>
      <w:r w:rsidRPr="00240F16">
        <w:rPr>
          <w:rFonts w:ascii="Arial" w:hAnsi="Arial" w:cs="Arial"/>
          <w:b/>
        </w:rPr>
        <w:t>до 1000 млн рублей)</w:t>
      </w:r>
    </w:p>
    <w:p w14:paraId="2F8C0B98" w14:textId="77777777" w:rsidR="008D5DC3" w:rsidRPr="00240F16" w:rsidRDefault="008D5DC3" w:rsidP="007D0997">
      <w:pPr>
        <w:ind w:firstLine="709"/>
        <w:jc w:val="center"/>
        <w:rPr>
          <w:rFonts w:ascii="Arial" w:hAnsi="Arial" w:cs="Arial"/>
          <w:b/>
        </w:rPr>
      </w:pPr>
      <w:r w:rsidRPr="00240F16">
        <w:rPr>
          <w:rFonts w:ascii="Arial" w:hAnsi="Arial" w:cs="Arial"/>
          <w:b/>
        </w:rPr>
        <w:t>______________________________________________________</w:t>
      </w:r>
    </w:p>
    <w:p w14:paraId="2AA59100" w14:textId="77777777" w:rsidR="008D5DC3" w:rsidRPr="00240F16" w:rsidRDefault="008D5DC3" w:rsidP="007D0997">
      <w:pPr>
        <w:ind w:firstLine="709"/>
        <w:jc w:val="center"/>
        <w:rPr>
          <w:rFonts w:ascii="Arial" w:hAnsi="Arial" w:cs="Arial"/>
          <w:vertAlign w:val="superscript"/>
        </w:rPr>
      </w:pPr>
      <w:r w:rsidRPr="00240F16">
        <w:rPr>
          <w:rFonts w:ascii="Arial" w:hAnsi="Arial" w:cs="Arial"/>
          <w:vertAlign w:val="superscript"/>
        </w:rPr>
        <w:t>(наименование инвестиционного проекта)</w:t>
      </w:r>
    </w:p>
    <w:p w14:paraId="2CB86B1E" w14:textId="77777777" w:rsidR="008D5DC3" w:rsidRPr="00240F16" w:rsidRDefault="008D5DC3" w:rsidP="007D0997">
      <w:pPr>
        <w:ind w:firstLine="709"/>
        <w:jc w:val="center"/>
        <w:rPr>
          <w:rFonts w:ascii="Arial" w:hAnsi="Arial" w:cs="Arial"/>
          <w:b/>
        </w:rPr>
      </w:pPr>
    </w:p>
    <w:tbl>
      <w:tblPr>
        <w:tblW w:w="9963" w:type="dxa"/>
        <w:tblBorders>
          <w:insideH w:val="single" w:sz="4" w:space="0" w:color="auto"/>
        </w:tblBorders>
        <w:tblLayout w:type="fixed"/>
        <w:tblLook w:val="01E0" w:firstRow="1" w:lastRow="1" w:firstColumn="1" w:lastColumn="1" w:noHBand="0" w:noVBand="0"/>
      </w:tblPr>
      <w:tblGrid>
        <w:gridCol w:w="816"/>
        <w:gridCol w:w="11"/>
        <w:gridCol w:w="24"/>
        <w:gridCol w:w="2976"/>
        <w:gridCol w:w="59"/>
        <w:gridCol w:w="367"/>
        <w:gridCol w:w="150"/>
        <w:gridCol w:w="5348"/>
        <w:gridCol w:w="19"/>
        <w:gridCol w:w="7"/>
        <w:gridCol w:w="149"/>
        <w:gridCol w:w="31"/>
        <w:gridCol w:w="6"/>
      </w:tblGrid>
      <w:tr w:rsidR="008D5DC3" w:rsidRPr="00240F16" w14:paraId="5208EAC6" w14:textId="77777777" w:rsidTr="002505ED">
        <w:trPr>
          <w:trHeight w:val="20"/>
        </w:trPr>
        <w:tc>
          <w:tcPr>
            <w:tcW w:w="851" w:type="dxa"/>
            <w:gridSpan w:val="3"/>
          </w:tcPr>
          <w:p w14:paraId="39F227A1" w14:textId="77777777" w:rsidR="008D5DC3" w:rsidRPr="00240F16" w:rsidRDefault="008D5DC3" w:rsidP="007D0997">
            <w:pPr>
              <w:pStyle w:val="a1"/>
              <w:spacing w:line="240" w:lineRule="auto"/>
              <w:rPr>
                <w:rFonts w:ascii="Arial" w:hAnsi="Arial" w:cs="Arial"/>
                <w:sz w:val="24"/>
                <w:szCs w:val="24"/>
                <w:lang w:val="ru-RU"/>
              </w:rPr>
            </w:pPr>
            <w:bookmarkStart w:id="80" w:name="_Toc189288831"/>
            <w:bookmarkStart w:id="81" w:name="_Toc189288999"/>
            <w:bookmarkStart w:id="82" w:name="_Toc189289252"/>
            <w:bookmarkStart w:id="83" w:name="_Toc189289905"/>
            <w:bookmarkStart w:id="84" w:name="_Toc189290333"/>
            <w:bookmarkStart w:id="85" w:name="_Toc189290411"/>
            <w:bookmarkStart w:id="86" w:name="_Toc189291344"/>
            <w:bookmarkStart w:id="87" w:name="_Toc189291789"/>
            <w:bookmarkStart w:id="88" w:name="_Toc189292057"/>
            <w:bookmarkStart w:id="89" w:name="_Toc189293884"/>
            <w:bookmarkStart w:id="90" w:name="_Toc189294276"/>
            <w:r w:rsidRPr="00240F16">
              <w:rPr>
                <w:rFonts w:ascii="Arial" w:hAnsi="Arial" w:cs="Arial"/>
                <w:b/>
                <w:bCs/>
                <w:sz w:val="24"/>
                <w:szCs w:val="24"/>
                <w:lang w:val="ru-RU"/>
              </w:rPr>
              <w:t>1</w:t>
            </w:r>
            <w:r w:rsidRPr="00240F16">
              <w:rPr>
                <w:rFonts w:ascii="Arial" w:hAnsi="Arial" w:cs="Arial"/>
                <w:sz w:val="24"/>
                <w:szCs w:val="24"/>
                <w:lang w:val="ru-RU"/>
              </w:rPr>
              <w:t>.</w:t>
            </w:r>
          </w:p>
        </w:tc>
        <w:tc>
          <w:tcPr>
            <w:tcW w:w="9112" w:type="dxa"/>
            <w:gridSpan w:val="10"/>
          </w:tcPr>
          <w:p w14:paraId="19E71B24" w14:textId="75C696F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b/>
                <w:bCs/>
                <w:sz w:val="24"/>
                <w:szCs w:val="24"/>
                <w:lang w:val="ru-RU"/>
              </w:rPr>
              <w:t xml:space="preserve">Общие сведения об </w:t>
            </w:r>
            <w:r w:rsidR="00C86984" w:rsidRPr="00240F16">
              <w:rPr>
                <w:rFonts w:ascii="Arial" w:hAnsi="Arial" w:cs="Arial"/>
                <w:b/>
                <w:bCs/>
                <w:sz w:val="24"/>
                <w:szCs w:val="24"/>
                <w:lang w:val="ru-RU"/>
              </w:rPr>
              <w:t>И</w:t>
            </w:r>
            <w:r w:rsidRPr="00240F16">
              <w:rPr>
                <w:rFonts w:ascii="Arial" w:hAnsi="Arial" w:cs="Arial"/>
                <w:b/>
                <w:bCs/>
                <w:sz w:val="24"/>
                <w:szCs w:val="24"/>
                <w:lang w:val="ru-RU"/>
              </w:rPr>
              <w:t xml:space="preserve">нициаторе </w:t>
            </w:r>
            <w:r w:rsidR="00B50214" w:rsidRPr="00240F16">
              <w:rPr>
                <w:rFonts w:ascii="Arial" w:hAnsi="Arial" w:cs="Arial"/>
                <w:b/>
                <w:bCs/>
                <w:sz w:val="24"/>
                <w:szCs w:val="24"/>
                <w:lang w:val="ru-RU"/>
              </w:rPr>
              <w:t>П</w:t>
            </w:r>
            <w:r w:rsidRPr="00240F16">
              <w:rPr>
                <w:rFonts w:ascii="Arial" w:hAnsi="Arial" w:cs="Arial"/>
                <w:b/>
                <w:bCs/>
                <w:sz w:val="24"/>
                <w:szCs w:val="24"/>
                <w:lang w:val="ru-RU"/>
              </w:rPr>
              <w:t>роекта</w:t>
            </w:r>
          </w:p>
        </w:tc>
      </w:tr>
      <w:tr w:rsidR="008D5DC3" w:rsidRPr="00240F16" w14:paraId="5487A87E" w14:textId="77777777" w:rsidTr="002505ED">
        <w:trPr>
          <w:trHeight w:val="20"/>
        </w:trPr>
        <w:tc>
          <w:tcPr>
            <w:tcW w:w="851" w:type="dxa"/>
            <w:gridSpan w:val="3"/>
          </w:tcPr>
          <w:p w14:paraId="3B239EB3"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1.1.</w:t>
            </w:r>
          </w:p>
        </w:tc>
        <w:tc>
          <w:tcPr>
            <w:tcW w:w="3552" w:type="dxa"/>
            <w:gridSpan w:val="4"/>
          </w:tcPr>
          <w:p w14:paraId="608BFAAA"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Наименование организации</w:t>
            </w:r>
            <w:r w:rsidRPr="00240F16">
              <w:rPr>
                <w:rFonts w:ascii="Arial" w:hAnsi="Arial" w:cs="Arial"/>
                <w:sz w:val="24"/>
                <w:szCs w:val="24"/>
                <w:lang w:val="ru-RU"/>
              </w:rPr>
              <w:br/>
              <w:t>в соответствии с учредительными документами (полное и сокращенное), ИНН, ОГРН</w:t>
            </w:r>
          </w:p>
        </w:tc>
        <w:tc>
          <w:tcPr>
            <w:tcW w:w="5560" w:type="dxa"/>
            <w:gridSpan w:val="6"/>
          </w:tcPr>
          <w:p w14:paraId="751C2A17"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fldChar w:fldCharType="begin">
                <w:ffData>
                  <w:name w:val="Text8"/>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_________________________________</w:t>
            </w:r>
          </w:p>
        </w:tc>
      </w:tr>
      <w:tr w:rsidR="008D5DC3" w:rsidRPr="00240F16" w14:paraId="599B2E2E" w14:textId="77777777" w:rsidTr="002505ED">
        <w:trPr>
          <w:trHeight w:val="20"/>
        </w:trPr>
        <w:tc>
          <w:tcPr>
            <w:tcW w:w="851" w:type="dxa"/>
            <w:gridSpan w:val="3"/>
          </w:tcPr>
          <w:p w14:paraId="7357D897"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1.2.</w:t>
            </w:r>
          </w:p>
        </w:tc>
        <w:tc>
          <w:tcPr>
            <w:tcW w:w="3552" w:type="dxa"/>
            <w:gridSpan w:val="4"/>
          </w:tcPr>
          <w:p w14:paraId="0C1D0B80"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 xml:space="preserve">Юридический адрес </w:t>
            </w:r>
          </w:p>
        </w:tc>
        <w:tc>
          <w:tcPr>
            <w:tcW w:w="5560" w:type="dxa"/>
            <w:gridSpan w:val="6"/>
          </w:tcPr>
          <w:p w14:paraId="514EDDAE"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fldChar w:fldCharType="begin">
                <w:ffData>
                  <w:name w:val="Text8"/>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_________________________________</w:t>
            </w:r>
          </w:p>
        </w:tc>
      </w:tr>
      <w:tr w:rsidR="008D5DC3" w:rsidRPr="00240F16" w14:paraId="02F25492" w14:textId="77777777" w:rsidTr="002505ED">
        <w:trPr>
          <w:trHeight w:val="20"/>
        </w:trPr>
        <w:tc>
          <w:tcPr>
            <w:tcW w:w="851" w:type="dxa"/>
            <w:gridSpan w:val="3"/>
          </w:tcPr>
          <w:p w14:paraId="31478FFA"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1.3.</w:t>
            </w:r>
          </w:p>
        </w:tc>
        <w:tc>
          <w:tcPr>
            <w:tcW w:w="3552" w:type="dxa"/>
            <w:gridSpan w:val="4"/>
          </w:tcPr>
          <w:p w14:paraId="216B2790"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Фактический адрес (почтовый адрес)</w:t>
            </w:r>
          </w:p>
        </w:tc>
        <w:tc>
          <w:tcPr>
            <w:tcW w:w="5560" w:type="dxa"/>
            <w:gridSpan w:val="6"/>
          </w:tcPr>
          <w:p w14:paraId="26D98C91"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fldChar w:fldCharType="begin">
                <w:ffData>
                  <w:name w:val="Text8"/>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_________________________________</w:t>
            </w:r>
          </w:p>
        </w:tc>
      </w:tr>
      <w:tr w:rsidR="008D5DC3" w:rsidRPr="00240F16" w14:paraId="5876807E" w14:textId="77777777" w:rsidTr="002505ED">
        <w:trPr>
          <w:trHeight w:val="20"/>
        </w:trPr>
        <w:tc>
          <w:tcPr>
            <w:tcW w:w="851" w:type="dxa"/>
            <w:gridSpan w:val="3"/>
          </w:tcPr>
          <w:p w14:paraId="25A319DE"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1.4.</w:t>
            </w:r>
          </w:p>
        </w:tc>
        <w:tc>
          <w:tcPr>
            <w:tcW w:w="3552" w:type="dxa"/>
            <w:gridSpan w:val="4"/>
          </w:tcPr>
          <w:p w14:paraId="7D240F4C"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 xml:space="preserve">Контактная информация </w:t>
            </w:r>
          </w:p>
        </w:tc>
        <w:tc>
          <w:tcPr>
            <w:tcW w:w="5560" w:type="dxa"/>
            <w:gridSpan w:val="6"/>
          </w:tcPr>
          <w:p w14:paraId="6B6BC98C" w14:textId="77777777" w:rsidR="008D5DC3" w:rsidRPr="00240F16" w:rsidRDefault="008D5DC3" w:rsidP="009F1921">
            <w:pPr>
              <w:pStyle w:val="a1"/>
              <w:numPr>
                <w:ilvl w:val="0"/>
                <w:numId w:val="9"/>
              </w:numPr>
              <w:spacing w:line="240" w:lineRule="auto"/>
              <w:ind w:hanging="405"/>
              <w:rPr>
                <w:rFonts w:ascii="Arial" w:hAnsi="Arial" w:cs="Arial"/>
                <w:noProof/>
                <w:sz w:val="24"/>
                <w:szCs w:val="24"/>
                <w:lang w:val="ru-RU"/>
              </w:rPr>
            </w:pPr>
            <w:r w:rsidRPr="00240F16">
              <w:rPr>
                <w:rFonts w:ascii="Arial" w:hAnsi="Arial" w:cs="Arial"/>
                <w:noProof/>
                <w:sz w:val="24"/>
                <w:szCs w:val="24"/>
                <w:lang w:val="ru-RU"/>
              </w:rPr>
              <w:t>Телефон/факс</w:t>
            </w:r>
          </w:p>
          <w:p w14:paraId="211FF247"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fldChar w:fldCharType="begin">
                <w:ffData>
                  <w:name w:val="Text8"/>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_________________________________</w:t>
            </w:r>
          </w:p>
          <w:p w14:paraId="619E4F5A" w14:textId="77777777" w:rsidR="008D5DC3" w:rsidRPr="00240F16" w:rsidRDefault="008D5DC3" w:rsidP="009F1921">
            <w:pPr>
              <w:pStyle w:val="a1"/>
              <w:numPr>
                <w:ilvl w:val="0"/>
                <w:numId w:val="9"/>
              </w:numPr>
              <w:spacing w:line="240" w:lineRule="auto"/>
              <w:ind w:hanging="405"/>
              <w:rPr>
                <w:rFonts w:ascii="Arial" w:hAnsi="Arial" w:cs="Arial"/>
                <w:noProof/>
                <w:sz w:val="24"/>
                <w:szCs w:val="24"/>
                <w:lang w:val="ru-RU"/>
              </w:rPr>
            </w:pPr>
            <w:r w:rsidRPr="00240F16">
              <w:rPr>
                <w:rFonts w:ascii="Arial" w:hAnsi="Arial" w:cs="Arial"/>
                <w:noProof/>
                <w:sz w:val="24"/>
                <w:szCs w:val="24"/>
                <w:lang w:val="ru-RU"/>
              </w:rPr>
              <w:t>Сайт</w:t>
            </w:r>
          </w:p>
          <w:p w14:paraId="11572D6E"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fldChar w:fldCharType="begin">
                <w:ffData>
                  <w:name w:val="Text8"/>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_________________________________</w:t>
            </w:r>
          </w:p>
        </w:tc>
      </w:tr>
      <w:tr w:rsidR="008D5DC3" w:rsidRPr="00240F16" w14:paraId="0112D09E" w14:textId="77777777" w:rsidTr="002505ED">
        <w:trPr>
          <w:trHeight w:val="20"/>
        </w:trPr>
        <w:tc>
          <w:tcPr>
            <w:tcW w:w="851" w:type="dxa"/>
            <w:gridSpan w:val="3"/>
          </w:tcPr>
          <w:p w14:paraId="552C5011"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1.5.</w:t>
            </w:r>
          </w:p>
        </w:tc>
        <w:tc>
          <w:tcPr>
            <w:tcW w:w="3552" w:type="dxa"/>
            <w:gridSpan w:val="4"/>
          </w:tcPr>
          <w:p w14:paraId="20088467"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Уставный капитал</w:t>
            </w:r>
          </w:p>
        </w:tc>
        <w:tc>
          <w:tcPr>
            <w:tcW w:w="5560" w:type="dxa"/>
            <w:gridSpan w:val="6"/>
          </w:tcPr>
          <w:p w14:paraId="01CC304C" w14:textId="77777777" w:rsidR="008D5DC3" w:rsidRPr="00240F16" w:rsidRDefault="008D5DC3" w:rsidP="009F1921">
            <w:pPr>
              <w:pStyle w:val="a1"/>
              <w:numPr>
                <w:ilvl w:val="0"/>
                <w:numId w:val="9"/>
              </w:numPr>
              <w:spacing w:line="240" w:lineRule="auto"/>
              <w:rPr>
                <w:rFonts w:ascii="Arial" w:hAnsi="Arial" w:cs="Arial"/>
                <w:sz w:val="24"/>
                <w:szCs w:val="24"/>
                <w:lang w:val="ru-RU"/>
              </w:rPr>
            </w:pPr>
            <w:r w:rsidRPr="00240F16">
              <w:rPr>
                <w:rFonts w:ascii="Arial" w:hAnsi="Arial" w:cs="Arial"/>
                <w:sz w:val="24"/>
                <w:szCs w:val="24"/>
                <w:lang w:val="ru-RU"/>
              </w:rPr>
              <w:t xml:space="preserve">Размер объявленного уставного капитала, млн рублей </w:t>
            </w:r>
          </w:p>
          <w:p w14:paraId="11659506"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fldChar w:fldCharType="begin">
                <w:ffData>
                  <w:name w:val="Text8"/>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w:t>
            </w:r>
          </w:p>
        </w:tc>
      </w:tr>
      <w:tr w:rsidR="008D5DC3" w:rsidRPr="00240F16" w14:paraId="0195DB4A" w14:textId="77777777" w:rsidTr="002505ED">
        <w:trPr>
          <w:trHeight w:val="20"/>
        </w:trPr>
        <w:tc>
          <w:tcPr>
            <w:tcW w:w="851" w:type="dxa"/>
            <w:gridSpan w:val="3"/>
          </w:tcPr>
          <w:p w14:paraId="49D9E1D0"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1.6.</w:t>
            </w:r>
          </w:p>
        </w:tc>
        <w:tc>
          <w:tcPr>
            <w:tcW w:w="3552" w:type="dxa"/>
            <w:gridSpan w:val="4"/>
          </w:tcPr>
          <w:p w14:paraId="46B8CD0B"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 xml:space="preserve">Акционеры (учредители), владеющие пакетом акций (долей) более 5 % </w:t>
            </w:r>
            <w:r w:rsidRPr="00240F16">
              <w:rPr>
                <w:rFonts w:ascii="Arial" w:hAnsi="Arial" w:cs="Arial"/>
                <w:sz w:val="24"/>
                <w:szCs w:val="24"/>
                <w:lang w:val="ru-RU"/>
              </w:rPr>
              <w:br/>
              <w:t>(с указанием доли владения)</w:t>
            </w:r>
          </w:p>
        </w:tc>
        <w:tc>
          <w:tcPr>
            <w:tcW w:w="5560" w:type="dxa"/>
            <w:gridSpan w:val="6"/>
          </w:tcPr>
          <w:p w14:paraId="3A9EF431"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fldChar w:fldCharType="begin">
                <w:ffData>
                  <w:name w:val="Text8"/>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_________________________________</w:t>
            </w:r>
          </w:p>
          <w:p w14:paraId="7F0AC36E" w14:textId="5E9A690E"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t xml:space="preserve">(Указывается наименование организации/имя акционера, доля в </w:t>
            </w:r>
            <w:r w:rsidR="00C86984" w:rsidRPr="00240F16">
              <w:rPr>
                <w:rFonts w:ascii="Arial" w:hAnsi="Arial" w:cs="Arial"/>
                <w:i/>
                <w:sz w:val="24"/>
                <w:szCs w:val="24"/>
                <w:lang w:val="ru-RU"/>
              </w:rPr>
              <w:t>И</w:t>
            </w:r>
            <w:r w:rsidRPr="00240F16">
              <w:rPr>
                <w:rFonts w:ascii="Arial" w:hAnsi="Arial" w:cs="Arial"/>
                <w:i/>
                <w:sz w:val="24"/>
                <w:szCs w:val="24"/>
                <w:lang w:val="ru-RU"/>
              </w:rPr>
              <w:t xml:space="preserve">нициаторе </w:t>
            </w:r>
            <w:r w:rsidR="00B50214" w:rsidRPr="00240F16">
              <w:rPr>
                <w:rFonts w:ascii="Arial" w:hAnsi="Arial" w:cs="Arial"/>
                <w:i/>
                <w:sz w:val="24"/>
                <w:szCs w:val="24"/>
                <w:lang w:val="ru-RU"/>
              </w:rPr>
              <w:t>П</w:t>
            </w:r>
            <w:r w:rsidR="00C86984" w:rsidRPr="00240F16">
              <w:rPr>
                <w:rFonts w:ascii="Arial" w:hAnsi="Arial" w:cs="Arial"/>
                <w:i/>
                <w:sz w:val="24"/>
                <w:szCs w:val="24"/>
                <w:lang w:val="ru-RU"/>
              </w:rPr>
              <w:t xml:space="preserve">роекта </w:t>
            </w:r>
            <w:r w:rsidRPr="00240F16">
              <w:rPr>
                <w:rFonts w:ascii="Arial" w:hAnsi="Arial" w:cs="Arial"/>
                <w:i/>
                <w:sz w:val="24"/>
                <w:szCs w:val="24"/>
                <w:lang w:val="ru-RU"/>
              </w:rPr>
              <w:t>в %)</w:t>
            </w:r>
          </w:p>
          <w:p w14:paraId="5AF845AD" w14:textId="77777777" w:rsidR="008D5DC3" w:rsidRPr="00240F16" w:rsidRDefault="008D5DC3" w:rsidP="007D0997">
            <w:pPr>
              <w:pStyle w:val="a1"/>
              <w:spacing w:line="240" w:lineRule="auto"/>
              <w:rPr>
                <w:rFonts w:ascii="Arial" w:hAnsi="Arial" w:cs="Arial"/>
                <w:sz w:val="24"/>
                <w:szCs w:val="24"/>
                <w:lang w:val="ru-RU"/>
              </w:rPr>
            </w:pPr>
          </w:p>
        </w:tc>
      </w:tr>
      <w:tr w:rsidR="008D5DC3" w:rsidRPr="00240F16" w14:paraId="4357230D" w14:textId="77777777" w:rsidTr="002505ED">
        <w:trPr>
          <w:trHeight w:val="20"/>
        </w:trPr>
        <w:tc>
          <w:tcPr>
            <w:tcW w:w="851" w:type="dxa"/>
            <w:gridSpan w:val="3"/>
          </w:tcPr>
          <w:p w14:paraId="6D0A4666"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1.7.</w:t>
            </w:r>
          </w:p>
        </w:tc>
        <w:tc>
          <w:tcPr>
            <w:tcW w:w="3552" w:type="dxa"/>
            <w:gridSpan w:val="4"/>
          </w:tcPr>
          <w:p w14:paraId="3E3BB0D1" w14:textId="64BD2A81"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 xml:space="preserve">Принадлежность Инициатора </w:t>
            </w:r>
            <w:r w:rsidR="00B50214" w:rsidRPr="00240F16">
              <w:rPr>
                <w:rFonts w:ascii="Arial" w:hAnsi="Arial" w:cs="Arial"/>
                <w:sz w:val="24"/>
                <w:szCs w:val="24"/>
                <w:lang w:val="ru-RU"/>
              </w:rPr>
              <w:t>П</w:t>
            </w:r>
            <w:r w:rsidR="00C86984" w:rsidRPr="00240F16">
              <w:rPr>
                <w:rFonts w:ascii="Arial" w:hAnsi="Arial" w:cs="Arial"/>
                <w:sz w:val="24"/>
                <w:szCs w:val="24"/>
                <w:lang w:val="ru-RU"/>
              </w:rPr>
              <w:t xml:space="preserve">роекта </w:t>
            </w:r>
            <w:r w:rsidRPr="00240F16">
              <w:rPr>
                <w:rFonts w:ascii="Arial" w:hAnsi="Arial" w:cs="Arial"/>
                <w:sz w:val="24"/>
                <w:szCs w:val="24"/>
                <w:lang w:val="ru-RU"/>
              </w:rPr>
              <w:t xml:space="preserve">к </w:t>
            </w:r>
            <w:r w:rsidR="002A220E" w:rsidRPr="00240F16">
              <w:rPr>
                <w:rFonts w:ascii="Arial" w:hAnsi="Arial" w:cs="Arial"/>
                <w:sz w:val="24"/>
                <w:szCs w:val="24"/>
                <w:lang w:val="ru-RU"/>
              </w:rPr>
              <w:t>Г</w:t>
            </w:r>
            <w:r w:rsidRPr="00240F16">
              <w:rPr>
                <w:rFonts w:ascii="Arial" w:hAnsi="Arial" w:cs="Arial"/>
                <w:sz w:val="24"/>
                <w:szCs w:val="24"/>
                <w:lang w:val="ru-RU"/>
              </w:rPr>
              <w:t>руппе связанных компаний с указанием сведений о ее бенефициарных владельцах</w:t>
            </w:r>
          </w:p>
        </w:tc>
        <w:tc>
          <w:tcPr>
            <w:tcW w:w="5560" w:type="dxa"/>
            <w:gridSpan w:val="6"/>
          </w:tcPr>
          <w:p w14:paraId="12FB0763"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fldChar w:fldCharType="begin">
                <w:ffData>
                  <w:name w:val="Text8"/>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_________________________________</w:t>
            </w:r>
          </w:p>
        </w:tc>
      </w:tr>
      <w:tr w:rsidR="008D5DC3" w:rsidRPr="00240F16" w14:paraId="0EC98E86" w14:textId="77777777" w:rsidTr="002505ED">
        <w:trPr>
          <w:trHeight w:val="20"/>
        </w:trPr>
        <w:tc>
          <w:tcPr>
            <w:tcW w:w="851" w:type="dxa"/>
            <w:gridSpan w:val="3"/>
          </w:tcPr>
          <w:p w14:paraId="00E88B82"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1.8.</w:t>
            </w:r>
          </w:p>
        </w:tc>
        <w:tc>
          <w:tcPr>
            <w:tcW w:w="3552" w:type="dxa"/>
            <w:gridSpan w:val="4"/>
          </w:tcPr>
          <w:p w14:paraId="743CAF46"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Основные виды деятельности (ОКВЭД)</w:t>
            </w:r>
          </w:p>
        </w:tc>
        <w:tc>
          <w:tcPr>
            <w:tcW w:w="5560" w:type="dxa"/>
            <w:gridSpan w:val="6"/>
          </w:tcPr>
          <w:p w14:paraId="571D0159"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fldChar w:fldCharType="begin">
                <w:ffData>
                  <w:name w:val="Text8"/>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_________________________________</w:t>
            </w:r>
          </w:p>
        </w:tc>
      </w:tr>
      <w:tr w:rsidR="008D5DC3" w:rsidRPr="00240F16" w14:paraId="1D7C6844" w14:textId="77777777" w:rsidTr="002505ED">
        <w:trPr>
          <w:trHeight w:val="20"/>
        </w:trPr>
        <w:tc>
          <w:tcPr>
            <w:tcW w:w="851" w:type="dxa"/>
            <w:gridSpan w:val="3"/>
          </w:tcPr>
          <w:p w14:paraId="656D6054"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lastRenderedPageBreak/>
              <w:t>1.9.</w:t>
            </w:r>
          </w:p>
        </w:tc>
        <w:tc>
          <w:tcPr>
            <w:tcW w:w="3552" w:type="dxa"/>
            <w:gridSpan w:val="4"/>
          </w:tcPr>
          <w:p w14:paraId="30155274"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Основные виды производимой продукции (предоставляемых услуг)</w:t>
            </w:r>
          </w:p>
        </w:tc>
        <w:tc>
          <w:tcPr>
            <w:tcW w:w="5560" w:type="dxa"/>
            <w:gridSpan w:val="6"/>
          </w:tcPr>
          <w:p w14:paraId="3D09011C"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fldChar w:fldCharType="begin">
                <w:ffData>
                  <w:name w:val="Text8"/>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_________________________________</w:t>
            </w:r>
          </w:p>
        </w:tc>
      </w:tr>
      <w:tr w:rsidR="008D5DC3" w:rsidRPr="00240F16" w14:paraId="68BDD59B" w14:textId="77777777" w:rsidTr="002505ED">
        <w:trPr>
          <w:trHeight w:val="20"/>
        </w:trPr>
        <w:tc>
          <w:tcPr>
            <w:tcW w:w="851" w:type="dxa"/>
            <w:gridSpan w:val="3"/>
          </w:tcPr>
          <w:p w14:paraId="48B8AB0E"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1.10.</w:t>
            </w:r>
          </w:p>
        </w:tc>
        <w:tc>
          <w:tcPr>
            <w:tcW w:w="3552" w:type="dxa"/>
            <w:gridSpan w:val="4"/>
          </w:tcPr>
          <w:p w14:paraId="6F871452" w14:textId="77777777" w:rsidR="008D5DC3" w:rsidRPr="00240F16" w:rsidRDefault="002A220E" w:rsidP="007D0997">
            <w:pPr>
              <w:pStyle w:val="a1"/>
              <w:spacing w:line="240" w:lineRule="auto"/>
              <w:rPr>
                <w:rFonts w:ascii="Arial" w:hAnsi="Arial" w:cs="Arial"/>
                <w:sz w:val="24"/>
                <w:szCs w:val="24"/>
                <w:lang w:val="ru-RU"/>
              </w:rPr>
            </w:pPr>
            <w:r w:rsidRPr="00240F16">
              <w:rPr>
                <w:rFonts w:ascii="Arial" w:hAnsi="Arial" w:cs="Arial"/>
                <w:sz w:val="24"/>
                <w:szCs w:val="24"/>
                <w:lang w:val="ru-RU"/>
              </w:rPr>
              <w:t>Дата регистрации</w:t>
            </w:r>
          </w:p>
        </w:tc>
        <w:tc>
          <w:tcPr>
            <w:tcW w:w="5560" w:type="dxa"/>
            <w:gridSpan w:val="6"/>
          </w:tcPr>
          <w:p w14:paraId="2C237EA2"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fldChar w:fldCharType="begin">
                <w:ffData>
                  <w:name w:val="Text8"/>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_________________________________</w:t>
            </w:r>
          </w:p>
        </w:tc>
      </w:tr>
      <w:tr w:rsidR="008D5DC3" w:rsidRPr="00240F16" w14:paraId="79483C50" w14:textId="77777777" w:rsidTr="002505ED">
        <w:trPr>
          <w:trHeight w:val="20"/>
        </w:trPr>
        <w:tc>
          <w:tcPr>
            <w:tcW w:w="851" w:type="dxa"/>
            <w:gridSpan w:val="3"/>
          </w:tcPr>
          <w:p w14:paraId="55B88375"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1.11.</w:t>
            </w:r>
          </w:p>
        </w:tc>
        <w:tc>
          <w:tcPr>
            <w:tcW w:w="3552" w:type="dxa"/>
            <w:gridSpan w:val="4"/>
          </w:tcPr>
          <w:p w14:paraId="22980BC7" w14:textId="77777777" w:rsidR="008D5DC3" w:rsidRPr="00240F16" w:rsidRDefault="008D5DC3">
            <w:pPr>
              <w:pStyle w:val="a1"/>
              <w:spacing w:before="0" w:after="0" w:line="240" w:lineRule="auto"/>
              <w:rPr>
                <w:rFonts w:ascii="Arial" w:hAnsi="Arial" w:cs="Arial"/>
                <w:sz w:val="24"/>
                <w:szCs w:val="24"/>
                <w:lang w:val="ru-RU"/>
              </w:rPr>
            </w:pPr>
            <w:r w:rsidRPr="00240F16">
              <w:rPr>
                <w:rFonts w:ascii="Arial" w:hAnsi="Arial" w:cs="Arial"/>
                <w:sz w:val="24"/>
                <w:szCs w:val="24"/>
                <w:lang w:val="ru-RU"/>
              </w:rPr>
              <w:t>Списочная численность работников за месяц, предшествующий дате подачи Заявки, человек</w:t>
            </w:r>
          </w:p>
          <w:p w14:paraId="3E0896D4" w14:textId="77777777" w:rsidR="00C86984" w:rsidRPr="00240F16" w:rsidRDefault="00C86984">
            <w:pPr>
              <w:pStyle w:val="a1"/>
              <w:spacing w:before="0" w:after="0" w:line="240" w:lineRule="auto"/>
              <w:rPr>
                <w:rFonts w:ascii="Arial" w:hAnsi="Arial" w:cs="Arial"/>
                <w:sz w:val="24"/>
                <w:szCs w:val="24"/>
                <w:lang w:val="ru-RU"/>
              </w:rPr>
            </w:pPr>
            <w:r w:rsidRPr="00240F16">
              <w:rPr>
                <w:rFonts w:ascii="Arial" w:hAnsi="Arial" w:cs="Arial"/>
                <w:sz w:val="24"/>
                <w:szCs w:val="24"/>
                <w:lang w:val="ru-RU"/>
              </w:rPr>
              <w:t>(</w:t>
            </w:r>
            <w:r w:rsidR="004B598F" w:rsidRPr="00240F16">
              <w:rPr>
                <w:rFonts w:ascii="Arial" w:hAnsi="Arial" w:cs="Arial"/>
                <w:bCs/>
                <w:sz w:val="24"/>
                <w:szCs w:val="24"/>
                <w:lang w:val="ru-RU"/>
              </w:rPr>
              <w:t>с учетом также численности работников, принятых на работу по совместительству из других организаций и по договорам гражданско-правового характера</w:t>
            </w:r>
            <w:r w:rsidRPr="00240F16">
              <w:rPr>
                <w:rFonts w:ascii="Arial" w:hAnsi="Arial" w:cs="Arial"/>
                <w:sz w:val="24"/>
                <w:szCs w:val="24"/>
                <w:lang w:val="ru-RU"/>
              </w:rPr>
              <w:t>)</w:t>
            </w:r>
          </w:p>
        </w:tc>
        <w:tc>
          <w:tcPr>
            <w:tcW w:w="5560" w:type="dxa"/>
            <w:gridSpan w:val="6"/>
          </w:tcPr>
          <w:p w14:paraId="6A8F0C12"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fldChar w:fldCharType="begin">
                <w:ffData>
                  <w:name w:val="Text8"/>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_________________________________</w:t>
            </w:r>
          </w:p>
          <w:p w14:paraId="0CCEEC34"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t xml:space="preserve">(Указывается на дату заполнения) </w:t>
            </w:r>
          </w:p>
        </w:tc>
      </w:tr>
      <w:tr w:rsidR="008D5DC3" w:rsidRPr="00240F16" w14:paraId="3E4142C4" w14:textId="77777777" w:rsidTr="002505ED">
        <w:trPr>
          <w:trHeight w:val="20"/>
        </w:trPr>
        <w:tc>
          <w:tcPr>
            <w:tcW w:w="851" w:type="dxa"/>
            <w:gridSpan w:val="3"/>
          </w:tcPr>
          <w:p w14:paraId="633EB675"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1.1</w:t>
            </w:r>
            <w:r w:rsidR="004B598F" w:rsidRPr="00240F16">
              <w:rPr>
                <w:rFonts w:ascii="Arial" w:hAnsi="Arial" w:cs="Arial"/>
                <w:sz w:val="24"/>
                <w:szCs w:val="24"/>
                <w:lang w:val="ru-RU"/>
              </w:rPr>
              <w:t>2</w:t>
            </w:r>
            <w:r w:rsidRPr="00240F16">
              <w:rPr>
                <w:rFonts w:ascii="Arial" w:hAnsi="Arial" w:cs="Arial"/>
                <w:sz w:val="24"/>
                <w:szCs w:val="24"/>
                <w:lang w:val="ru-RU"/>
              </w:rPr>
              <w:t xml:space="preserve">. </w:t>
            </w:r>
          </w:p>
        </w:tc>
        <w:tc>
          <w:tcPr>
            <w:tcW w:w="3552" w:type="dxa"/>
            <w:gridSpan w:val="4"/>
          </w:tcPr>
          <w:p w14:paraId="77EA87D5" w14:textId="481490B2"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 xml:space="preserve">Руководитель </w:t>
            </w:r>
            <w:r w:rsidR="002A220E" w:rsidRPr="00240F16">
              <w:rPr>
                <w:rFonts w:ascii="Arial" w:hAnsi="Arial" w:cs="Arial"/>
                <w:sz w:val="24"/>
                <w:szCs w:val="24"/>
                <w:lang w:val="ru-RU"/>
              </w:rPr>
              <w:t xml:space="preserve">Инициатора </w:t>
            </w:r>
            <w:r w:rsidR="00B50214" w:rsidRPr="00240F16">
              <w:rPr>
                <w:rFonts w:ascii="Arial" w:hAnsi="Arial" w:cs="Arial"/>
                <w:sz w:val="24"/>
                <w:szCs w:val="24"/>
                <w:lang w:val="ru-RU"/>
              </w:rPr>
              <w:t>П</w:t>
            </w:r>
            <w:r w:rsidR="002A220E" w:rsidRPr="00240F16">
              <w:rPr>
                <w:rFonts w:ascii="Arial" w:hAnsi="Arial" w:cs="Arial"/>
                <w:sz w:val="24"/>
                <w:szCs w:val="24"/>
                <w:lang w:val="ru-RU"/>
              </w:rPr>
              <w:t>роекта</w:t>
            </w:r>
          </w:p>
        </w:tc>
        <w:tc>
          <w:tcPr>
            <w:tcW w:w="5560" w:type="dxa"/>
            <w:gridSpan w:val="6"/>
          </w:tcPr>
          <w:p w14:paraId="7B69F4B4"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fldChar w:fldCharType="begin">
                <w:ffData>
                  <w:name w:val="Text8"/>
                  <w:enabled/>
                  <w:calcOnExit w:val="0"/>
                  <w:textInput/>
                </w:ffData>
              </w:fldChar>
            </w:r>
            <w:r w:rsidRPr="00240F16">
              <w:rPr>
                <w:rFonts w:ascii="Arial" w:hAnsi="Arial" w:cs="Arial"/>
                <w:i/>
                <w:sz w:val="24"/>
                <w:szCs w:val="24"/>
                <w:lang w:val="ru-RU"/>
              </w:rPr>
              <w:instrText xml:space="preserve"> FORMTEXT </w:instrText>
            </w:r>
            <w:r w:rsidRPr="00240F16">
              <w:rPr>
                <w:rFonts w:ascii="Arial" w:hAnsi="Arial" w:cs="Arial"/>
                <w:i/>
                <w:sz w:val="24"/>
                <w:szCs w:val="24"/>
                <w:lang w:val="ru-RU"/>
              </w:rPr>
            </w:r>
            <w:r w:rsidRPr="00240F16">
              <w:rPr>
                <w:rFonts w:ascii="Arial" w:hAnsi="Arial" w:cs="Arial"/>
                <w:i/>
                <w:sz w:val="24"/>
                <w:szCs w:val="24"/>
                <w:lang w:val="ru-RU"/>
              </w:rPr>
              <w:fldChar w:fldCharType="separate"/>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sz w:val="24"/>
                <w:szCs w:val="24"/>
                <w:lang w:val="ru-RU"/>
              </w:rPr>
              <w:fldChar w:fldCharType="end"/>
            </w:r>
            <w:r w:rsidRPr="00240F16">
              <w:rPr>
                <w:rFonts w:ascii="Arial" w:hAnsi="Arial" w:cs="Arial"/>
                <w:i/>
                <w:sz w:val="24"/>
                <w:szCs w:val="24"/>
                <w:lang w:val="ru-RU"/>
              </w:rPr>
              <w:t>_________________________________</w:t>
            </w:r>
          </w:p>
          <w:p w14:paraId="2ADDA72F"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t>(Ф.И.О полностью)</w:t>
            </w:r>
          </w:p>
          <w:p w14:paraId="1463916A"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fldChar w:fldCharType="begin">
                <w:ffData>
                  <w:name w:val="Text8"/>
                  <w:enabled/>
                  <w:calcOnExit w:val="0"/>
                  <w:textInput/>
                </w:ffData>
              </w:fldChar>
            </w:r>
            <w:r w:rsidRPr="00240F16">
              <w:rPr>
                <w:rFonts w:ascii="Arial" w:hAnsi="Arial" w:cs="Arial"/>
                <w:i/>
                <w:sz w:val="24"/>
                <w:szCs w:val="24"/>
                <w:lang w:val="ru-RU"/>
              </w:rPr>
              <w:instrText xml:space="preserve"> FORMTEXT </w:instrText>
            </w:r>
            <w:r w:rsidRPr="00240F16">
              <w:rPr>
                <w:rFonts w:ascii="Arial" w:hAnsi="Arial" w:cs="Arial"/>
                <w:i/>
                <w:sz w:val="24"/>
                <w:szCs w:val="24"/>
                <w:lang w:val="ru-RU"/>
              </w:rPr>
            </w:r>
            <w:r w:rsidRPr="00240F16">
              <w:rPr>
                <w:rFonts w:ascii="Arial" w:hAnsi="Arial" w:cs="Arial"/>
                <w:i/>
                <w:sz w:val="24"/>
                <w:szCs w:val="24"/>
                <w:lang w:val="ru-RU"/>
              </w:rPr>
              <w:fldChar w:fldCharType="separate"/>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sz w:val="24"/>
                <w:szCs w:val="24"/>
                <w:lang w:val="ru-RU"/>
              </w:rPr>
              <w:fldChar w:fldCharType="end"/>
            </w:r>
            <w:r w:rsidRPr="00240F16">
              <w:rPr>
                <w:rFonts w:ascii="Arial" w:hAnsi="Arial" w:cs="Arial"/>
                <w:i/>
                <w:sz w:val="24"/>
                <w:szCs w:val="24"/>
                <w:lang w:val="ru-RU"/>
              </w:rPr>
              <w:t>_________________________________</w:t>
            </w:r>
          </w:p>
          <w:p w14:paraId="4ACE5318"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t>(Должность)</w:t>
            </w:r>
          </w:p>
          <w:p w14:paraId="68569369"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fldChar w:fldCharType="begin">
                <w:ffData>
                  <w:name w:val="Text5"/>
                  <w:enabled/>
                  <w:calcOnExit w:val="0"/>
                  <w:textInput/>
                </w:ffData>
              </w:fldChar>
            </w:r>
            <w:r w:rsidRPr="00240F16">
              <w:rPr>
                <w:rFonts w:ascii="Arial" w:hAnsi="Arial" w:cs="Arial"/>
                <w:i/>
                <w:sz w:val="24"/>
                <w:szCs w:val="24"/>
                <w:lang w:val="ru-RU"/>
              </w:rPr>
              <w:instrText xml:space="preserve"> FORMTEXT </w:instrText>
            </w:r>
            <w:r w:rsidRPr="00240F16">
              <w:rPr>
                <w:rFonts w:ascii="Arial" w:hAnsi="Arial" w:cs="Arial"/>
                <w:i/>
                <w:sz w:val="24"/>
                <w:szCs w:val="24"/>
                <w:lang w:val="ru-RU"/>
              </w:rPr>
            </w:r>
            <w:r w:rsidRPr="00240F16">
              <w:rPr>
                <w:rFonts w:ascii="Arial" w:hAnsi="Arial" w:cs="Arial"/>
                <w:i/>
                <w:sz w:val="24"/>
                <w:szCs w:val="24"/>
                <w:lang w:val="ru-RU"/>
              </w:rPr>
              <w:fldChar w:fldCharType="separate"/>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sz w:val="24"/>
                <w:szCs w:val="24"/>
                <w:lang w:val="ru-RU"/>
              </w:rPr>
              <w:fldChar w:fldCharType="end"/>
            </w:r>
            <w:r w:rsidRPr="00240F16">
              <w:rPr>
                <w:rFonts w:ascii="Arial" w:hAnsi="Arial" w:cs="Arial"/>
                <w:i/>
                <w:sz w:val="24"/>
                <w:szCs w:val="24"/>
                <w:lang w:val="ru-RU"/>
              </w:rPr>
              <w:t>________________________________</w:t>
            </w:r>
          </w:p>
          <w:p w14:paraId="5C621F39"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t>(Дата вступления в должность)</w:t>
            </w:r>
          </w:p>
          <w:p w14:paraId="3B54C61E"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fldChar w:fldCharType="begin">
                <w:ffData>
                  <w:name w:val="Text5"/>
                  <w:enabled/>
                  <w:calcOnExit w:val="0"/>
                  <w:textInput/>
                </w:ffData>
              </w:fldChar>
            </w:r>
            <w:r w:rsidRPr="00240F16">
              <w:rPr>
                <w:rFonts w:ascii="Arial" w:hAnsi="Arial" w:cs="Arial"/>
                <w:i/>
                <w:sz w:val="24"/>
                <w:szCs w:val="24"/>
                <w:lang w:val="ru-RU"/>
              </w:rPr>
              <w:instrText xml:space="preserve"> FORMTEXT </w:instrText>
            </w:r>
            <w:r w:rsidRPr="00240F16">
              <w:rPr>
                <w:rFonts w:ascii="Arial" w:hAnsi="Arial" w:cs="Arial"/>
                <w:i/>
                <w:sz w:val="24"/>
                <w:szCs w:val="24"/>
                <w:lang w:val="ru-RU"/>
              </w:rPr>
            </w:r>
            <w:r w:rsidRPr="00240F16">
              <w:rPr>
                <w:rFonts w:ascii="Arial" w:hAnsi="Arial" w:cs="Arial"/>
                <w:i/>
                <w:sz w:val="24"/>
                <w:szCs w:val="24"/>
                <w:lang w:val="ru-RU"/>
              </w:rPr>
              <w:fldChar w:fldCharType="separate"/>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sz w:val="24"/>
                <w:szCs w:val="24"/>
                <w:lang w:val="ru-RU"/>
              </w:rPr>
              <w:fldChar w:fldCharType="end"/>
            </w:r>
            <w:r w:rsidRPr="00240F16">
              <w:rPr>
                <w:rFonts w:ascii="Arial" w:hAnsi="Arial" w:cs="Arial"/>
                <w:i/>
                <w:sz w:val="24"/>
                <w:szCs w:val="24"/>
                <w:lang w:val="ru-RU"/>
              </w:rPr>
              <w:t>________________________________</w:t>
            </w:r>
          </w:p>
        </w:tc>
      </w:tr>
      <w:tr w:rsidR="008D5DC3" w:rsidRPr="00240F16" w14:paraId="165BC1C4" w14:textId="77777777" w:rsidTr="002505ED">
        <w:trPr>
          <w:trHeight w:val="20"/>
        </w:trPr>
        <w:tc>
          <w:tcPr>
            <w:tcW w:w="851" w:type="dxa"/>
            <w:gridSpan w:val="3"/>
          </w:tcPr>
          <w:p w14:paraId="68AB392F"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1.1</w:t>
            </w:r>
            <w:r w:rsidR="004B598F" w:rsidRPr="00240F16">
              <w:rPr>
                <w:rFonts w:ascii="Arial" w:hAnsi="Arial" w:cs="Arial"/>
                <w:sz w:val="24"/>
                <w:szCs w:val="24"/>
                <w:lang w:val="ru-RU"/>
              </w:rPr>
              <w:t>3</w:t>
            </w:r>
            <w:r w:rsidRPr="00240F16">
              <w:rPr>
                <w:rFonts w:ascii="Arial" w:hAnsi="Arial" w:cs="Arial"/>
                <w:sz w:val="24"/>
                <w:szCs w:val="24"/>
                <w:lang w:val="ru-RU"/>
              </w:rPr>
              <w:t>.</w:t>
            </w:r>
          </w:p>
        </w:tc>
        <w:tc>
          <w:tcPr>
            <w:tcW w:w="3552" w:type="dxa"/>
            <w:gridSpan w:val="4"/>
          </w:tcPr>
          <w:p w14:paraId="0BBDB411" w14:textId="0ED48D85"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 xml:space="preserve">Сотрудник </w:t>
            </w:r>
            <w:r w:rsidR="002A220E" w:rsidRPr="00240F16">
              <w:rPr>
                <w:rFonts w:ascii="Arial" w:hAnsi="Arial" w:cs="Arial"/>
                <w:sz w:val="24"/>
                <w:szCs w:val="24"/>
                <w:lang w:val="ru-RU"/>
              </w:rPr>
              <w:t xml:space="preserve">Инициатора </w:t>
            </w:r>
            <w:r w:rsidR="00B50214" w:rsidRPr="00240F16">
              <w:rPr>
                <w:rFonts w:ascii="Arial" w:hAnsi="Arial" w:cs="Arial"/>
                <w:sz w:val="24"/>
                <w:szCs w:val="24"/>
                <w:lang w:val="ru-RU"/>
              </w:rPr>
              <w:t>П</w:t>
            </w:r>
            <w:r w:rsidR="002A220E" w:rsidRPr="00240F16">
              <w:rPr>
                <w:rFonts w:ascii="Arial" w:hAnsi="Arial" w:cs="Arial"/>
                <w:sz w:val="24"/>
                <w:szCs w:val="24"/>
                <w:lang w:val="ru-RU"/>
              </w:rPr>
              <w:t xml:space="preserve">роекта, ответственный за </w:t>
            </w:r>
            <w:r w:rsidRPr="00240F16">
              <w:rPr>
                <w:rFonts w:ascii="Arial" w:hAnsi="Arial" w:cs="Arial"/>
                <w:sz w:val="24"/>
                <w:szCs w:val="24"/>
                <w:lang w:val="ru-RU"/>
              </w:rPr>
              <w:t>взаимодействие с МОНОГОРОДА.РФ</w:t>
            </w:r>
          </w:p>
        </w:tc>
        <w:tc>
          <w:tcPr>
            <w:tcW w:w="5560" w:type="dxa"/>
            <w:gridSpan w:val="6"/>
          </w:tcPr>
          <w:p w14:paraId="07B1AA8C"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fldChar w:fldCharType="begin">
                <w:ffData>
                  <w:name w:val="Text8"/>
                  <w:enabled/>
                  <w:calcOnExit w:val="0"/>
                  <w:textInput/>
                </w:ffData>
              </w:fldChar>
            </w:r>
            <w:r w:rsidRPr="00240F16">
              <w:rPr>
                <w:rFonts w:ascii="Arial" w:hAnsi="Arial" w:cs="Arial"/>
                <w:i/>
                <w:sz w:val="24"/>
                <w:szCs w:val="24"/>
                <w:lang w:val="ru-RU"/>
              </w:rPr>
              <w:instrText xml:space="preserve"> FORMTEXT </w:instrText>
            </w:r>
            <w:r w:rsidRPr="00240F16">
              <w:rPr>
                <w:rFonts w:ascii="Arial" w:hAnsi="Arial" w:cs="Arial"/>
                <w:i/>
                <w:sz w:val="24"/>
                <w:szCs w:val="24"/>
                <w:lang w:val="ru-RU"/>
              </w:rPr>
            </w:r>
            <w:r w:rsidRPr="00240F16">
              <w:rPr>
                <w:rFonts w:ascii="Arial" w:hAnsi="Arial" w:cs="Arial"/>
                <w:i/>
                <w:sz w:val="24"/>
                <w:szCs w:val="24"/>
                <w:lang w:val="ru-RU"/>
              </w:rPr>
              <w:fldChar w:fldCharType="separate"/>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sz w:val="24"/>
                <w:szCs w:val="24"/>
                <w:lang w:val="ru-RU"/>
              </w:rPr>
              <w:fldChar w:fldCharType="end"/>
            </w:r>
            <w:r w:rsidRPr="00240F16">
              <w:rPr>
                <w:rFonts w:ascii="Arial" w:hAnsi="Arial" w:cs="Arial"/>
                <w:i/>
                <w:sz w:val="24"/>
                <w:szCs w:val="24"/>
                <w:lang w:val="ru-RU"/>
              </w:rPr>
              <w:t>_________________________________</w:t>
            </w:r>
          </w:p>
          <w:p w14:paraId="45E88371"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t>(Ф.И.О полностью)</w:t>
            </w:r>
          </w:p>
          <w:p w14:paraId="040763F1"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fldChar w:fldCharType="begin">
                <w:ffData>
                  <w:name w:val="Text8"/>
                  <w:enabled/>
                  <w:calcOnExit w:val="0"/>
                  <w:textInput/>
                </w:ffData>
              </w:fldChar>
            </w:r>
            <w:r w:rsidRPr="00240F16">
              <w:rPr>
                <w:rFonts w:ascii="Arial" w:hAnsi="Arial" w:cs="Arial"/>
                <w:i/>
                <w:sz w:val="24"/>
                <w:szCs w:val="24"/>
                <w:lang w:val="ru-RU"/>
              </w:rPr>
              <w:instrText xml:space="preserve"> FORMTEXT </w:instrText>
            </w:r>
            <w:r w:rsidRPr="00240F16">
              <w:rPr>
                <w:rFonts w:ascii="Arial" w:hAnsi="Arial" w:cs="Arial"/>
                <w:i/>
                <w:sz w:val="24"/>
                <w:szCs w:val="24"/>
                <w:lang w:val="ru-RU"/>
              </w:rPr>
            </w:r>
            <w:r w:rsidRPr="00240F16">
              <w:rPr>
                <w:rFonts w:ascii="Arial" w:hAnsi="Arial" w:cs="Arial"/>
                <w:i/>
                <w:sz w:val="24"/>
                <w:szCs w:val="24"/>
                <w:lang w:val="ru-RU"/>
              </w:rPr>
              <w:fldChar w:fldCharType="separate"/>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sz w:val="24"/>
                <w:szCs w:val="24"/>
                <w:lang w:val="ru-RU"/>
              </w:rPr>
              <w:fldChar w:fldCharType="end"/>
            </w:r>
            <w:r w:rsidRPr="00240F16">
              <w:rPr>
                <w:rFonts w:ascii="Arial" w:hAnsi="Arial" w:cs="Arial"/>
                <w:i/>
                <w:sz w:val="24"/>
                <w:szCs w:val="24"/>
                <w:lang w:val="ru-RU"/>
              </w:rPr>
              <w:t>_________________________________</w:t>
            </w:r>
          </w:p>
          <w:p w14:paraId="2A91B885"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t>(Должность)</w:t>
            </w:r>
          </w:p>
          <w:p w14:paraId="336080FD"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fldChar w:fldCharType="begin">
                <w:ffData>
                  <w:name w:val="Text8"/>
                  <w:enabled/>
                  <w:calcOnExit w:val="0"/>
                  <w:textInput/>
                </w:ffData>
              </w:fldChar>
            </w:r>
            <w:r w:rsidRPr="00240F16">
              <w:rPr>
                <w:rFonts w:ascii="Arial" w:hAnsi="Arial" w:cs="Arial"/>
                <w:i/>
                <w:sz w:val="24"/>
                <w:szCs w:val="24"/>
                <w:lang w:val="ru-RU"/>
              </w:rPr>
              <w:instrText xml:space="preserve"> FORMTEXT </w:instrText>
            </w:r>
            <w:r w:rsidRPr="00240F16">
              <w:rPr>
                <w:rFonts w:ascii="Arial" w:hAnsi="Arial" w:cs="Arial"/>
                <w:i/>
                <w:sz w:val="24"/>
                <w:szCs w:val="24"/>
                <w:lang w:val="ru-RU"/>
              </w:rPr>
            </w:r>
            <w:r w:rsidRPr="00240F16">
              <w:rPr>
                <w:rFonts w:ascii="Arial" w:hAnsi="Arial" w:cs="Arial"/>
                <w:i/>
                <w:sz w:val="24"/>
                <w:szCs w:val="24"/>
                <w:lang w:val="ru-RU"/>
              </w:rPr>
              <w:fldChar w:fldCharType="separate"/>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sz w:val="24"/>
                <w:szCs w:val="24"/>
                <w:lang w:val="ru-RU"/>
              </w:rPr>
              <w:fldChar w:fldCharType="end"/>
            </w:r>
            <w:r w:rsidRPr="00240F16">
              <w:rPr>
                <w:rFonts w:ascii="Arial" w:hAnsi="Arial" w:cs="Arial"/>
                <w:i/>
                <w:sz w:val="24"/>
                <w:szCs w:val="24"/>
                <w:lang w:val="ru-RU"/>
              </w:rPr>
              <w:t>_________________________________</w:t>
            </w:r>
          </w:p>
          <w:p w14:paraId="18412601"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t>(Контактный телефон, электронная почта)</w:t>
            </w:r>
          </w:p>
        </w:tc>
      </w:tr>
      <w:tr w:rsidR="008D5DC3" w:rsidRPr="00240F16" w14:paraId="4572EBE6" w14:textId="77777777" w:rsidTr="002505ED">
        <w:trPr>
          <w:trHeight w:val="20"/>
        </w:trPr>
        <w:tc>
          <w:tcPr>
            <w:tcW w:w="851" w:type="dxa"/>
            <w:gridSpan w:val="3"/>
          </w:tcPr>
          <w:p w14:paraId="59254808"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1.1</w:t>
            </w:r>
            <w:r w:rsidR="004B598F" w:rsidRPr="00240F16">
              <w:rPr>
                <w:rFonts w:ascii="Arial" w:hAnsi="Arial" w:cs="Arial"/>
                <w:sz w:val="24"/>
                <w:szCs w:val="24"/>
                <w:lang w:val="ru-RU"/>
              </w:rPr>
              <w:t>4</w:t>
            </w:r>
            <w:r w:rsidRPr="00240F16">
              <w:rPr>
                <w:rFonts w:ascii="Arial" w:hAnsi="Arial" w:cs="Arial"/>
                <w:sz w:val="24"/>
                <w:szCs w:val="24"/>
                <w:lang w:val="ru-RU"/>
              </w:rPr>
              <w:t>.</w:t>
            </w:r>
          </w:p>
        </w:tc>
        <w:tc>
          <w:tcPr>
            <w:tcW w:w="3552" w:type="dxa"/>
            <w:gridSpan w:val="4"/>
          </w:tcPr>
          <w:p w14:paraId="06492DDB" w14:textId="0B45D5B3"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 xml:space="preserve">Информация о наличии/отсутствии </w:t>
            </w:r>
            <w:r w:rsidR="002A220E" w:rsidRPr="00240F16">
              <w:rPr>
                <w:rFonts w:ascii="Arial" w:hAnsi="Arial" w:cs="Arial"/>
                <w:sz w:val="24"/>
                <w:szCs w:val="24"/>
                <w:lang w:val="ru-RU"/>
              </w:rPr>
              <w:t xml:space="preserve">у Инициатора </w:t>
            </w:r>
            <w:r w:rsidR="00B50214" w:rsidRPr="00240F16">
              <w:rPr>
                <w:rFonts w:ascii="Arial" w:hAnsi="Arial" w:cs="Arial"/>
                <w:sz w:val="24"/>
                <w:szCs w:val="24"/>
                <w:lang w:val="ru-RU"/>
              </w:rPr>
              <w:t>П</w:t>
            </w:r>
            <w:r w:rsidR="002A220E" w:rsidRPr="00240F16">
              <w:rPr>
                <w:rFonts w:ascii="Arial" w:hAnsi="Arial" w:cs="Arial"/>
                <w:sz w:val="24"/>
                <w:szCs w:val="24"/>
                <w:lang w:val="ru-RU"/>
              </w:rPr>
              <w:t xml:space="preserve">роекта </w:t>
            </w:r>
            <w:r w:rsidRPr="00240F16">
              <w:rPr>
                <w:rFonts w:ascii="Arial" w:hAnsi="Arial" w:cs="Arial"/>
                <w:sz w:val="24"/>
                <w:szCs w:val="24"/>
                <w:lang w:val="ru-RU"/>
              </w:rPr>
              <w:t>задолженности по налогам и иным обязательным платежам в бюджетные и внебюджетные фонды</w:t>
            </w:r>
          </w:p>
        </w:tc>
        <w:tc>
          <w:tcPr>
            <w:tcW w:w="5560" w:type="dxa"/>
            <w:gridSpan w:val="6"/>
          </w:tcPr>
          <w:p w14:paraId="4070E0F5"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sz w:val="24"/>
                <w:szCs w:val="24"/>
                <w:lang w:val="ru-RU"/>
              </w:rPr>
              <w:fldChar w:fldCharType="begin">
                <w:ffData>
                  <w:name w:val="Text8"/>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_________________________________</w:t>
            </w:r>
          </w:p>
        </w:tc>
      </w:tr>
      <w:tr w:rsidR="008D5DC3" w:rsidRPr="00240F16" w14:paraId="72164D25" w14:textId="77777777" w:rsidTr="002505ED">
        <w:trPr>
          <w:trHeight w:val="20"/>
        </w:trPr>
        <w:tc>
          <w:tcPr>
            <w:tcW w:w="851" w:type="dxa"/>
            <w:gridSpan w:val="3"/>
          </w:tcPr>
          <w:p w14:paraId="64D0A8AD"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1.1</w:t>
            </w:r>
            <w:r w:rsidR="004B598F" w:rsidRPr="00240F16">
              <w:rPr>
                <w:rFonts w:ascii="Arial" w:hAnsi="Arial" w:cs="Arial"/>
                <w:sz w:val="24"/>
                <w:szCs w:val="24"/>
                <w:lang w:val="ru-RU"/>
              </w:rPr>
              <w:t>5</w:t>
            </w:r>
            <w:r w:rsidRPr="00240F16">
              <w:rPr>
                <w:rFonts w:ascii="Arial" w:hAnsi="Arial" w:cs="Arial"/>
                <w:sz w:val="24"/>
                <w:szCs w:val="24"/>
                <w:lang w:val="ru-RU"/>
              </w:rPr>
              <w:t>.</w:t>
            </w:r>
          </w:p>
        </w:tc>
        <w:tc>
          <w:tcPr>
            <w:tcW w:w="3552" w:type="dxa"/>
            <w:gridSpan w:val="4"/>
          </w:tcPr>
          <w:p w14:paraId="33E3D1AF" w14:textId="51051B70"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 xml:space="preserve">Информация о наличии/отсутствии </w:t>
            </w:r>
            <w:r w:rsidR="002A220E" w:rsidRPr="00240F16">
              <w:rPr>
                <w:rFonts w:ascii="Arial" w:hAnsi="Arial" w:cs="Arial"/>
                <w:sz w:val="24"/>
                <w:szCs w:val="24"/>
                <w:lang w:val="ru-RU"/>
              </w:rPr>
              <w:t xml:space="preserve"> у Инициатора</w:t>
            </w:r>
            <w:r w:rsidR="00B50214" w:rsidRPr="00240F16">
              <w:rPr>
                <w:rFonts w:ascii="Arial" w:hAnsi="Arial" w:cs="Arial"/>
                <w:sz w:val="24"/>
                <w:szCs w:val="24"/>
                <w:lang w:val="ru-RU"/>
              </w:rPr>
              <w:t xml:space="preserve"> Проекта</w:t>
            </w:r>
            <w:r w:rsidR="002A220E" w:rsidRPr="00240F16">
              <w:rPr>
                <w:rFonts w:ascii="Arial" w:hAnsi="Arial" w:cs="Arial"/>
                <w:sz w:val="24"/>
                <w:szCs w:val="24"/>
                <w:lang w:val="ru-RU"/>
              </w:rPr>
              <w:t xml:space="preserve"> </w:t>
            </w:r>
            <w:r w:rsidRPr="00240F16">
              <w:rPr>
                <w:rFonts w:ascii="Arial" w:hAnsi="Arial" w:cs="Arial"/>
                <w:sz w:val="24"/>
                <w:szCs w:val="24"/>
                <w:lang w:val="ru-RU"/>
              </w:rPr>
              <w:t xml:space="preserve">неудовлетворенных обязательств (претензий) в соответствии с судебными решениями перед государственными органами, </w:t>
            </w:r>
            <w:r w:rsidRPr="00240F16">
              <w:rPr>
                <w:rFonts w:ascii="Arial" w:hAnsi="Arial" w:cs="Arial"/>
                <w:sz w:val="24"/>
                <w:szCs w:val="24"/>
                <w:lang w:val="ru-RU"/>
              </w:rPr>
              <w:lastRenderedPageBreak/>
              <w:t>физическими и юридическими лицами</w:t>
            </w:r>
          </w:p>
        </w:tc>
        <w:tc>
          <w:tcPr>
            <w:tcW w:w="5560" w:type="dxa"/>
            <w:gridSpan w:val="6"/>
          </w:tcPr>
          <w:p w14:paraId="45F00270"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i/>
                <w:sz w:val="24"/>
                <w:szCs w:val="24"/>
              </w:rPr>
              <w:lastRenderedPageBreak/>
              <w:fldChar w:fldCharType="begin">
                <w:ffData>
                  <w:name w:val="Text11"/>
                  <w:enabled/>
                  <w:calcOnExit w:val="0"/>
                  <w:textInput/>
                </w:ffData>
              </w:fldChar>
            </w:r>
            <w:bookmarkStart w:id="91" w:name="Text11"/>
            <w:r w:rsidRPr="00240F16">
              <w:rPr>
                <w:rFonts w:ascii="Arial" w:hAnsi="Arial" w:cs="Arial"/>
                <w:i/>
                <w:sz w:val="24"/>
                <w:szCs w:val="24"/>
                <w:lang w:val="ru-RU"/>
              </w:rPr>
              <w:instrText xml:space="preserve"> </w:instrText>
            </w:r>
            <w:r w:rsidRPr="00240F16">
              <w:rPr>
                <w:rFonts w:ascii="Arial" w:hAnsi="Arial" w:cs="Arial"/>
                <w:i/>
                <w:sz w:val="24"/>
                <w:szCs w:val="24"/>
              </w:rPr>
              <w:instrText>FORMTEXT</w:instrText>
            </w:r>
            <w:r w:rsidRPr="00240F16">
              <w:rPr>
                <w:rFonts w:ascii="Arial" w:hAnsi="Arial" w:cs="Arial"/>
                <w:i/>
                <w:sz w:val="24"/>
                <w:szCs w:val="24"/>
                <w:lang w:val="ru-RU"/>
              </w:rPr>
              <w:instrText xml:space="preserve"> </w:instrText>
            </w:r>
            <w:r w:rsidRPr="00240F16">
              <w:rPr>
                <w:rFonts w:ascii="Arial" w:hAnsi="Arial" w:cs="Arial"/>
                <w:i/>
                <w:sz w:val="24"/>
                <w:szCs w:val="24"/>
              </w:rPr>
            </w:r>
            <w:r w:rsidRPr="00240F16">
              <w:rPr>
                <w:rFonts w:ascii="Arial" w:hAnsi="Arial" w:cs="Arial"/>
                <w:i/>
                <w:sz w:val="24"/>
                <w:szCs w:val="24"/>
              </w:rPr>
              <w:fldChar w:fldCharType="separate"/>
            </w:r>
            <w:r w:rsidRPr="00240F16">
              <w:rPr>
                <w:rFonts w:ascii="Arial" w:hAnsi="Arial" w:cs="Arial"/>
                <w:i/>
                <w:noProof/>
                <w:sz w:val="24"/>
                <w:szCs w:val="24"/>
              </w:rPr>
              <w:t> </w:t>
            </w:r>
            <w:r w:rsidRPr="00240F16">
              <w:rPr>
                <w:rFonts w:ascii="Arial" w:hAnsi="Arial" w:cs="Arial"/>
                <w:i/>
                <w:noProof/>
                <w:sz w:val="24"/>
                <w:szCs w:val="24"/>
              </w:rPr>
              <w:t> </w:t>
            </w:r>
            <w:r w:rsidRPr="00240F16">
              <w:rPr>
                <w:rFonts w:ascii="Arial" w:hAnsi="Arial" w:cs="Arial"/>
                <w:i/>
                <w:noProof/>
                <w:sz w:val="24"/>
                <w:szCs w:val="24"/>
              </w:rPr>
              <w:t> </w:t>
            </w:r>
            <w:r w:rsidRPr="00240F16">
              <w:rPr>
                <w:rFonts w:ascii="Arial" w:hAnsi="Arial" w:cs="Arial"/>
                <w:i/>
                <w:noProof/>
                <w:sz w:val="24"/>
                <w:szCs w:val="24"/>
              </w:rPr>
              <w:t> </w:t>
            </w:r>
            <w:r w:rsidRPr="00240F16">
              <w:rPr>
                <w:rFonts w:ascii="Arial" w:hAnsi="Arial" w:cs="Arial"/>
                <w:i/>
                <w:noProof/>
                <w:sz w:val="24"/>
                <w:szCs w:val="24"/>
              </w:rPr>
              <w:t> </w:t>
            </w:r>
            <w:r w:rsidRPr="00240F16">
              <w:rPr>
                <w:rFonts w:ascii="Arial" w:hAnsi="Arial" w:cs="Arial"/>
                <w:i/>
                <w:sz w:val="24"/>
                <w:szCs w:val="24"/>
              </w:rPr>
              <w:fldChar w:fldCharType="end"/>
            </w:r>
            <w:bookmarkEnd w:id="91"/>
            <w:r w:rsidRPr="00240F16">
              <w:rPr>
                <w:rFonts w:ascii="Arial" w:hAnsi="Arial" w:cs="Arial"/>
                <w:sz w:val="24"/>
                <w:szCs w:val="24"/>
                <w:lang w:val="ru-RU"/>
              </w:rPr>
              <w:t>_________________________________</w:t>
            </w:r>
          </w:p>
          <w:p w14:paraId="239A50B1"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t>(Указываются наименования организаций и характеристика неисполненных обязательств)</w:t>
            </w:r>
          </w:p>
        </w:tc>
      </w:tr>
      <w:tr w:rsidR="008D5DC3" w:rsidRPr="00240F16" w14:paraId="43B4793A" w14:textId="77777777" w:rsidTr="002505ED">
        <w:trPr>
          <w:trHeight w:val="20"/>
        </w:trPr>
        <w:tc>
          <w:tcPr>
            <w:tcW w:w="851" w:type="dxa"/>
            <w:gridSpan w:val="3"/>
          </w:tcPr>
          <w:p w14:paraId="5C9A8325"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1.1</w:t>
            </w:r>
            <w:r w:rsidR="004B598F" w:rsidRPr="00240F16">
              <w:rPr>
                <w:rFonts w:ascii="Arial" w:hAnsi="Arial" w:cs="Arial"/>
                <w:sz w:val="24"/>
                <w:szCs w:val="24"/>
                <w:lang w:val="ru-RU"/>
              </w:rPr>
              <w:t>6</w:t>
            </w:r>
            <w:r w:rsidRPr="00240F16">
              <w:rPr>
                <w:rFonts w:ascii="Arial" w:hAnsi="Arial" w:cs="Arial"/>
                <w:sz w:val="24"/>
                <w:szCs w:val="24"/>
                <w:lang w:val="ru-RU"/>
              </w:rPr>
              <w:t>.</w:t>
            </w:r>
          </w:p>
        </w:tc>
        <w:tc>
          <w:tcPr>
            <w:tcW w:w="3552" w:type="dxa"/>
            <w:gridSpan w:val="4"/>
          </w:tcPr>
          <w:p w14:paraId="2EA60247" w14:textId="2BF614B2"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 xml:space="preserve">Информация о наличии/отсутствии </w:t>
            </w:r>
            <w:r w:rsidR="002A220E" w:rsidRPr="00240F16">
              <w:rPr>
                <w:rFonts w:ascii="Arial" w:hAnsi="Arial" w:cs="Arial"/>
                <w:sz w:val="24"/>
                <w:szCs w:val="24"/>
                <w:lang w:val="ru-RU"/>
              </w:rPr>
              <w:t xml:space="preserve">у Инициатора </w:t>
            </w:r>
            <w:r w:rsidR="00B50214" w:rsidRPr="00240F16">
              <w:rPr>
                <w:rFonts w:ascii="Arial" w:hAnsi="Arial" w:cs="Arial"/>
                <w:sz w:val="24"/>
                <w:szCs w:val="24"/>
                <w:lang w:val="ru-RU"/>
              </w:rPr>
              <w:t>П</w:t>
            </w:r>
            <w:r w:rsidR="002A220E" w:rsidRPr="00240F16">
              <w:rPr>
                <w:rFonts w:ascii="Arial" w:hAnsi="Arial" w:cs="Arial"/>
                <w:sz w:val="24"/>
                <w:szCs w:val="24"/>
                <w:lang w:val="ru-RU"/>
              </w:rPr>
              <w:t xml:space="preserve">роекта </w:t>
            </w:r>
            <w:r w:rsidRPr="00240F16">
              <w:rPr>
                <w:rFonts w:ascii="Arial" w:hAnsi="Arial" w:cs="Arial"/>
                <w:sz w:val="24"/>
                <w:szCs w:val="24"/>
                <w:lang w:val="ru-RU"/>
              </w:rPr>
              <w:t xml:space="preserve">текущих судебных разбирательств в которых Инициатор </w:t>
            </w:r>
            <w:r w:rsidR="00B50214" w:rsidRPr="00240F16">
              <w:rPr>
                <w:rFonts w:ascii="Arial" w:hAnsi="Arial" w:cs="Arial"/>
                <w:sz w:val="24"/>
                <w:szCs w:val="24"/>
                <w:lang w:val="ru-RU"/>
              </w:rPr>
              <w:t>П</w:t>
            </w:r>
            <w:r w:rsidR="004B598F" w:rsidRPr="00240F16">
              <w:rPr>
                <w:rFonts w:ascii="Arial" w:hAnsi="Arial" w:cs="Arial"/>
                <w:sz w:val="24"/>
                <w:szCs w:val="24"/>
                <w:lang w:val="ru-RU"/>
              </w:rPr>
              <w:t xml:space="preserve">роекта </w:t>
            </w:r>
            <w:r w:rsidRPr="00240F16">
              <w:rPr>
                <w:rFonts w:ascii="Arial" w:hAnsi="Arial" w:cs="Arial"/>
                <w:sz w:val="24"/>
                <w:szCs w:val="24"/>
                <w:lang w:val="ru-RU"/>
              </w:rPr>
              <w:t>выступает ответчиком</w:t>
            </w:r>
          </w:p>
        </w:tc>
        <w:tc>
          <w:tcPr>
            <w:tcW w:w="5560" w:type="dxa"/>
            <w:gridSpan w:val="6"/>
          </w:tcPr>
          <w:p w14:paraId="31B21D7C"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fldChar w:fldCharType="begin">
                <w:ffData>
                  <w:name w:val="Text8"/>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_________________________________</w:t>
            </w:r>
          </w:p>
          <w:p w14:paraId="1921E0A9"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t>(Указываются наименования сторон, характеристика судебного разбирательства, включая стадию рассмотрения)</w:t>
            </w:r>
          </w:p>
        </w:tc>
      </w:tr>
      <w:tr w:rsidR="008D5DC3" w:rsidRPr="00240F16" w14:paraId="7EE737C8" w14:textId="77777777" w:rsidTr="002505ED">
        <w:trPr>
          <w:gridAfter w:val="2"/>
          <w:wAfter w:w="37" w:type="dxa"/>
          <w:trHeight w:val="20"/>
        </w:trPr>
        <w:tc>
          <w:tcPr>
            <w:tcW w:w="816" w:type="dxa"/>
          </w:tcPr>
          <w:p w14:paraId="7D9B8AFF" w14:textId="77777777" w:rsidR="008D5DC3" w:rsidRPr="00240F16" w:rsidRDefault="008D5DC3" w:rsidP="007D0997">
            <w:pPr>
              <w:pStyle w:val="a1"/>
              <w:spacing w:line="240" w:lineRule="auto"/>
              <w:rPr>
                <w:rFonts w:ascii="Arial" w:hAnsi="Arial" w:cs="Arial"/>
                <w:b/>
                <w:sz w:val="24"/>
                <w:szCs w:val="24"/>
                <w:lang w:val="ru-RU"/>
              </w:rPr>
            </w:pPr>
            <w:r w:rsidRPr="00240F16">
              <w:rPr>
                <w:rFonts w:ascii="Arial" w:hAnsi="Arial" w:cs="Arial"/>
                <w:b/>
                <w:sz w:val="24"/>
                <w:szCs w:val="24"/>
                <w:lang w:val="ru-RU"/>
              </w:rPr>
              <w:t>2.</w:t>
            </w:r>
          </w:p>
        </w:tc>
        <w:tc>
          <w:tcPr>
            <w:tcW w:w="9110" w:type="dxa"/>
            <w:gridSpan w:val="10"/>
          </w:tcPr>
          <w:p w14:paraId="53304C2D" w14:textId="77777777" w:rsidR="008D5DC3" w:rsidRPr="00240F16" w:rsidRDefault="008D5DC3" w:rsidP="007D0997">
            <w:pPr>
              <w:pStyle w:val="a1"/>
              <w:spacing w:line="240" w:lineRule="auto"/>
              <w:rPr>
                <w:rFonts w:ascii="Arial" w:hAnsi="Arial" w:cs="Arial"/>
                <w:b/>
                <w:bCs/>
                <w:sz w:val="24"/>
                <w:szCs w:val="24"/>
                <w:lang w:val="ru-RU"/>
              </w:rPr>
            </w:pPr>
            <w:r w:rsidRPr="00240F16">
              <w:rPr>
                <w:rFonts w:ascii="Arial" w:hAnsi="Arial" w:cs="Arial"/>
                <w:b/>
                <w:bCs/>
                <w:sz w:val="24"/>
                <w:szCs w:val="24"/>
                <w:lang w:val="ru-RU"/>
              </w:rPr>
              <w:t xml:space="preserve">Общая информация о иных участниках </w:t>
            </w:r>
            <w:r w:rsidR="004B598F" w:rsidRPr="00240F16">
              <w:rPr>
                <w:rFonts w:ascii="Arial" w:hAnsi="Arial" w:cs="Arial"/>
                <w:b/>
                <w:bCs/>
                <w:sz w:val="24"/>
                <w:szCs w:val="24"/>
                <w:lang w:val="ru-RU"/>
              </w:rPr>
              <w:t xml:space="preserve">Инвестиционного </w:t>
            </w:r>
            <w:r w:rsidRPr="00240F16">
              <w:rPr>
                <w:rFonts w:ascii="Arial" w:hAnsi="Arial" w:cs="Arial"/>
                <w:b/>
                <w:bCs/>
                <w:sz w:val="24"/>
                <w:szCs w:val="24"/>
                <w:lang w:val="ru-RU"/>
              </w:rPr>
              <w:t>проекта</w:t>
            </w:r>
            <w:r w:rsidRPr="00240F16">
              <w:rPr>
                <w:rStyle w:val="ad"/>
                <w:rFonts w:ascii="Arial" w:hAnsi="Arial" w:cs="Arial"/>
                <w:b/>
                <w:bCs/>
                <w:sz w:val="24"/>
                <w:szCs w:val="24"/>
                <w:lang w:val="ru-RU"/>
              </w:rPr>
              <w:footnoteReference w:id="66"/>
            </w:r>
          </w:p>
        </w:tc>
      </w:tr>
      <w:tr w:rsidR="008D5DC3" w:rsidRPr="00240F16" w14:paraId="79CA6F60" w14:textId="77777777" w:rsidTr="002505ED">
        <w:trPr>
          <w:gridAfter w:val="1"/>
          <w:wAfter w:w="6" w:type="dxa"/>
          <w:trHeight w:val="20"/>
        </w:trPr>
        <w:tc>
          <w:tcPr>
            <w:tcW w:w="816" w:type="dxa"/>
          </w:tcPr>
          <w:p w14:paraId="0753E0E8"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2.1.</w:t>
            </w:r>
          </w:p>
        </w:tc>
        <w:tc>
          <w:tcPr>
            <w:tcW w:w="3437" w:type="dxa"/>
            <w:gridSpan w:val="5"/>
          </w:tcPr>
          <w:p w14:paraId="37E7D177" w14:textId="77777777" w:rsidR="008D5DC3" w:rsidRPr="00240F16" w:rsidRDefault="008D5DC3">
            <w:pPr>
              <w:rPr>
                <w:rFonts w:ascii="Arial" w:hAnsi="Arial" w:cs="Arial"/>
              </w:rPr>
            </w:pPr>
            <w:r w:rsidRPr="00240F16">
              <w:rPr>
                <w:rFonts w:ascii="Arial" w:hAnsi="Arial" w:cs="Arial"/>
              </w:rPr>
              <w:t>Наименование организации</w:t>
            </w:r>
            <w:r w:rsidRPr="00240F16">
              <w:rPr>
                <w:rFonts w:ascii="Arial" w:hAnsi="Arial" w:cs="Arial"/>
              </w:rPr>
              <w:br/>
              <w:t>в соответствии с учредительными документами (полное и сокращенное), ИНН, ОГРН</w:t>
            </w:r>
          </w:p>
        </w:tc>
        <w:tc>
          <w:tcPr>
            <w:tcW w:w="5704" w:type="dxa"/>
            <w:gridSpan w:val="6"/>
          </w:tcPr>
          <w:p w14:paraId="535B8A03" w14:textId="77777777" w:rsidR="008D5DC3" w:rsidRPr="00240F16" w:rsidRDefault="008D5DC3">
            <w:pPr>
              <w:pStyle w:val="a1"/>
              <w:tabs>
                <w:tab w:val="num" w:pos="1260"/>
              </w:tabs>
              <w:spacing w:line="240" w:lineRule="auto"/>
              <w:rPr>
                <w:rFonts w:ascii="Arial" w:hAnsi="Arial" w:cs="Arial"/>
                <w:sz w:val="24"/>
                <w:szCs w:val="24"/>
                <w:lang w:val="ru-RU"/>
              </w:rPr>
            </w:pPr>
            <w:r w:rsidRPr="00240F16">
              <w:rPr>
                <w:rFonts w:ascii="Arial" w:hAnsi="Arial" w:cs="Arial"/>
                <w:sz w:val="24"/>
                <w:szCs w:val="24"/>
                <w:lang w:val="ru-RU"/>
              </w:rPr>
              <w:fldChar w:fldCharType="begin">
                <w:ffData>
                  <w:name w:val="Text8"/>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b/>
                <w:i/>
                <w:sz w:val="24"/>
                <w:szCs w:val="24"/>
                <w:lang w:val="ru-RU"/>
              </w:rPr>
              <w:t>_________________________________</w:t>
            </w:r>
          </w:p>
        </w:tc>
      </w:tr>
      <w:tr w:rsidR="008D5DC3" w:rsidRPr="00240F16" w14:paraId="23B499BE" w14:textId="77777777" w:rsidTr="002505ED">
        <w:trPr>
          <w:gridAfter w:val="1"/>
          <w:wAfter w:w="6" w:type="dxa"/>
          <w:trHeight w:val="20"/>
        </w:trPr>
        <w:tc>
          <w:tcPr>
            <w:tcW w:w="816" w:type="dxa"/>
          </w:tcPr>
          <w:p w14:paraId="661FB15B"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2.2.</w:t>
            </w:r>
          </w:p>
        </w:tc>
        <w:tc>
          <w:tcPr>
            <w:tcW w:w="3437" w:type="dxa"/>
            <w:gridSpan w:val="5"/>
          </w:tcPr>
          <w:p w14:paraId="68E3D715" w14:textId="77777777" w:rsidR="008D5DC3" w:rsidRPr="00240F16" w:rsidRDefault="008D5DC3">
            <w:pPr>
              <w:rPr>
                <w:rFonts w:ascii="Arial" w:hAnsi="Arial" w:cs="Arial"/>
              </w:rPr>
            </w:pPr>
            <w:r w:rsidRPr="00240F16">
              <w:rPr>
                <w:rFonts w:ascii="Arial" w:hAnsi="Arial" w:cs="Arial"/>
              </w:rPr>
              <w:t xml:space="preserve">Роль организации в </w:t>
            </w:r>
            <w:r w:rsidR="004B598F" w:rsidRPr="00240F16">
              <w:rPr>
                <w:rFonts w:ascii="Arial" w:hAnsi="Arial" w:cs="Arial"/>
              </w:rPr>
              <w:t>И</w:t>
            </w:r>
            <w:r w:rsidRPr="00240F16">
              <w:rPr>
                <w:rFonts w:ascii="Arial" w:hAnsi="Arial" w:cs="Arial"/>
              </w:rPr>
              <w:t xml:space="preserve">нвестиционном проекте </w:t>
            </w:r>
          </w:p>
        </w:tc>
        <w:tc>
          <w:tcPr>
            <w:tcW w:w="5704" w:type="dxa"/>
            <w:gridSpan w:val="6"/>
          </w:tcPr>
          <w:p w14:paraId="07BF3778" w14:textId="77777777" w:rsidR="008D5DC3" w:rsidRPr="00240F16" w:rsidRDefault="008D5DC3">
            <w:pPr>
              <w:pStyle w:val="a1"/>
              <w:tabs>
                <w:tab w:val="num" w:pos="1260"/>
              </w:tabs>
              <w:spacing w:line="240" w:lineRule="auto"/>
              <w:rPr>
                <w:rFonts w:ascii="Arial" w:hAnsi="Arial" w:cs="Arial"/>
                <w:sz w:val="24"/>
                <w:szCs w:val="24"/>
                <w:lang w:val="ru-RU"/>
              </w:rPr>
            </w:pPr>
            <w:r w:rsidRPr="00240F16">
              <w:rPr>
                <w:rFonts w:ascii="Arial" w:hAnsi="Arial" w:cs="Arial"/>
                <w:sz w:val="24"/>
                <w:szCs w:val="24"/>
              </w:rPr>
              <w:fldChar w:fldCharType="begin">
                <w:ffData>
                  <w:name w:val="Check1"/>
                  <w:enabled/>
                  <w:calcOnExit w:val="0"/>
                  <w:checkBox>
                    <w:sizeAuto/>
                    <w:default w:val="0"/>
                    <w:checked w:val="0"/>
                  </w:checkBox>
                </w:ffData>
              </w:fldChar>
            </w:r>
            <w:r w:rsidRPr="00240F16">
              <w:rPr>
                <w:rFonts w:ascii="Arial" w:hAnsi="Arial" w:cs="Arial"/>
                <w:sz w:val="24"/>
                <w:szCs w:val="24"/>
                <w:lang w:val="ru-RU"/>
              </w:rPr>
              <w:instrText xml:space="preserve"> </w:instrText>
            </w:r>
            <w:r w:rsidRPr="00240F16">
              <w:rPr>
                <w:rFonts w:ascii="Arial" w:hAnsi="Arial" w:cs="Arial"/>
                <w:sz w:val="24"/>
                <w:szCs w:val="24"/>
              </w:rPr>
              <w:instrText>FORMCHECKBOX</w:instrText>
            </w:r>
            <w:r w:rsidRPr="00240F16">
              <w:rPr>
                <w:rFonts w:ascii="Arial" w:hAnsi="Arial" w:cs="Arial"/>
                <w:sz w:val="24"/>
                <w:szCs w:val="24"/>
                <w:lang w:val="ru-RU"/>
              </w:rPr>
              <w:instrText xml:space="preserve"> </w:instrText>
            </w:r>
            <w:r w:rsidR="005D3A3B">
              <w:rPr>
                <w:rFonts w:ascii="Arial" w:hAnsi="Arial" w:cs="Arial"/>
                <w:sz w:val="24"/>
                <w:szCs w:val="24"/>
              </w:rPr>
            </w:r>
            <w:r w:rsidR="005D3A3B">
              <w:rPr>
                <w:rFonts w:ascii="Arial" w:hAnsi="Arial" w:cs="Arial"/>
                <w:sz w:val="24"/>
                <w:szCs w:val="24"/>
              </w:rPr>
              <w:fldChar w:fldCharType="separate"/>
            </w:r>
            <w:r w:rsidRPr="00240F16">
              <w:rPr>
                <w:rFonts w:ascii="Arial" w:hAnsi="Arial" w:cs="Arial"/>
                <w:sz w:val="24"/>
                <w:szCs w:val="24"/>
              </w:rPr>
              <w:fldChar w:fldCharType="end"/>
            </w:r>
            <w:r w:rsidRPr="00240F16">
              <w:rPr>
                <w:rFonts w:ascii="Arial" w:hAnsi="Arial" w:cs="Arial"/>
                <w:sz w:val="24"/>
                <w:szCs w:val="24"/>
                <w:lang w:val="ru-RU"/>
              </w:rPr>
              <w:t xml:space="preserve"> Инвестор</w:t>
            </w:r>
          </w:p>
          <w:p w14:paraId="4DBFAD37" w14:textId="77777777" w:rsidR="008D5DC3" w:rsidRPr="00240F16" w:rsidRDefault="008D5DC3">
            <w:pPr>
              <w:pStyle w:val="a1"/>
              <w:tabs>
                <w:tab w:val="num" w:pos="1260"/>
              </w:tabs>
              <w:spacing w:line="240" w:lineRule="auto"/>
              <w:rPr>
                <w:rFonts w:ascii="Arial" w:hAnsi="Arial" w:cs="Arial"/>
                <w:sz w:val="24"/>
                <w:szCs w:val="24"/>
                <w:lang w:val="ru-RU"/>
              </w:rPr>
            </w:pPr>
            <w:r w:rsidRPr="00240F16">
              <w:rPr>
                <w:rFonts w:ascii="Arial" w:hAnsi="Arial" w:cs="Arial"/>
                <w:sz w:val="24"/>
                <w:szCs w:val="24"/>
              </w:rPr>
              <w:fldChar w:fldCharType="begin">
                <w:ffData>
                  <w:name w:val="Check1"/>
                  <w:enabled/>
                  <w:calcOnExit w:val="0"/>
                  <w:checkBox>
                    <w:sizeAuto/>
                    <w:default w:val="0"/>
                    <w:checked w:val="0"/>
                  </w:checkBox>
                </w:ffData>
              </w:fldChar>
            </w:r>
            <w:r w:rsidRPr="00240F16">
              <w:rPr>
                <w:rFonts w:ascii="Arial" w:hAnsi="Arial" w:cs="Arial"/>
                <w:sz w:val="24"/>
                <w:szCs w:val="24"/>
                <w:lang w:val="ru-RU"/>
              </w:rPr>
              <w:instrText xml:space="preserve"> </w:instrText>
            </w:r>
            <w:r w:rsidRPr="00240F16">
              <w:rPr>
                <w:rFonts w:ascii="Arial" w:hAnsi="Arial" w:cs="Arial"/>
                <w:sz w:val="24"/>
                <w:szCs w:val="24"/>
              </w:rPr>
              <w:instrText>FORMCHECKBOX</w:instrText>
            </w:r>
            <w:r w:rsidRPr="00240F16">
              <w:rPr>
                <w:rFonts w:ascii="Arial" w:hAnsi="Arial" w:cs="Arial"/>
                <w:sz w:val="24"/>
                <w:szCs w:val="24"/>
                <w:lang w:val="ru-RU"/>
              </w:rPr>
              <w:instrText xml:space="preserve"> </w:instrText>
            </w:r>
            <w:r w:rsidR="005D3A3B">
              <w:rPr>
                <w:rFonts w:ascii="Arial" w:hAnsi="Arial" w:cs="Arial"/>
                <w:sz w:val="24"/>
                <w:szCs w:val="24"/>
              </w:rPr>
            </w:r>
            <w:r w:rsidR="005D3A3B">
              <w:rPr>
                <w:rFonts w:ascii="Arial" w:hAnsi="Arial" w:cs="Arial"/>
                <w:sz w:val="24"/>
                <w:szCs w:val="24"/>
              </w:rPr>
              <w:fldChar w:fldCharType="separate"/>
            </w:r>
            <w:r w:rsidRPr="00240F16">
              <w:rPr>
                <w:rFonts w:ascii="Arial" w:hAnsi="Arial" w:cs="Arial"/>
                <w:sz w:val="24"/>
                <w:szCs w:val="24"/>
              </w:rPr>
              <w:fldChar w:fldCharType="end"/>
            </w:r>
            <w:r w:rsidRPr="00240F16">
              <w:rPr>
                <w:rFonts w:ascii="Arial" w:hAnsi="Arial" w:cs="Arial"/>
                <w:sz w:val="24"/>
                <w:szCs w:val="24"/>
                <w:lang w:val="ru-RU"/>
              </w:rPr>
              <w:t xml:space="preserve"> Поручитель </w:t>
            </w:r>
          </w:p>
          <w:p w14:paraId="4D6500C7" w14:textId="77777777" w:rsidR="008D5DC3" w:rsidRPr="00240F16" w:rsidRDefault="008D5DC3">
            <w:pPr>
              <w:pStyle w:val="a1"/>
              <w:tabs>
                <w:tab w:val="num" w:pos="1260"/>
              </w:tabs>
              <w:spacing w:line="240" w:lineRule="auto"/>
              <w:rPr>
                <w:rFonts w:ascii="Arial" w:hAnsi="Arial" w:cs="Arial"/>
                <w:i/>
                <w:sz w:val="24"/>
                <w:szCs w:val="24"/>
                <w:lang w:val="ru-RU"/>
              </w:rPr>
            </w:pPr>
            <w:r w:rsidRPr="00240F16">
              <w:rPr>
                <w:rFonts w:ascii="Arial" w:hAnsi="Arial" w:cs="Arial"/>
                <w:sz w:val="24"/>
                <w:szCs w:val="24"/>
              </w:rPr>
              <w:fldChar w:fldCharType="begin">
                <w:ffData>
                  <w:name w:val="Check1"/>
                  <w:enabled/>
                  <w:calcOnExit w:val="0"/>
                  <w:checkBox>
                    <w:sizeAuto/>
                    <w:default w:val="0"/>
                    <w:checked w:val="0"/>
                  </w:checkBox>
                </w:ffData>
              </w:fldChar>
            </w:r>
            <w:r w:rsidRPr="00240F16">
              <w:rPr>
                <w:rFonts w:ascii="Arial" w:hAnsi="Arial" w:cs="Arial"/>
                <w:sz w:val="24"/>
                <w:szCs w:val="24"/>
                <w:lang w:val="ru-RU"/>
              </w:rPr>
              <w:instrText xml:space="preserve"> </w:instrText>
            </w:r>
            <w:r w:rsidRPr="00240F16">
              <w:rPr>
                <w:rFonts w:ascii="Arial" w:hAnsi="Arial" w:cs="Arial"/>
                <w:sz w:val="24"/>
                <w:szCs w:val="24"/>
              </w:rPr>
              <w:instrText>FORMCHECKBOX</w:instrText>
            </w:r>
            <w:r w:rsidRPr="00240F16">
              <w:rPr>
                <w:rFonts w:ascii="Arial" w:hAnsi="Arial" w:cs="Arial"/>
                <w:sz w:val="24"/>
                <w:szCs w:val="24"/>
                <w:lang w:val="ru-RU"/>
              </w:rPr>
              <w:instrText xml:space="preserve"> </w:instrText>
            </w:r>
            <w:r w:rsidR="005D3A3B">
              <w:rPr>
                <w:rFonts w:ascii="Arial" w:hAnsi="Arial" w:cs="Arial"/>
                <w:sz w:val="24"/>
                <w:szCs w:val="24"/>
              </w:rPr>
            </w:r>
            <w:r w:rsidR="005D3A3B">
              <w:rPr>
                <w:rFonts w:ascii="Arial" w:hAnsi="Arial" w:cs="Arial"/>
                <w:sz w:val="24"/>
                <w:szCs w:val="24"/>
              </w:rPr>
              <w:fldChar w:fldCharType="separate"/>
            </w:r>
            <w:r w:rsidRPr="00240F16">
              <w:rPr>
                <w:rFonts w:ascii="Arial" w:hAnsi="Arial" w:cs="Arial"/>
                <w:sz w:val="24"/>
                <w:szCs w:val="24"/>
              </w:rPr>
              <w:fldChar w:fldCharType="end"/>
            </w:r>
            <w:r w:rsidRPr="00240F16">
              <w:rPr>
                <w:rFonts w:ascii="Arial" w:hAnsi="Arial" w:cs="Arial"/>
                <w:sz w:val="24"/>
                <w:szCs w:val="24"/>
                <w:lang w:val="ru-RU"/>
              </w:rPr>
              <w:t xml:space="preserve"> Иное (указать)</w:t>
            </w:r>
            <w:r w:rsidRPr="00240F16">
              <w:rPr>
                <w:rFonts w:ascii="Arial" w:hAnsi="Arial" w:cs="Arial"/>
                <w:i/>
                <w:sz w:val="24"/>
                <w:szCs w:val="24"/>
                <w:lang w:val="ru-RU"/>
              </w:rPr>
              <w:t xml:space="preserve"> </w:t>
            </w:r>
          </w:p>
          <w:p w14:paraId="36DBBE6A" w14:textId="77777777" w:rsidR="008D5DC3" w:rsidRPr="00240F16" w:rsidRDefault="008D5DC3">
            <w:pPr>
              <w:pStyle w:val="a1"/>
              <w:tabs>
                <w:tab w:val="num" w:pos="1260"/>
              </w:tabs>
              <w:spacing w:line="240" w:lineRule="auto"/>
              <w:rPr>
                <w:rFonts w:ascii="Arial" w:hAnsi="Arial" w:cs="Arial"/>
                <w:b/>
                <w:i/>
                <w:sz w:val="24"/>
                <w:szCs w:val="24"/>
                <w:lang w:val="ru-RU"/>
              </w:rPr>
            </w:pPr>
            <w:r w:rsidRPr="00240F16">
              <w:rPr>
                <w:rFonts w:ascii="Arial" w:hAnsi="Arial" w:cs="Arial"/>
                <w:sz w:val="24"/>
                <w:szCs w:val="24"/>
                <w:lang w:val="ru-RU"/>
              </w:rPr>
              <w:fldChar w:fldCharType="begin">
                <w:ffData>
                  <w:name w:val="Text8"/>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b/>
                <w:i/>
                <w:sz w:val="24"/>
                <w:szCs w:val="24"/>
                <w:lang w:val="ru-RU"/>
              </w:rPr>
              <w:t>_________________________________</w:t>
            </w:r>
          </w:p>
          <w:p w14:paraId="2724C678"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Условия участия в проекте</w:t>
            </w:r>
          </w:p>
          <w:p w14:paraId="48DEBAE4"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sz w:val="24"/>
                <w:szCs w:val="24"/>
                <w:lang w:val="ru-RU"/>
              </w:rPr>
              <w:fldChar w:fldCharType="begin">
                <w:ffData>
                  <w:name w:val="Text8"/>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_________________________________</w:t>
            </w:r>
          </w:p>
        </w:tc>
      </w:tr>
      <w:tr w:rsidR="008D5DC3" w:rsidRPr="00240F16" w14:paraId="4042006E" w14:textId="77777777" w:rsidTr="002505ED">
        <w:trPr>
          <w:gridAfter w:val="1"/>
          <w:wAfter w:w="6" w:type="dxa"/>
          <w:trHeight w:val="20"/>
        </w:trPr>
        <w:tc>
          <w:tcPr>
            <w:tcW w:w="816" w:type="dxa"/>
          </w:tcPr>
          <w:p w14:paraId="627ACA7D"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2.3.</w:t>
            </w:r>
          </w:p>
        </w:tc>
        <w:tc>
          <w:tcPr>
            <w:tcW w:w="3437" w:type="dxa"/>
            <w:gridSpan w:val="5"/>
          </w:tcPr>
          <w:p w14:paraId="1BB70DA8"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 xml:space="preserve">Руководитель организации </w:t>
            </w:r>
          </w:p>
        </w:tc>
        <w:tc>
          <w:tcPr>
            <w:tcW w:w="5704" w:type="dxa"/>
            <w:gridSpan w:val="6"/>
          </w:tcPr>
          <w:p w14:paraId="58939D41"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fldChar w:fldCharType="begin">
                <w:ffData>
                  <w:name w:val="Text8"/>
                  <w:enabled/>
                  <w:calcOnExit w:val="0"/>
                  <w:textInput/>
                </w:ffData>
              </w:fldChar>
            </w:r>
            <w:r w:rsidRPr="00240F16">
              <w:rPr>
                <w:rFonts w:ascii="Arial" w:hAnsi="Arial" w:cs="Arial"/>
                <w:i/>
                <w:sz w:val="24"/>
                <w:szCs w:val="24"/>
                <w:lang w:val="ru-RU"/>
              </w:rPr>
              <w:instrText xml:space="preserve"> FORMTEXT </w:instrText>
            </w:r>
            <w:r w:rsidRPr="00240F16">
              <w:rPr>
                <w:rFonts w:ascii="Arial" w:hAnsi="Arial" w:cs="Arial"/>
                <w:i/>
                <w:sz w:val="24"/>
                <w:szCs w:val="24"/>
                <w:lang w:val="ru-RU"/>
              </w:rPr>
            </w:r>
            <w:r w:rsidRPr="00240F16">
              <w:rPr>
                <w:rFonts w:ascii="Arial" w:hAnsi="Arial" w:cs="Arial"/>
                <w:i/>
                <w:sz w:val="24"/>
                <w:szCs w:val="24"/>
                <w:lang w:val="ru-RU"/>
              </w:rPr>
              <w:fldChar w:fldCharType="separate"/>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sz w:val="24"/>
                <w:szCs w:val="24"/>
                <w:lang w:val="ru-RU"/>
              </w:rPr>
              <w:fldChar w:fldCharType="end"/>
            </w:r>
            <w:r w:rsidRPr="00240F16">
              <w:rPr>
                <w:rFonts w:ascii="Arial" w:hAnsi="Arial" w:cs="Arial"/>
                <w:i/>
                <w:sz w:val="24"/>
                <w:szCs w:val="24"/>
                <w:lang w:val="ru-RU"/>
              </w:rPr>
              <w:t>_________________________________</w:t>
            </w:r>
          </w:p>
          <w:p w14:paraId="32049B6F"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t>(Ф.И.О. полностью)</w:t>
            </w:r>
          </w:p>
          <w:p w14:paraId="75CBBC79"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fldChar w:fldCharType="begin">
                <w:ffData>
                  <w:name w:val="Text5"/>
                  <w:enabled/>
                  <w:calcOnExit w:val="0"/>
                  <w:textInput/>
                </w:ffData>
              </w:fldChar>
            </w:r>
            <w:r w:rsidRPr="00240F16">
              <w:rPr>
                <w:rFonts w:ascii="Arial" w:hAnsi="Arial" w:cs="Arial"/>
                <w:i/>
                <w:sz w:val="24"/>
                <w:szCs w:val="24"/>
                <w:lang w:val="ru-RU"/>
              </w:rPr>
              <w:instrText xml:space="preserve"> FORMTEXT </w:instrText>
            </w:r>
            <w:r w:rsidRPr="00240F16">
              <w:rPr>
                <w:rFonts w:ascii="Arial" w:hAnsi="Arial" w:cs="Arial"/>
                <w:i/>
                <w:sz w:val="24"/>
                <w:szCs w:val="24"/>
                <w:lang w:val="ru-RU"/>
              </w:rPr>
            </w:r>
            <w:r w:rsidRPr="00240F16">
              <w:rPr>
                <w:rFonts w:ascii="Arial" w:hAnsi="Arial" w:cs="Arial"/>
                <w:i/>
                <w:sz w:val="24"/>
                <w:szCs w:val="24"/>
                <w:lang w:val="ru-RU"/>
              </w:rPr>
              <w:fldChar w:fldCharType="separate"/>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sz w:val="24"/>
                <w:szCs w:val="24"/>
                <w:lang w:val="ru-RU"/>
              </w:rPr>
              <w:fldChar w:fldCharType="end"/>
            </w:r>
            <w:r w:rsidRPr="00240F16">
              <w:rPr>
                <w:rFonts w:ascii="Arial" w:hAnsi="Arial" w:cs="Arial"/>
                <w:i/>
                <w:sz w:val="24"/>
                <w:szCs w:val="24"/>
                <w:lang w:val="ru-RU"/>
              </w:rPr>
              <w:t>________________________________</w:t>
            </w:r>
          </w:p>
          <w:p w14:paraId="240A7548"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t>(Должность)</w:t>
            </w:r>
          </w:p>
        </w:tc>
      </w:tr>
      <w:tr w:rsidR="008D5DC3" w:rsidRPr="00240F16" w14:paraId="3E15863A" w14:textId="77777777" w:rsidTr="002505ED">
        <w:trPr>
          <w:gridAfter w:val="1"/>
          <w:wAfter w:w="6" w:type="dxa"/>
          <w:trHeight w:val="20"/>
        </w:trPr>
        <w:tc>
          <w:tcPr>
            <w:tcW w:w="816" w:type="dxa"/>
          </w:tcPr>
          <w:p w14:paraId="3F175B6C"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2.4.</w:t>
            </w:r>
          </w:p>
        </w:tc>
        <w:tc>
          <w:tcPr>
            <w:tcW w:w="3437" w:type="dxa"/>
            <w:gridSpan w:val="5"/>
          </w:tcPr>
          <w:p w14:paraId="7E1B0171"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Сотрудник организации, ответственный за взаимодействие с МОНОГОРОДА.РФ</w:t>
            </w:r>
          </w:p>
          <w:p w14:paraId="6D1349A1" w14:textId="77777777" w:rsidR="002A220E" w:rsidRPr="00240F16" w:rsidRDefault="002A220E" w:rsidP="007D0997">
            <w:pPr>
              <w:pStyle w:val="a1"/>
              <w:spacing w:line="240" w:lineRule="auto"/>
              <w:rPr>
                <w:rFonts w:ascii="Arial" w:hAnsi="Arial" w:cs="Arial"/>
                <w:sz w:val="24"/>
                <w:szCs w:val="24"/>
                <w:lang w:val="ru-RU"/>
              </w:rPr>
            </w:pPr>
            <w:r w:rsidRPr="00240F16">
              <w:rPr>
                <w:rFonts w:ascii="Arial" w:hAnsi="Arial" w:cs="Arial"/>
                <w:sz w:val="24"/>
                <w:szCs w:val="24"/>
                <w:lang w:val="ru-RU"/>
              </w:rPr>
              <w:t xml:space="preserve"> </w:t>
            </w:r>
          </w:p>
        </w:tc>
        <w:tc>
          <w:tcPr>
            <w:tcW w:w="5704" w:type="dxa"/>
            <w:gridSpan w:val="6"/>
          </w:tcPr>
          <w:p w14:paraId="17FC8FD0"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fldChar w:fldCharType="begin">
                <w:ffData>
                  <w:name w:val="Text8"/>
                  <w:enabled/>
                  <w:calcOnExit w:val="0"/>
                  <w:textInput/>
                </w:ffData>
              </w:fldChar>
            </w:r>
            <w:r w:rsidRPr="00240F16">
              <w:rPr>
                <w:rFonts w:ascii="Arial" w:hAnsi="Arial" w:cs="Arial"/>
                <w:i/>
                <w:sz w:val="24"/>
                <w:szCs w:val="24"/>
                <w:lang w:val="ru-RU"/>
              </w:rPr>
              <w:instrText xml:space="preserve"> FORMTEXT </w:instrText>
            </w:r>
            <w:r w:rsidRPr="00240F16">
              <w:rPr>
                <w:rFonts w:ascii="Arial" w:hAnsi="Arial" w:cs="Arial"/>
                <w:i/>
                <w:sz w:val="24"/>
                <w:szCs w:val="24"/>
                <w:lang w:val="ru-RU"/>
              </w:rPr>
            </w:r>
            <w:r w:rsidRPr="00240F16">
              <w:rPr>
                <w:rFonts w:ascii="Arial" w:hAnsi="Arial" w:cs="Arial"/>
                <w:i/>
                <w:sz w:val="24"/>
                <w:szCs w:val="24"/>
                <w:lang w:val="ru-RU"/>
              </w:rPr>
              <w:fldChar w:fldCharType="separate"/>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sz w:val="24"/>
                <w:szCs w:val="24"/>
                <w:lang w:val="ru-RU"/>
              </w:rPr>
              <w:fldChar w:fldCharType="end"/>
            </w:r>
            <w:r w:rsidRPr="00240F16">
              <w:rPr>
                <w:rFonts w:ascii="Arial" w:hAnsi="Arial" w:cs="Arial"/>
                <w:i/>
                <w:sz w:val="24"/>
                <w:szCs w:val="24"/>
                <w:lang w:val="ru-RU"/>
              </w:rPr>
              <w:t>_________________________________</w:t>
            </w:r>
          </w:p>
          <w:p w14:paraId="4F25EECF"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t>(Ф.И.О. полностью)</w:t>
            </w:r>
          </w:p>
          <w:p w14:paraId="7D4769A4"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fldChar w:fldCharType="begin">
                <w:ffData>
                  <w:name w:val="Text8"/>
                  <w:enabled/>
                  <w:calcOnExit w:val="0"/>
                  <w:textInput/>
                </w:ffData>
              </w:fldChar>
            </w:r>
            <w:r w:rsidRPr="00240F16">
              <w:rPr>
                <w:rFonts w:ascii="Arial" w:hAnsi="Arial" w:cs="Arial"/>
                <w:i/>
                <w:sz w:val="24"/>
                <w:szCs w:val="24"/>
                <w:lang w:val="ru-RU"/>
              </w:rPr>
              <w:instrText xml:space="preserve"> FORMTEXT </w:instrText>
            </w:r>
            <w:r w:rsidRPr="00240F16">
              <w:rPr>
                <w:rFonts w:ascii="Arial" w:hAnsi="Arial" w:cs="Arial"/>
                <w:i/>
                <w:sz w:val="24"/>
                <w:szCs w:val="24"/>
                <w:lang w:val="ru-RU"/>
              </w:rPr>
            </w:r>
            <w:r w:rsidRPr="00240F16">
              <w:rPr>
                <w:rFonts w:ascii="Arial" w:hAnsi="Arial" w:cs="Arial"/>
                <w:i/>
                <w:sz w:val="24"/>
                <w:szCs w:val="24"/>
                <w:lang w:val="ru-RU"/>
              </w:rPr>
              <w:fldChar w:fldCharType="separate"/>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sz w:val="24"/>
                <w:szCs w:val="24"/>
                <w:lang w:val="ru-RU"/>
              </w:rPr>
              <w:fldChar w:fldCharType="end"/>
            </w:r>
            <w:r w:rsidRPr="00240F16">
              <w:rPr>
                <w:rFonts w:ascii="Arial" w:hAnsi="Arial" w:cs="Arial"/>
                <w:i/>
                <w:sz w:val="24"/>
                <w:szCs w:val="24"/>
                <w:lang w:val="ru-RU"/>
              </w:rPr>
              <w:t>_________________________________</w:t>
            </w:r>
          </w:p>
          <w:p w14:paraId="37ACAEBE"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t>(Должность)</w:t>
            </w:r>
          </w:p>
          <w:p w14:paraId="76B873BB"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fldChar w:fldCharType="begin">
                <w:ffData>
                  <w:name w:val="Text8"/>
                  <w:enabled/>
                  <w:calcOnExit w:val="0"/>
                  <w:textInput/>
                </w:ffData>
              </w:fldChar>
            </w:r>
            <w:r w:rsidRPr="00240F16">
              <w:rPr>
                <w:rFonts w:ascii="Arial" w:hAnsi="Arial" w:cs="Arial"/>
                <w:i/>
                <w:sz w:val="24"/>
                <w:szCs w:val="24"/>
                <w:lang w:val="ru-RU"/>
              </w:rPr>
              <w:instrText xml:space="preserve"> FORMTEXT </w:instrText>
            </w:r>
            <w:r w:rsidRPr="00240F16">
              <w:rPr>
                <w:rFonts w:ascii="Arial" w:hAnsi="Arial" w:cs="Arial"/>
                <w:i/>
                <w:sz w:val="24"/>
                <w:szCs w:val="24"/>
                <w:lang w:val="ru-RU"/>
              </w:rPr>
            </w:r>
            <w:r w:rsidRPr="00240F16">
              <w:rPr>
                <w:rFonts w:ascii="Arial" w:hAnsi="Arial" w:cs="Arial"/>
                <w:i/>
                <w:sz w:val="24"/>
                <w:szCs w:val="24"/>
                <w:lang w:val="ru-RU"/>
              </w:rPr>
              <w:fldChar w:fldCharType="separate"/>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noProof/>
                <w:sz w:val="24"/>
                <w:szCs w:val="24"/>
                <w:lang w:val="ru-RU"/>
              </w:rPr>
              <w:t> </w:t>
            </w:r>
            <w:r w:rsidRPr="00240F16">
              <w:rPr>
                <w:rFonts w:ascii="Arial" w:hAnsi="Arial" w:cs="Arial"/>
                <w:i/>
                <w:sz w:val="24"/>
                <w:szCs w:val="24"/>
                <w:lang w:val="ru-RU"/>
              </w:rPr>
              <w:fldChar w:fldCharType="end"/>
            </w:r>
            <w:r w:rsidRPr="00240F16">
              <w:rPr>
                <w:rFonts w:ascii="Arial" w:hAnsi="Arial" w:cs="Arial"/>
                <w:i/>
                <w:sz w:val="24"/>
                <w:szCs w:val="24"/>
                <w:lang w:val="ru-RU"/>
              </w:rPr>
              <w:t>_________________________________</w:t>
            </w:r>
          </w:p>
          <w:p w14:paraId="1D3CBC6E" w14:textId="77777777" w:rsidR="008D5DC3" w:rsidRPr="00240F16" w:rsidRDefault="008D5DC3" w:rsidP="007D0997">
            <w:pPr>
              <w:pStyle w:val="a1"/>
              <w:spacing w:after="0" w:line="240" w:lineRule="auto"/>
              <w:rPr>
                <w:rFonts w:ascii="Arial" w:hAnsi="Arial" w:cs="Arial"/>
                <w:sz w:val="24"/>
                <w:szCs w:val="24"/>
                <w:lang w:val="ru-RU"/>
              </w:rPr>
            </w:pPr>
            <w:r w:rsidRPr="00240F16">
              <w:rPr>
                <w:rFonts w:ascii="Arial" w:hAnsi="Arial" w:cs="Arial"/>
                <w:i/>
                <w:sz w:val="24"/>
                <w:szCs w:val="24"/>
                <w:lang w:val="ru-RU"/>
              </w:rPr>
              <w:t>(Контактный телефон, факс и электронная почта)</w:t>
            </w:r>
          </w:p>
        </w:tc>
      </w:tr>
      <w:tr w:rsidR="008D5DC3" w:rsidRPr="00240F16" w14:paraId="2D4541FD" w14:textId="77777777" w:rsidTr="002505ED">
        <w:trPr>
          <w:gridAfter w:val="5"/>
          <w:wAfter w:w="212" w:type="dxa"/>
          <w:trHeight w:val="20"/>
        </w:trPr>
        <w:tc>
          <w:tcPr>
            <w:tcW w:w="827" w:type="dxa"/>
            <w:gridSpan w:val="2"/>
          </w:tcPr>
          <w:p w14:paraId="5ACB36BC" w14:textId="77777777" w:rsidR="008D5DC3" w:rsidRPr="00240F16" w:rsidRDefault="008D5DC3" w:rsidP="007D0997">
            <w:pPr>
              <w:pStyle w:val="a1"/>
              <w:spacing w:line="240" w:lineRule="auto"/>
              <w:rPr>
                <w:rFonts w:ascii="Arial" w:hAnsi="Arial" w:cs="Arial"/>
                <w:b/>
                <w:sz w:val="24"/>
                <w:szCs w:val="24"/>
                <w:lang w:val="ru-RU"/>
              </w:rPr>
            </w:pPr>
            <w:r w:rsidRPr="00240F16">
              <w:rPr>
                <w:rFonts w:ascii="Arial" w:hAnsi="Arial" w:cs="Arial"/>
                <w:b/>
                <w:sz w:val="24"/>
                <w:szCs w:val="24"/>
                <w:lang w:val="ru-RU"/>
              </w:rPr>
              <w:t xml:space="preserve">3. </w:t>
            </w:r>
          </w:p>
        </w:tc>
        <w:tc>
          <w:tcPr>
            <w:tcW w:w="8924" w:type="dxa"/>
            <w:gridSpan w:val="6"/>
          </w:tcPr>
          <w:p w14:paraId="40FFB811"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b/>
                <w:bCs/>
                <w:sz w:val="24"/>
                <w:szCs w:val="24"/>
                <w:lang w:val="ru-RU"/>
              </w:rPr>
              <w:t>Общая информация о</w:t>
            </w:r>
            <w:r w:rsidR="004B598F" w:rsidRPr="00240F16">
              <w:rPr>
                <w:rFonts w:ascii="Arial" w:hAnsi="Arial" w:cs="Arial"/>
                <w:b/>
                <w:bCs/>
                <w:sz w:val="24"/>
                <w:szCs w:val="24"/>
                <w:lang w:val="ru-RU"/>
              </w:rPr>
              <w:t>б Инвестиционном</w:t>
            </w:r>
            <w:r w:rsidRPr="00240F16">
              <w:rPr>
                <w:rFonts w:ascii="Arial" w:hAnsi="Arial" w:cs="Arial"/>
                <w:b/>
                <w:bCs/>
                <w:sz w:val="24"/>
                <w:szCs w:val="24"/>
                <w:lang w:val="ru-RU"/>
              </w:rPr>
              <w:t xml:space="preserve"> проекте</w:t>
            </w:r>
            <w:r w:rsidRPr="00240F16">
              <w:rPr>
                <w:rStyle w:val="ad"/>
                <w:rFonts w:ascii="Arial" w:hAnsi="Arial" w:cs="Arial"/>
                <w:b/>
                <w:bCs/>
                <w:sz w:val="24"/>
                <w:szCs w:val="24"/>
                <w:lang w:val="ru-RU"/>
              </w:rPr>
              <w:footnoteReference w:id="67"/>
            </w:r>
          </w:p>
        </w:tc>
      </w:tr>
      <w:tr w:rsidR="008D5DC3" w:rsidRPr="00240F16" w14:paraId="66B9A207" w14:textId="77777777" w:rsidTr="002505ED">
        <w:trPr>
          <w:gridAfter w:val="5"/>
          <w:wAfter w:w="212" w:type="dxa"/>
          <w:trHeight w:val="20"/>
        </w:trPr>
        <w:tc>
          <w:tcPr>
            <w:tcW w:w="827" w:type="dxa"/>
            <w:gridSpan w:val="2"/>
          </w:tcPr>
          <w:p w14:paraId="55014A45"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3.1.</w:t>
            </w:r>
          </w:p>
        </w:tc>
        <w:tc>
          <w:tcPr>
            <w:tcW w:w="3059" w:type="dxa"/>
            <w:gridSpan w:val="3"/>
            <w:shd w:val="clear" w:color="auto" w:fill="auto"/>
          </w:tcPr>
          <w:p w14:paraId="2D8B1E39"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Тип проекта</w:t>
            </w:r>
          </w:p>
        </w:tc>
        <w:tc>
          <w:tcPr>
            <w:tcW w:w="5865" w:type="dxa"/>
            <w:gridSpan w:val="3"/>
            <w:shd w:val="clear" w:color="auto" w:fill="auto"/>
          </w:tcPr>
          <w:p w14:paraId="4D132C6D" w14:textId="77777777" w:rsidR="008D5DC3" w:rsidRPr="00240F16" w:rsidRDefault="008D5DC3" w:rsidP="007D0997">
            <w:pPr>
              <w:autoSpaceDE w:val="0"/>
              <w:autoSpaceDN w:val="0"/>
              <w:adjustRightInd w:val="0"/>
              <w:spacing w:before="130" w:after="130"/>
              <w:rPr>
                <w:rFonts w:ascii="Arial" w:hAnsi="Arial" w:cs="Arial"/>
                <w:lang w:eastAsia="en-US"/>
              </w:rPr>
            </w:pPr>
            <w:r w:rsidRPr="00240F16">
              <w:rPr>
                <w:rFonts w:ascii="Arial" w:hAnsi="Arial" w:cs="Arial"/>
              </w:rPr>
              <w:fldChar w:fldCharType="begin">
                <w:ffData>
                  <w:name w:val="Check1"/>
                  <w:enabled/>
                  <w:calcOnExit w:val="0"/>
                  <w:checkBox>
                    <w:sizeAuto/>
                    <w:default w:val="0"/>
                    <w:checked w:val="0"/>
                  </w:checkBox>
                </w:ffData>
              </w:fldChar>
            </w:r>
            <w:r w:rsidRPr="00240F16">
              <w:rPr>
                <w:rFonts w:ascii="Arial" w:hAnsi="Arial" w:cs="Arial"/>
              </w:rPr>
              <w:instrText xml:space="preserve"> FORMCHECKBOX </w:instrText>
            </w:r>
            <w:r w:rsidR="005D3A3B">
              <w:rPr>
                <w:rFonts w:ascii="Arial" w:hAnsi="Arial" w:cs="Arial"/>
              </w:rPr>
            </w:r>
            <w:r w:rsidR="005D3A3B">
              <w:rPr>
                <w:rFonts w:ascii="Arial" w:hAnsi="Arial" w:cs="Arial"/>
              </w:rPr>
              <w:fldChar w:fldCharType="separate"/>
            </w:r>
            <w:r w:rsidRPr="00240F16">
              <w:rPr>
                <w:rFonts w:ascii="Arial" w:hAnsi="Arial" w:cs="Arial"/>
              </w:rPr>
              <w:fldChar w:fldCharType="end"/>
            </w:r>
            <w:r w:rsidRPr="00240F16">
              <w:rPr>
                <w:rFonts w:ascii="Arial" w:hAnsi="Arial" w:cs="Arial"/>
              </w:rPr>
              <w:t xml:space="preserve"> новое </w:t>
            </w:r>
            <w:r w:rsidRPr="00240F16">
              <w:rPr>
                <w:rFonts w:ascii="Arial" w:hAnsi="Arial" w:cs="Arial"/>
                <w:lang w:eastAsia="en-US"/>
              </w:rPr>
              <w:t xml:space="preserve">строительство </w:t>
            </w:r>
          </w:p>
          <w:p w14:paraId="739C2284" w14:textId="77777777" w:rsidR="008D5DC3" w:rsidRPr="00240F16" w:rsidRDefault="008D5DC3" w:rsidP="007D0997">
            <w:pPr>
              <w:autoSpaceDE w:val="0"/>
              <w:autoSpaceDN w:val="0"/>
              <w:adjustRightInd w:val="0"/>
              <w:spacing w:before="130" w:after="130"/>
              <w:rPr>
                <w:rFonts w:ascii="Arial" w:hAnsi="Arial" w:cs="Arial"/>
                <w:lang w:eastAsia="en-US"/>
              </w:rPr>
            </w:pPr>
            <w:r w:rsidRPr="00240F16">
              <w:rPr>
                <w:rFonts w:ascii="Arial" w:hAnsi="Arial" w:cs="Arial"/>
              </w:rPr>
              <w:fldChar w:fldCharType="begin">
                <w:ffData>
                  <w:name w:val="Check1"/>
                  <w:enabled/>
                  <w:calcOnExit w:val="0"/>
                  <w:checkBox>
                    <w:sizeAuto/>
                    <w:default w:val="0"/>
                    <w:checked w:val="0"/>
                  </w:checkBox>
                </w:ffData>
              </w:fldChar>
            </w:r>
            <w:r w:rsidRPr="00240F16">
              <w:rPr>
                <w:rFonts w:ascii="Arial" w:hAnsi="Arial" w:cs="Arial"/>
              </w:rPr>
              <w:instrText xml:space="preserve"> FORMCHECKBOX </w:instrText>
            </w:r>
            <w:r w:rsidR="005D3A3B">
              <w:rPr>
                <w:rFonts w:ascii="Arial" w:hAnsi="Arial" w:cs="Arial"/>
              </w:rPr>
            </w:r>
            <w:r w:rsidR="005D3A3B">
              <w:rPr>
                <w:rFonts w:ascii="Arial" w:hAnsi="Arial" w:cs="Arial"/>
              </w:rPr>
              <w:fldChar w:fldCharType="separate"/>
            </w:r>
            <w:r w:rsidRPr="00240F16">
              <w:rPr>
                <w:rFonts w:ascii="Arial" w:hAnsi="Arial" w:cs="Arial"/>
              </w:rPr>
              <w:fldChar w:fldCharType="end"/>
            </w:r>
            <w:r w:rsidRPr="00240F16">
              <w:rPr>
                <w:rFonts w:ascii="Arial" w:hAnsi="Arial" w:cs="Arial"/>
              </w:rPr>
              <w:t xml:space="preserve"> </w:t>
            </w:r>
            <w:r w:rsidRPr="00240F16">
              <w:rPr>
                <w:rFonts w:ascii="Arial" w:hAnsi="Arial" w:cs="Arial"/>
                <w:lang w:eastAsia="en-US"/>
              </w:rPr>
              <w:t>реконструкция</w:t>
            </w:r>
          </w:p>
          <w:p w14:paraId="47E528C0" w14:textId="77777777" w:rsidR="008D5DC3" w:rsidRPr="00240F16" w:rsidRDefault="008D5DC3" w:rsidP="007D0997">
            <w:pPr>
              <w:autoSpaceDE w:val="0"/>
              <w:autoSpaceDN w:val="0"/>
              <w:adjustRightInd w:val="0"/>
              <w:spacing w:before="130" w:after="130"/>
              <w:rPr>
                <w:rFonts w:ascii="Arial" w:hAnsi="Arial" w:cs="Arial"/>
                <w:lang w:eastAsia="en-US"/>
              </w:rPr>
            </w:pPr>
            <w:r w:rsidRPr="00240F16">
              <w:rPr>
                <w:rFonts w:ascii="Arial" w:hAnsi="Arial" w:cs="Arial"/>
              </w:rPr>
              <w:fldChar w:fldCharType="begin">
                <w:ffData>
                  <w:name w:val="Check1"/>
                  <w:enabled/>
                  <w:calcOnExit w:val="0"/>
                  <w:checkBox>
                    <w:sizeAuto/>
                    <w:default w:val="0"/>
                    <w:checked w:val="0"/>
                  </w:checkBox>
                </w:ffData>
              </w:fldChar>
            </w:r>
            <w:r w:rsidRPr="00240F16">
              <w:rPr>
                <w:rFonts w:ascii="Arial" w:hAnsi="Arial" w:cs="Arial"/>
              </w:rPr>
              <w:instrText xml:space="preserve"> FORMCHECKBOX </w:instrText>
            </w:r>
            <w:r w:rsidR="005D3A3B">
              <w:rPr>
                <w:rFonts w:ascii="Arial" w:hAnsi="Arial" w:cs="Arial"/>
              </w:rPr>
            </w:r>
            <w:r w:rsidR="005D3A3B">
              <w:rPr>
                <w:rFonts w:ascii="Arial" w:hAnsi="Arial" w:cs="Arial"/>
              </w:rPr>
              <w:fldChar w:fldCharType="separate"/>
            </w:r>
            <w:r w:rsidRPr="00240F16">
              <w:rPr>
                <w:rFonts w:ascii="Arial" w:hAnsi="Arial" w:cs="Arial"/>
              </w:rPr>
              <w:fldChar w:fldCharType="end"/>
            </w:r>
            <w:r w:rsidRPr="00240F16">
              <w:rPr>
                <w:rFonts w:ascii="Arial" w:hAnsi="Arial" w:cs="Arial"/>
              </w:rPr>
              <w:t xml:space="preserve"> </w:t>
            </w:r>
            <w:r w:rsidRPr="00240F16">
              <w:rPr>
                <w:rFonts w:ascii="Arial" w:hAnsi="Arial" w:cs="Arial"/>
                <w:lang w:eastAsia="en-US"/>
              </w:rPr>
              <w:t>модернизация/ремонт</w:t>
            </w:r>
          </w:p>
          <w:p w14:paraId="3D591EE6" w14:textId="77777777" w:rsidR="008D5DC3" w:rsidRPr="00240F16" w:rsidRDefault="008D5DC3" w:rsidP="007D0997">
            <w:pPr>
              <w:autoSpaceDE w:val="0"/>
              <w:autoSpaceDN w:val="0"/>
              <w:adjustRightInd w:val="0"/>
              <w:spacing w:before="130" w:after="130"/>
              <w:rPr>
                <w:rFonts w:ascii="Arial" w:hAnsi="Arial" w:cs="Arial"/>
                <w:lang w:eastAsia="en-US"/>
              </w:rPr>
            </w:pPr>
            <w:r w:rsidRPr="00240F16">
              <w:rPr>
                <w:rFonts w:ascii="Arial" w:hAnsi="Arial" w:cs="Arial"/>
              </w:rPr>
              <w:fldChar w:fldCharType="begin">
                <w:ffData>
                  <w:name w:val="Check1"/>
                  <w:enabled/>
                  <w:calcOnExit w:val="0"/>
                  <w:checkBox>
                    <w:sizeAuto/>
                    <w:default w:val="0"/>
                    <w:checked w:val="0"/>
                  </w:checkBox>
                </w:ffData>
              </w:fldChar>
            </w:r>
            <w:r w:rsidRPr="00240F16">
              <w:rPr>
                <w:rFonts w:ascii="Arial" w:hAnsi="Arial" w:cs="Arial"/>
              </w:rPr>
              <w:instrText xml:space="preserve"> FORMCHECKBOX </w:instrText>
            </w:r>
            <w:r w:rsidR="005D3A3B">
              <w:rPr>
                <w:rFonts w:ascii="Arial" w:hAnsi="Arial" w:cs="Arial"/>
              </w:rPr>
            </w:r>
            <w:r w:rsidR="005D3A3B">
              <w:rPr>
                <w:rFonts w:ascii="Arial" w:hAnsi="Arial" w:cs="Arial"/>
              </w:rPr>
              <w:fldChar w:fldCharType="separate"/>
            </w:r>
            <w:r w:rsidRPr="00240F16">
              <w:rPr>
                <w:rFonts w:ascii="Arial" w:hAnsi="Arial" w:cs="Arial"/>
              </w:rPr>
              <w:fldChar w:fldCharType="end"/>
            </w:r>
            <w:r w:rsidRPr="00240F16">
              <w:rPr>
                <w:rFonts w:ascii="Arial" w:hAnsi="Arial" w:cs="Arial"/>
              </w:rPr>
              <w:t xml:space="preserve"> </w:t>
            </w:r>
            <w:r w:rsidRPr="00240F16">
              <w:rPr>
                <w:rFonts w:ascii="Arial" w:hAnsi="Arial" w:cs="Arial"/>
                <w:lang w:eastAsia="en-US"/>
              </w:rPr>
              <w:t>расширение действующего производства</w:t>
            </w:r>
          </w:p>
          <w:p w14:paraId="1F032C88" w14:textId="77777777" w:rsidR="008D5DC3" w:rsidRPr="00240F16" w:rsidRDefault="008D5DC3" w:rsidP="007D0997">
            <w:pPr>
              <w:autoSpaceDE w:val="0"/>
              <w:autoSpaceDN w:val="0"/>
              <w:adjustRightInd w:val="0"/>
              <w:spacing w:before="130" w:after="130"/>
              <w:rPr>
                <w:rFonts w:ascii="Arial" w:hAnsi="Arial" w:cs="Arial"/>
                <w:lang w:eastAsia="en-US"/>
              </w:rPr>
            </w:pPr>
            <w:r w:rsidRPr="00240F16">
              <w:rPr>
                <w:rFonts w:ascii="Arial" w:hAnsi="Arial" w:cs="Arial"/>
              </w:rPr>
              <w:lastRenderedPageBreak/>
              <w:fldChar w:fldCharType="begin">
                <w:ffData>
                  <w:name w:val="Check1"/>
                  <w:enabled/>
                  <w:calcOnExit w:val="0"/>
                  <w:checkBox>
                    <w:sizeAuto/>
                    <w:default w:val="0"/>
                    <w:checked w:val="0"/>
                  </w:checkBox>
                </w:ffData>
              </w:fldChar>
            </w:r>
            <w:r w:rsidRPr="00240F16">
              <w:rPr>
                <w:rFonts w:ascii="Arial" w:hAnsi="Arial" w:cs="Arial"/>
              </w:rPr>
              <w:instrText xml:space="preserve"> FORMCHECKBOX </w:instrText>
            </w:r>
            <w:r w:rsidR="005D3A3B">
              <w:rPr>
                <w:rFonts w:ascii="Arial" w:hAnsi="Arial" w:cs="Arial"/>
              </w:rPr>
            </w:r>
            <w:r w:rsidR="005D3A3B">
              <w:rPr>
                <w:rFonts w:ascii="Arial" w:hAnsi="Arial" w:cs="Arial"/>
              </w:rPr>
              <w:fldChar w:fldCharType="separate"/>
            </w:r>
            <w:r w:rsidRPr="00240F16">
              <w:rPr>
                <w:rFonts w:ascii="Arial" w:hAnsi="Arial" w:cs="Arial"/>
              </w:rPr>
              <w:fldChar w:fldCharType="end"/>
            </w:r>
            <w:r w:rsidRPr="00240F16">
              <w:rPr>
                <w:rFonts w:ascii="Arial" w:hAnsi="Arial" w:cs="Arial"/>
              </w:rPr>
              <w:t xml:space="preserve"> </w:t>
            </w:r>
            <w:r w:rsidRPr="00240F16">
              <w:rPr>
                <w:rFonts w:ascii="Arial" w:hAnsi="Arial" w:cs="Arial"/>
                <w:lang w:eastAsia="en-US"/>
              </w:rPr>
              <w:t xml:space="preserve">выпуск новой продукции на действующем производстве </w:t>
            </w:r>
          </w:p>
          <w:p w14:paraId="57D0221D"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rPr>
              <w:fldChar w:fldCharType="begin">
                <w:ffData>
                  <w:name w:val="Check1"/>
                  <w:enabled/>
                  <w:calcOnExit w:val="0"/>
                  <w:checkBox>
                    <w:sizeAuto/>
                    <w:default w:val="0"/>
                    <w:checked w:val="0"/>
                  </w:checkBox>
                </w:ffData>
              </w:fldChar>
            </w:r>
            <w:r w:rsidRPr="00240F16">
              <w:rPr>
                <w:rFonts w:ascii="Arial" w:hAnsi="Arial" w:cs="Arial"/>
                <w:sz w:val="24"/>
                <w:szCs w:val="24"/>
                <w:lang w:val="ru-RU"/>
              </w:rPr>
              <w:instrText xml:space="preserve"> </w:instrText>
            </w:r>
            <w:r w:rsidRPr="00240F16">
              <w:rPr>
                <w:rFonts w:ascii="Arial" w:hAnsi="Arial" w:cs="Arial"/>
                <w:sz w:val="24"/>
                <w:szCs w:val="24"/>
              </w:rPr>
              <w:instrText>FORMCHECKBOX</w:instrText>
            </w:r>
            <w:r w:rsidRPr="00240F16">
              <w:rPr>
                <w:rFonts w:ascii="Arial" w:hAnsi="Arial" w:cs="Arial"/>
                <w:sz w:val="24"/>
                <w:szCs w:val="24"/>
                <w:lang w:val="ru-RU"/>
              </w:rPr>
              <w:instrText xml:space="preserve"> </w:instrText>
            </w:r>
            <w:r w:rsidR="005D3A3B">
              <w:rPr>
                <w:rFonts w:ascii="Arial" w:hAnsi="Arial" w:cs="Arial"/>
                <w:sz w:val="24"/>
                <w:szCs w:val="24"/>
              </w:rPr>
            </w:r>
            <w:r w:rsidR="005D3A3B">
              <w:rPr>
                <w:rFonts w:ascii="Arial" w:hAnsi="Arial" w:cs="Arial"/>
                <w:sz w:val="24"/>
                <w:szCs w:val="24"/>
              </w:rPr>
              <w:fldChar w:fldCharType="separate"/>
            </w:r>
            <w:r w:rsidRPr="00240F16">
              <w:rPr>
                <w:rFonts w:ascii="Arial" w:hAnsi="Arial" w:cs="Arial"/>
                <w:sz w:val="24"/>
                <w:szCs w:val="24"/>
              </w:rPr>
              <w:fldChar w:fldCharType="end"/>
            </w:r>
            <w:r w:rsidRPr="00240F16">
              <w:rPr>
                <w:rFonts w:ascii="Arial" w:hAnsi="Arial" w:cs="Arial"/>
                <w:sz w:val="24"/>
                <w:szCs w:val="24"/>
                <w:lang w:val="ru-RU"/>
              </w:rPr>
              <w:t xml:space="preserve"> иное </w:t>
            </w:r>
            <w:r w:rsidRPr="00240F16">
              <w:rPr>
                <w:rFonts w:ascii="Arial" w:hAnsi="Arial" w:cs="Arial"/>
                <w:sz w:val="24"/>
                <w:szCs w:val="24"/>
                <w:lang w:val="ru-RU"/>
              </w:rPr>
              <w:fldChar w:fldCharType="begin">
                <w:ffData>
                  <w:name w:val="Text8"/>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w:t>
            </w:r>
          </w:p>
        </w:tc>
      </w:tr>
      <w:tr w:rsidR="00605234" w:rsidRPr="00240F16" w14:paraId="1B77C5A0" w14:textId="77777777" w:rsidTr="002505ED">
        <w:trPr>
          <w:gridAfter w:val="5"/>
          <w:wAfter w:w="212" w:type="dxa"/>
          <w:trHeight w:val="20"/>
        </w:trPr>
        <w:tc>
          <w:tcPr>
            <w:tcW w:w="851" w:type="dxa"/>
            <w:gridSpan w:val="3"/>
          </w:tcPr>
          <w:p w14:paraId="7A89CB2B" w14:textId="77777777" w:rsidR="00605234" w:rsidRPr="00240F16" w:rsidRDefault="00605234" w:rsidP="007D0997">
            <w:pPr>
              <w:pStyle w:val="a1"/>
              <w:spacing w:line="240" w:lineRule="auto"/>
              <w:rPr>
                <w:rFonts w:ascii="Arial" w:hAnsi="Arial" w:cs="Arial"/>
                <w:sz w:val="24"/>
                <w:szCs w:val="24"/>
                <w:lang w:val="ru-RU"/>
              </w:rPr>
            </w:pPr>
            <w:r w:rsidRPr="00240F16">
              <w:rPr>
                <w:rFonts w:ascii="Arial" w:hAnsi="Arial" w:cs="Arial"/>
                <w:sz w:val="24"/>
                <w:szCs w:val="24"/>
                <w:lang w:val="ru-RU"/>
              </w:rPr>
              <w:lastRenderedPageBreak/>
              <w:t>3.2.</w:t>
            </w:r>
          </w:p>
          <w:p w14:paraId="13442EA7" w14:textId="77777777" w:rsidR="00605234" w:rsidRPr="00240F16" w:rsidRDefault="00605234" w:rsidP="007D0997">
            <w:pPr>
              <w:pStyle w:val="a1"/>
              <w:spacing w:line="240" w:lineRule="auto"/>
              <w:rPr>
                <w:rFonts w:ascii="Arial" w:hAnsi="Arial" w:cs="Arial"/>
                <w:sz w:val="24"/>
                <w:szCs w:val="24"/>
                <w:lang w:val="ru-RU"/>
              </w:rPr>
            </w:pPr>
          </w:p>
        </w:tc>
        <w:tc>
          <w:tcPr>
            <w:tcW w:w="2976" w:type="dxa"/>
          </w:tcPr>
          <w:p w14:paraId="39BE843A" w14:textId="77777777" w:rsidR="00605234" w:rsidRPr="00240F16" w:rsidRDefault="00605234" w:rsidP="007D0997">
            <w:pPr>
              <w:pStyle w:val="a1"/>
              <w:spacing w:line="240" w:lineRule="auto"/>
              <w:rPr>
                <w:rFonts w:ascii="Arial" w:hAnsi="Arial" w:cs="Arial"/>
                <w:sz w:val="24"/>
                <w:szCs w:val="24"/>
                <w:lang w:val="ru-RU"/>
              </w:rPr>
            </w:pPr>
            <w:r w:rsidRPr="00240F16">
              <w:rPr>
                <w:rFonts w:ascii="Arial" w:hAnsi="Arial" w:cs="Arial"/>
                <w:sz w:val="24"/>
                <w:szCs w:val="24"/>
                <w:lang w:val="ru-RU"/>
              </w:rPr>
              <w:t>Н</w:t>
            </w:r>
            <w:r w:rsidR="00EF2915" w:rsidRPr="00240F16">
              <w:rPr>
                <w:rFonts w:ascii="Arial" w:hAnsi="Arial" w:cs="Arial"/>
                <w:sz w:val="24"/>
                <w:szCs w:val="24"/>
                <w:lang w:val="ru-RU"/>
              </w:rPr>
              <w:t>аименование И</w:t>
            </w:r>
            <w:r w:rsidRPr="00240F16">
              <w:rPr>
                <w:rFonts w:ascii="Arial" w:hAnsi="Arial" w:cs="Arial"/>
                <w:sz w:val="24"/>
                <w:szCs w:val="24"/>
                <w:lang w:val="ru-RU"/>
              </w:rPr>
              <w:t>нвестиционного проекта</w:t>
            </w:r>
            <w:r w:rsidRPr="00240F16" w:rsidDel="00605234">
              <w:rPr>
                <w:rFonts w:ascii="Arial" w:hAnsi="Arial" w:cs="Arial"/>
                <w:sz w:val="24"/>
                <w:szCs w:val="24"/>
                <w:lang w:val="ru-RU"/>
              </w:rPr>
              <w:t xml:space="preserve"> </w:t>
            </w:r>
          </w:p>
        </w:tc>
        <w:tc>
          <w:tcPr>
            <w:tcW w:w="5924" w:type="dxa"/>
            <w:gridSpan w:val="4"/>
          </w:tcPr>
          <w:p w14:paraId="5CE36A74" w14:textId="77777777" w:rsidR="00605234" w:rsidRPr="00240F16" w:rsidRDefault="00605234" w:rsidP="007D0997">
            <w:pPr>
              <w:pStyle w:val="a1"/>
              <w:spacing w:line="240" w:lineRule="auto"/>
              <w:rPr>
                <w:rFonts w:ascii="Arial" w:hAnsi="Arial" w:cs="Arial"/>
                <w:sz w:val="24"/>
                <w:szCs w:val="24"/>
                <w:lang w:val="ru-RU"/>
              </w:rPr>
            </w:pPr>
            <w:r w:rsidRPr="00240F16">
              <w:rPr>
                <w:rFonts w:ascii="Arial" w:hAnsi="Arial" w:cs="Arial"/>
                <w:sz w:val="24"/>
                <w:szCs w:val="24"/>
                <w:lang w:val="ru-RU"/>
              </w:rPr>
              <w:fldChar w:fldCharType="begin">
                <w:ffData>
                  <w:name w:val="Text8"/>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_________________________________</w:t>
            </w:r>
          </w:p>
        </w:tc>
      </w:tr>
      <w:tr w:rsidR="00605234" w:rsidRPr="00240F16" w14:paraId="237C3541" w14:textId="77777777" w:rsidTr="002505ED">
        <w:trPr>
          <w:gridAfter w:val="5"/>
          <w:wAfter w:w="212" w:type="dxa"/>
          <w:trHeight w:val="20"/>
        </w:trPr>
        <w:tc>
          <w:tcPr>
            <w:tcW w:w="851" w:type="dxa"/>
            <w:gridSpan w:val="3"/>
          </w:tcPr>
          <w:p w14:paraId="5CE54AAA" w14:textId="77777777" w:rsidR="00605234" w:rsidRPr="00240F16" w:rsidRDefault="00605234" w:rsidP="007D0997">
            <w:pPr>
              <w:pStyle w:val="a1"/>
              <w:spacing w:line="240" w:lineRule="auto"/>
              <w:rPr>
                <w:rFonts w:ascii="Arial" w:hAnsi="Arial" w:cs="Arial"/>
                <w:sz w:val="24"/>
                <w:szCs w:val="24"/>
                <w:lang w:val="ru-RU"/>
              </w:rPr>
            </w:pPr>
            <w:r w:rsidRPr="00240F16">
              <w:rPr>
                <w:rFonts w:ascii="Arial" w:hAnsi="Arial" w:cs="Arial"/>
                <w:sz w:val="24"/>
                <w:szCs w:val="24"/>
                <w:lang w:val="ru-RU"/>
              </w:rPr>
              <w:t>3.3</w:t>
            </w:r>
          </w:p>
        </w:tc>
        <w:tc>
          <w:tcPr>
            <w:tcW w:w="2976" w:type="dxa"/>
          </w:tcPr>
          <w:p w14:paraId="636E36CB" w14:textId="77777777" w:rsidR="00605234" w:rsidRPr="00240F16" w:rsidRDefault="00605234" w:rsidP="007D0997">
            <w:pPr>
              <w:pStyle w:val="a1"/>
              <w:spacing w:line="240" w:lineRule="auto"/>
              <w:rPr>
                <w:rFonts w:ascii="Arial" w:hAnsi="Arial" w:cs="Arial"/>
                <w:sz w:val="24"/>
                <w:szCs w:val="24"/>
                <w:lang w:val="ru-RU"/>
              </w:rPr>
            </w:pPr>
            <w:r w:rsidRPr="00240F16">
              <w:rPr>
                <w:rFonts w:ascii="Arial" w:hAnsi="Arial" w:cs="Arial"/>
                <w:sz w:val="24"/>
                <w:szCs w:val="24"/>
                <w:lang w:val="ru-RU"/>
              </w:rPr>
              <w:t>Краткое описание Инвестиционного проекта (с указанием цели финансирования Инвестиционного проекта)</w:t>
            </w:r>
          </w:p>
        </w:tc>
        <w:tc>
          <w:tcPr>
            <w:tcW w:w="5924" w:type="dxa"/>
            <w:gridSpan w:val="4"/>
          </w:tcPr>
          <w:p w14:paraId="1638FE30" w14:textId="77777777" w:rsidR="00605234" w:rsidRPr="00240F16" w:rsidRDefault="00605234" w:rsidP="007D0997">
            <w:pPr>
              <w:pStyle w:val="a1"/>
              <w:spacing w:line="240" w:lineRule="auto"/>
              <w:rPr>
                <w:rFonts w:ascii="Arial" w:hAnsi="Arial" w:cs="Arial"/>
                <w:sz w:val="24"/>
                <w:szCs w:val="24"/>
                <w:lang w:val="ru-RU"/>
              </w:rPr>
            </w:pPr>
            <w:r w:rsidRPr="00240F16">
              <w:rPr>
                <w:rFonts w:ascii="Arial" w:hAnsi="Arial" w:cs="Arial"/>
                <w:sz w:val="24"/>
                <w:szCs w:val="24"/>
                <w:lang w:val="ru-RU"/>
              </w:rPr>
              <w:fldChar w:fldCharType="begin">
                <w:ffData>
                  <w:name w:val="Text8"/>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_________________________________</w:t>
            </w:r>
          </w:p>
        </w:tc>
      </w:tr>
      <w:tr w:rsidR="008D5DC3" w:rsidRPr="00240F16" w14:paraId="2F2B5499" w14:textId="77777777" w:rsidTr="002505ED">
        <w:trPr>
          <w:gridAfter w:val="5"/>
          <w:wAfter w:w="212" w:type="dxa"/>
          <w:trHeight w:val="20"/>
        </w:trPr>
        <w:tc>
          <w:tcPr>
            <w:tcW w:w="827" w:type="dxa"/>
            <w:gridSpan w:val="2"/>
            <w:shd w:val="clear" w:color="auto" w:fill="auto"/>
          </w:tcPr>
          <w:p w14:paraId="6F13D2D5"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3.</w:t>
            </w:r>
            <w:r w:rsidR="00EF2915" w:rsidRPr="00240F16">
              <w:rPr>
                <w:rFonts w:ascii="Arial" w:hAnsi="Arial" w:cs="Arial"/>
                <w:sz w:val="24"/>
                <w:szCs w:val="24"/>
                <w:lang w:val="ru-RU"/>
              </w:rPr>
              <w:t>4</w:t>
            </w:r>
            <w:r w:rsidRPr="00240F16">
              <w:rPr>
                <w:rFonts w:ascii="Arial" w:hAnsi="Arial" w:cs="Arial"/>
                <w:sz w:val="24"/>
                <w:szCs w:val="24"/>
                <w:lang w:val="ru-RU"/>
              </w:rPr>
              <w:t>.</w:t>
            </w:r>
          </w:p>
          <w:p w14:paraId="668C1583" w14:textId="77777777" w:rsidR="008D5DC3" w:rsidRPr="00240F16" w:rsidRDefault="008D5DC3" w:rsidP="007D0997">
            <w:pPr>
              <w:pStyle w:val="a1"/>
              <w:spacing w:line="240" w:lineRule="auto"/>
              <w:rPr>
                <w:rFonts w:ascii="Arial" w:hAnsi="Arial" w:cs="Arial"/>
                <w:sz w:val="24"/>
                <w:szCs w:val="24"/>
                <w:lang w:val="ru-RU"/>
              </w:rPr>
            </w:pPr>
          </w:p>
        </w:tc>
        <w:tc>
          <w:tcPr>
            <w:tcW w:w="3059" w:type="dxa"/>
            <w:gridSpan w:val="3"/>
            <w:shd w:val="clear" w:color="auto" w:fill="auto"/>
          </w:tcPr>
          <w:p w14:paraId="27221E3B" w14:textId="1A84CBC8"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 xml:space="preserve">Срок </w:t>
            </w:r>
            <w:r w:rsidR="00025C2A" w:rsidRPr="00240F16">
              <w:rPr>
                <w:rFonts w:ascii="Arial" w:hAnsi="Arial" w:cs="Arial"/>
                <w:sz w:val="24"/>
                <w:szCs w:val="24"/>
                <w:lang w:val="ru-RU"/>
              </w:rPr>
              <w:t>Р</w:t>
            </w:r>
            <w:r w:rsidRPr="00240F16">
              <w:rPr>
                <w:rFonts w:ascii="Arial" w:hAnsi="Arial" w:cs="Arial"/>
                <w:sz w:val="24"/>
                <w:szCs w:val="24"/>
                <w:lang w:val="ru-RU"/>
              </w:rPr>
              <w:t xml:space="preserve">еализации </w:t>
            </w:r>
            <w:r w:rsidR="004B598F" w:rsidRPr="00240F16">
              <w:rPr>
                <w:rFonts w:ascii="Arial" w:hAnsi="Arial" w:cs="Arial"/>
                <w:sz w:val="24"/>
                <w:szCs w:val="24"/>
                <w:lang w:val="ru-RU"/>
              </w:rPr>
              <w:t xml:space="preserve">Инвестиционного </w:t>
            </w:r>
            <w:r w:rsidRPr="00240F16">
              <w:rPr>
                <w:rFonts w:ascii="Arial" w:hAnsi="Arial" w:cs="Arial"/>
                <w:sz w:val="24"/>
                <w:szCs w:val="24"/>
                <w:lang w:val="ru-RU"/>
              </w:rPr>
              <w:t>проекта</w:t>
            </w:r>
          </w:p>
          <w:p w14:paraId="62EE7687" w14:textId="77777777" w:rsidR="008D5DC3" w:rsidRPr="00240F16" w:rsidRDefault="008D5DC3" w:rsidP="007D0997">
            <w:pPr>
              <w:pStyle w:val="a1"/>
              <w:spacing w:line="240" w:lineRule="auto"/>
              <w:rPr>
                <w:rFonts w:ascii="Arial" w:hAnsi="Arial" w:cs="Arial"/>
                <w:b/>
                <w:sz w:val="24"/>
                <w:szCs w:val="24"/>
                <w:lang w:val="ru-RU"/>
              </w:rPr>
            </w:pPr>
          </w:p>
        </w:tc>
        <w:tc>
          <w:tcPr>
            <w:tcW w:w="5865" w:type="dxa"/>
            <w:gridSpan w:val="3"/>
            <w:shd w:val="clear" w:color="auto" w:fill="auto"/>
          </w:tcPr>
          <w:p w14:paraId="7146029D"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fldChar w:fldCharType="begin">
                <w:ffData>
                  <w:name w:val="Text8"/>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_________________________________</w:t>
            </w:r>
          </w:p>
          <w:p w14:paraId="25DF3E9E"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 xml:space="preserve">в том числе срок инвестиционной фазы </w:t>
            </w:r>
            <w:r w:rsidR="00DA356E" w:rsidRPr="00240F16">
              <w:rPr>
                <w:rFonts w:ascii="Arial" w:hAnsi="Arial" w:cs="Arial"/>
                <w:sz w:val="24"/>
                <w:szCs w:val="24"/>
                <w:lang w:val="ru-RU"/>
              </w:rPr>
              <w:t xml:space="preserve">Инвестиционного </w:t>
            </w:r>
            <w:r w:rsidRPr="00240F16">
              <w:rPr>
                <w:rFonts w:ascii="Arial" w:hAnsi="Arial" w:cs="Arial"/>
                <w:sz w:val="24"/>
                <w:szCs w:val="24"/>
                <w:lang w:val="ru-RU"/>
              </w:rPr>
              <w:t>проекта</w:t>
            </w:r>
          </w:p>
          <w:p w14:paraId="0071F75D"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fldChar w:fldCharType="begin">
                <w:ffData>
                  <w:name w:val="Text8"/>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_________________________________</w:t>
            </w:r>
          </w:p>
        </w:tc>
      </w:tr>
      <w:tr w:rsidR="008D5DC3" w:rsidRPr="00240F16" w14:paraId="0FB53021" w14:textId="77777777" w:rsidTr="002505ED">
        <w:trPr>
          <w:gridAfter w:val="5"/>
          <w:wAfter w:w="212" w:type="dxa"/>
          <w:trHeight w:val="20"/>
        </w:trPr>
        <w:tc>
          <w:tcPr>
            <w:tcW w:w="827" w:type="dxa"/>
            <w:gridSpan w:val="2"/>
          </w:tcPr>
          <w:p w14:paraId="2C5932B3"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3.</w:t>
            </w:r>
            <w:r w:rsidR="00EF2915" w:rsidRPr="00240F16">
              <w:rPr>
                <w:rFonts w:ascii="Arial" w:hAnsi="Arial" w:cs="Arial"/>
                <w:sz w:val="24"/>
                <w:szCs w:val="24"/>
                <w:lang w:val="ru-RU"/>
              </w:rPr>
              <w:t>5</w:t>
            </w:r>
            <w:r w:rsidRPr="00240F16">
              <w:rPr>
                <w:rFonts w:ascii="Arial" w:hAnsi="Arial" w:cs="Arial"/>
                <w:sz w:val="24"/>
                <w:szCs w:val="24"/>
                <w:lang w:val="ru-RU"/>
              </w:rPr>
              <w:t>.</w:t>
            </w:r>
          </w:p>
        </w:tc>
        <w:tc>
          <w:tcPr>
            <w:tcW w:w="3059" w:type="dxa"/>
            <w:gridSpan w:val="3"/>
          </w:tcPr>
          <w:p w14:paraId="74FAB615" w14:textId="1F84D14D"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 xml:space="preserve">Место </w:t>
            </w:r>
            <w:r w:rsidR="00025C2A" w:rsidRPr="00240F16">
              <w:rPr>
                <w:rFonts w:ascii="Arial" w:hAnsi="Arial" w:cs="Arial"/>
                <w:sz w:val="24"/>
                <w:szCs w:val="24"/>
                <w:lang w:val="ru-RU"/>
              </w:rPr>
              <w:t>Р</w:t>
            </w:r>
            <w:r w:rsidRPr="00240F16">
              <w:rPr>
                <w:rFonts w:ascii="Arial" w:hAnsi="Arial" w:cs="Arial"/>
                <w:sz w:val="24"/>
                <w:szCs w:val="24"/>
                <w:lang w:val="ru-RU"/>
              </w:rPr>
              <w:t xml:space="preserve">еализации </w:t>
            </w:r>
            <w:r w:rsidR="004B598F" w:rsidRPr="00240F16">
              <w:rPr>
                <w:rFonts w:ascii="Arial" w:hAnsi="Arial" w:cs="Arial"/>
                <w:sz w:val="24"/>
                <w:szCs w:val="24"/>
                <w:lang w:val="ru-RU"/>
              </w:rPr>
              <w:t>И</w:t>
            </w:r>
            <w:r w:rsidRPr="00240F16">
              <w:rPr>
                <w:rFonts w:ascii="Arial" w:hAnsi="Arial" w:cs="Arial"/>
                <w:sz w:val="24"/>
                <w:szCs w:val="24"/>
                <w:lang w:val="ru-RU"/>
              </w:rPr>
              <w:t xml:space="preserve">нвестиционного проекта (наименование </w:t>
            </w:r>
            <w:r w:rsidR="0054773E" w:rsidRPr="00240F16">
              <w:rPr>
                <w:rFonts w:ascii="Arial" w:hAnsi="Arial" w:cs="Arial"/>
                <w:sz w:val="24"/>
                <w:szCs w:val="24"/>
                <w:lang w:val="ru-RU"/>
              </w:rPr>
              <w:t>М</w:t>
            </w:r>
            <w:r w:rsidRPr="00240F16">
              <w:rPr>
                <w:rFonts w:ascii="Arial" w:hAnsi="Arial" w:cs="Arial"/>
                <w:sz w:val="24"/>
                <w:szCs w:val="24"/>
                <w:lang w:val="ru-RU"/>
              </w:rPr>
              <w:t xml:space="preserve">оногорода с указанием </w:t>
            </w:r>
            <w:r w:rsidR="004B598F" w:rsidRPr="00240F16">
              <w:rPr>
                <w:rFonts w:ascii="Arial" w:hAnsi="Arial" w:cs="Arial"/>
                <w:sz w:val="24"/>
                <w:szCs w:val="24"/>
                <w:lang w:val="ru-RU"/>
              </w:rPr>
              <w:t>с</w:t>
            </w:r>
            <w:r w:rsidRPr="00240F16">
              <w:rPr>
                <w:rFonts w:ascii="Arial" w:hAnsi="Arial" w:cs="Arial"/>
                <w:sz w:val="24"/>
                <w:szCs w:val="24"/>
                <w:lang w:val="ru-RU"/>
              </w:rPr>
              <w:t>убъекта РФ)</w:t>
            </w:r>
          </w:p>
        </w:tc>
        <w:tc>
          <w:tcPr>
            <w:tcW w:w="5865" w:type="dxa"/>
            <w:gridSpan w:val="3"/>
          </w:tcPr>
          <w:p w14:paraId="51283CE6"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sz w:val="24"/>
                <w:szCs w:val="24"/>
                <w:lang w:val="ru-RU"/>
              </w:rPr>
              <w:fldChar w:fldCharType="begin">
                <w:ffData>
                  <w:name w:val="Text8"/>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_________________________________</w:t>
            </w:r>
          </w:p>
        </w:tc>
      </w:tr>
      <w:tr w:rsidR="008D5DC3" w:rsidRPr="00240F16" w14:paraId="3B4540DF" w14:textId="77777777" w:rsidTr="002505ED">
        <w:trPr>
          <w:gridAfter w:val="5"/>
          <w:wAfter w:w="212" w:type="dxa"/>
          <w:trHeight w:val="20"/>
        </w:trPr>
        <w:tc>
          <w:tcPr>
            <w:tcW w:w="827" w:type="dxa"/>
            <w:gridSpan w:val="2"/>
          </w:tcPr>
          <w:p w14:paraId="35041D08"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3.</w:t>
            </w:r>
            <w:r w:rsidR="00EF2915" w:rsidRPr="00240F16">
              <w:rPr>
                <w:rFonts w:ascii="Arial" w:hAnsi="Arial" w:cs="Arial"/>
                <w:sz w:val="24"/>
                <w:szCs w:val="24"/>
                <w:lang w:val="ru-RU"/>
              </w:rPr>
              <w:t>6</w:t>
            </w:r>
            <w:r w:rsidRPr="00240F16">
              <w:rPr>
                <w:rFonts w:ascii="Arial" w:hAnsi="Arial" w:cs="Arial"/>
                <w:sz w:val="24"/>
                <w:szCs w:val="24"/>
                <w:lang w:val="ru-RU"/>
              </w:rPr>
              <w:t>.</w:t>
            </w:r>
          </w:p>
        </w:tc>
        <w:tc>
          <w:tcPr>
            <w:tcW w:w="3059" w:type="dxa"/>
            <w:gridSpan w:val="3"/>
          </w:tcPr>
          <w:p w14:paraId="79DA9AD6"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 xml:space="preserve">Информация о степени проработки </w:t>
            </w:r>
            <w:r w:rsidR="004B598F" w:rsidRPr="00240F16">
              <w:rPr>
                <w:rFonts w:ascii="Arial" w:hAnsi="Arial" w:cs="Arial"/>
                <w:sz w:val="24"/>
                <w:szCs w:val="24"/>
                <w:lang w:val="ru-RU"/>
              </w:rPr>
              <w:t xml:space="preserve">Инвестиционного </w:t>
            </w:r>
            <w:r w:rsidRPr="00240F16">
              <w:rPr>
                <w:rFonts w:ascii="Arial" w:hAnsi="Arial" w:cs="Arial"/>
                <w:sz w:val="24"/>
                <w:szCs w:val="24"/>
                <w:lang w:val="ru-RU"/>
              </w:rPr>
              <w:t>проекта</w:t>
            </w:r>
          </w:p>
        </w:tc>
        <w:tc>
          <w:tcPr>
            <w:tcW w:w="5865" w:type="dxa"/>
            <w:gridSpan w:val="3"/>
          </w:tcPr>
          <w:p w14:paraId="52730943" w14:textId="77777777" w:rsidR="008D5DC3" w:rsidRPr="00240F16" w:rsidRDefault="008D5DC3" w:rsidP="009F1921">
            <w:pPr>
              <w:pStyle w:val="a1"/>
              <w:numPr>
                <w:ilvl w:val="0"/>
                <w:numId w:val="9"/>
              </w:numPr>
              <w:spacing w:line="240" w:lineRule="auto"/>
              <w:rPr>
                <w:rFonts w:ascii="Arial" w:hAnsi="Arial" w:cs="Arial"/>
                <w:i/>
                <w:sz w:val="24"/>
                <w:szCs w:val="24"/>
                <w:lang w:val="ru-RU"/>
              </w:rPr>
            </w:pPr>
            <w:r w:rsidRPr="00240F16">
              <w:rPr>
                <w:rFonts w:ascii="Arial" w:hAnsi="Arial" w:cs="Arial"/>
                <w:sz w:val="24"/>
                <w:szCs w:val="24"/>
                <w:lang w:val="ru-RU"/>
              </w:rPr>
              <w:t>Наличие разработанной проектной документации и необходимых разрешений</w:t>
            </w:r>
          </w:p>
          <w:p w14:paraId="2237438E"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sz w:val="24"/>
                <w:szCs w:val="24"/>
                <w:lang w:val="ru-RU"/>
              </w:rPr>
              <w:fldChar w:fldCharType="begin">
                <w:ffData>
                  <w:name w:val="Text5"/>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_________________________________</w:t>
            </w:r>
            <w:r w:rsidRPr="00240F16">
              <w:rPr>
                <w:rFonts w:ascii="Arial" w:hAnsi="Arial" w:cs="Arial"/>
                <w:i/>
                <w:sz w:val="24"/>
                <w:szCs w:val="24"/>
                <w:lang w:val="ru-RU"/>
              </w:rPr>
              <w:t xml:space="preserve"> </w:t>
            </w:r>
          </w:p>
          <w:p w14:paraId="3D276DDC"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t xml:space="preserve">(Указывается список имеющейся документации по </w:t>
            </w:r>
            <w:r w:rsidR="004B598F" w:rsidRPr="00240F16">
              <w:rPr>
                <w:rFonts w:ascii="Arial" w:hAnsi="Arial" w:cs="Arial"/>
                <w:i/>
                <w:sz w:val="24"/>
                <w:szCs w:val="24"/>
                <w:lang w:val="ru-RU"/>
              </w:rPr>
              <w:t xml:space="preserve">Инвестиционному </w:t>
            </w:r>
            <w:r w:rsidRPr="00240F16">
              <w:rPr>
                <w:rFonts w:ascii="Arial" w:hAnsi="Arial" w:cs="Arial"/>
                <w:i/>
                <w:sz w:val="24"/>
                <w:szCs w:val="24"/>
                <w:lang w:val="ru-RU"/>
              </w:rPr>
              <w:t>проекту, в том числе наличие необходимых разрешений и экспертных заключений, предусмотренных законодательством Российской Федерации (лицензий, сертификатов, а также налоговых, юридических, экологических, технико-экономических и иных заключений и разрешений)</w:t>
            </w:r>
          </w:p>
          <w:p w14:paraId="2CAE7182" w14:textId="77777777" w:rsidR="008D5DC3" w:rsidRPr="00240F16" w:rsidRDefault="008D5DC3" w:rsidP="007D0997">
            <w:pPr>
              <w:pStyle w:val="a1"/>
              <w:spacing w:line="240" w:lineRule="auto"/>
              <w:rPr>
                <w:rFonts w:ascii="Arial" w:hAnsi="Arial" w:cs="Arial"/>
                <w:i/>
                <w:sz w:val="24"/>
                <w:szCs w:val="24"/>
                <w:lang w:val="ru-RU"/>
              </w:rPr>
            </w:pPr>
          </w:p>
        </w:tc>
      </w:tr>
      <w:tr w:rsidR="008D5DC3" w:rsidRPr="00240F16" w14:paraId="1E19A442" w14:textId="77777777" w:rsidTr="002505ED">
        <w:trPr>
          <w:gridAfter w:val="4"/>
          <w:wAfter w:w="193" w:type="dxa"/>
          <w:trHeight w:val="20"/>
        </w:trPr>
        <w:tc>
          <w:tcPr>
            <w:tcW w:w="851" w:type="dxa"/>
            <w:gridSpan w:val="3"/>
          </w:tcPr>
          <w:p w14:paraId="6AD69123" w14:textId="77777777" w:rsidR="008D5DC3" w:rsidRPr="00240F16" w:rsidRDefault="008D5DC3" w:rsidP="007D0997">
            <w:pPr>
              <w:pStyle w:val="a1"/>
              <w:spacing w:line="240" w:lineRule="auto"/>
              <w:rPr>
                <w:rFonts w:ascii="Arial" w:hAnsi="Arial" w:cs="Arial"/>
                <w:b/>
                <w:sz w:val="24"/>
                <w:szCs w:val="24"/>
                <w:lang w:val="ru-RU"/>
              </w:rPr>
            </w:pPr>
            <w:r w:rsidRPr="00240F16">
              <w:rPr>
                <w:rFonts w:ascii="Arial" w:hAnsi="Arial" w:cs="Arial"/>
                <w:b/>
                <w:sz w:val="24"/>
                <w:szCs w:val="24"/>
                <w:lang w:val="ru-RU"/>
              </w:rPr>
              <w:t>4.</w:t>
            </w:r>
          </w:p>
        </w:tc>
        <w:tc>
          <w:tcPr>
            <w:tcW w:w="8919" w:type="dxa"/>
            <w:gridSpan w:val="6"/>
          </w:tcPr>
          <w:p w14:paraId="448ADBA8" w14:textId="77777777" w:rsidR="008D5DC3" w:rsidRPr="00240F16" w:rsidRDefault="008D5DC3" w:rsidP="007D0997">
            <w:pPr>
              <w:pStyle w:val="a1"/>
              <w:spacing w:line="240" w:lineRule="auto"/>
              <w:rPr>
                <w:rFonts w:ascii="Arial" w:hAnsi="Arial" w:cs="Arial"/>
                <w:b/>
                <w:sz w:val="24"/>
                <w:szCs w:val="24"/>
                <w:lang w:val="ru-RU"/>
              </w:rPr>
            </w:pPr>
            <w:r w:rsidRPr="00240F16">
              <w:rPr>
                <w:rFonts w:ascii="Arial" w:hAnsi="Arial" w:cs="Arial"/>
                <w:b/>
                <w:sz w:val="24"/>
                <w:szCs w:val="24"/>
                <w:lang w:val="ru-RU"/>
              </w:rPr>
              <w:t xml:space="preserve">Предполагаемая структура и условия финансирования </w:t>
            </w:r>
            <w:r w:rsidR="004B598F" w:rsidRPr="00240F16">
              <w:rPr>
                <w:rFonts w:ascii="Arial" w:hAnsi="Arial" w:cs="Arial"/>
                <w:b/>
                <w:sz w:val="24"/>
                <w:szCs w:val="24"/>
                <w:lang w:val="ru-RU"/>
              </w:rPr>
              <w:t xml:space="preserve">Инвестиционного </w:t>
            </w:r>
            <w:r w:rsidRPr="00240F16">
              <w:rPr>
                <w:rFonts w:ascii="Arial" w:hAnsi="Arial" w:cs="Arial"/>
                <w:b/>
                <w:sz w:val="24"/>
                <w:szCs w:val="24"/>
                <w:lang w:val="ru-RU"/>
              </w:rPr>
              <w:t>проекта</w:t>
            </w:r>
          </w:p>
        </w:tc>
      </w:tr>
      <w:tr w:rsidR="008D5DC3" w:rsidRPr="00240F16" w14:paraId="754745D7" w14:textId="77777777" w:rsidTr="002505ED">
        <w:trPr>
          <w:gridAfter w:val="3"/>
          <w:wAfter w:w="186" w:type="dxa"/>
          <w:trHeight w:val="20"/>
        </w:trPr>
        <w:tc>
          <w:tcPr>
            <w:tcW w:w="851" w:type="dxa"/>
            <w:gridSpan w:val="3"/>
          </w:tcPr>
          <w:p w14:paraId="58BF44DA"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4.1.</w:t>
            </w:r>
          </w:p>
        </w:tc>
        <w:tc>
          <w:tcPr>
            <w:tcW w:w="3402" w:type="dxa"/>
            <w:gridSpan w:val="3"/>
          </w:tcPr>
          <w:p w14:paraId="3CC146F9"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 xml:space="preserve">Общая стоимость </w:t>
            </w:r>
            <w:r w:rsidR="004B598F" w:rsidRPr="00240F16">
              <w:rPr>
                <w:rFonts w:ascii="Arial" w:hAnsi="Arial" w:cs="Arial"/>
                <w:sz w:val="24"/>
                <w:szCs w:val="24"/>
                <w:lang w:val="ru-RU"/>
              </w:rPr>
              <w:t xml:space="preserve">Инвестиционного </w:t>
            </w:r>
            <w:r w:rsidRPr="00240F16">
              <w:rPr>
                <w:rFonts w:ascii="Arial" w:hAnsi="Arial" w:cs="Arial"/>
                <w:sz w:val="24"/>
                <w:szCs w:val="24"/>
                <w:lang w:val="ru-RU"/>
              </w:rPr>
              <w:t>проекта</w:t>
            </w:r>
            <w:r w:rsidRPr="00240F16">
              <w:rPr>
                <w:rStyle w:val="ad"/>
                <w:rFonts w:ascii="Arial" w:hAnsi="Arial" w:cs="Arial"/>
                <w:sz w:val="24"/>
                <w:szCs w:val="24"/>
              </w:rPr>
              <w:footnoteReference w:id="68"/>
            </w:r>
          </w:p>
        </w:tc>
        <w:tc>
          <w:tcPr>
            <w:tcW w:w="5524" w:type="dxa"/>
            <w:gridSpan w:val="4"/>
          </w:tcPr>
          <w:p w14:paraId="5DCC87E3"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fldChar w:fldCharType="begin">
                <w:ffData>
                  <w:name w:val="Text5"/>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w:t>
            </w:r>
          </w:p>
          <w:p w14:paraId="0A85E99B" w14:textId="77777777" w:rsidR="008D5DC3" w:rsidRPr="00240F16" w:rsidRDefault="008D5DC3">
            <w:pPr>
              <w:jc w:val="both"/>
              <w:rPr>
                <w:rFonts w:ascii="Arial" w:hAnsi="Arial" w:cs="Arial"/>
              </w:rPr>
            </w:pPr>
            <w:r w:rsidRPr="00240F16">
              <w:rPr>
                <w:rFonts w:ascii="Arial" w:hAnsi="Arial" w:cs="Arial"/>
              </w:rPr>
              <w:t>В том числе:</w:t>
            </w:r>
          </w:p>
          <w:p w14:paraId="4E5FA67D" w14:textId="77777777" w:rsidR="00BC6366"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eastAsia="ru-RU"/>
              </w:rPr>
              <w:t xml:space="preserve">ранее осуществленные затраты по </w:t>
            </w:r>
            <w:r w:rsidR="003B725B" w:rsidRPr="00240F16">
              <w:rPr>
                <w:rFonts w:ascii="Arial" w:hAnsi="Arial" w:cs="Arial"/>
                <w:sz w:val="24"/>
                <w:szCs w:val="24"/>
                <w:lang w:val="ru-RU" w:eastAsia="ru-RU"/>
              </w:rPr>
              <w:t>Инвестиционному</w:t>
            </w:r>
            <w:r w:rsidR="003B725B" w:rsidRPr="00240F16">
              <w:rPr>
                <w:rFonts w:ascii="Arial" w:hAnsi="Arial" w:cs="Arial"/>
                <w:sz w:val="24"/>
                <w:szCs w:val="24"/>
                <w:lang w:val="ru-RU"/>
              </w:rPr>
              <w:t xml:space="preserve"> </w:t>
            </w:r>
            <w:r w:rsidRPr="00240F16">
              <w:rPr>
                <w:rFonts w:ascii="Arial" w:hAnsi="Arial" w:cs="Arial"/>
                <w:sz w:val="24"/>
                <w:szCs w:val="24"/>
                <w:lang w:val="ru-RU" w:eastAsia="ru-RU"/>
              </w:rPr>
              <w:t xml:space="preserve">проекту </w:t>
            </w:r>
            <w:r w:rsidR="00BC6366" w:rsidRPr="00240F16">
              <w:rPr>
                <w:rFonts w:ascii="Arial" w:hAnsi="Arial" w:cs="Arial"/>
                <w:i/>
                <w:sz w:val="24"/>
                <w:szCs w:val="24"/>
                <w:lang w:val="ru-RU"/>
              </w:rPr>
              <w:t xml:space="preserve">(на дату подачи </w:t>
            </w:r>
            <w:r w:rsidR="00BC6366" w:rsidRPr="00240F16">
              <w:rPr>
                <w:rFonts w:ascii="Arial" w:hAnsi="Arial" w:cs="Arial"/>
                <w:i/>
                <w:sz w:val="24"/>
                <w:szCs w:val="24"/>
                <w:lang w:val="ru-RU"/>
              </w:rPr>
              <w:lastRenderedPageBreak/>
              <w:t>Комплекта документов 2</w:t>
            </w:r>
            <w:r w:rsidR="004B5469" w:rsidRPr="00240F16">
              <w:rPr>
                <w:rFonts w:ascii="Arial" w:hAnsi="Arial" w:cs="Arial"/>
                <w:i/>
                <w:sz w:val="24"/>
                <w:szCs w:val="24"/>
                <w:lang w:val="ru-RU"/>
              </w:rPr>
              <w:t>, с указанием источников финансирования</w:t>
            </w:r>
            <w:r w:rsidR="00BC6366" w:rsidRPr="00240F16">
              <w:rPr>
                <w:rFonts w:ascii="Arial" w:hAnsi="Arial" w:cs="Arial"/>
                <w:i/>
                <w:sz w:val="24"/>
                <w:szCs w:val="24"/>
                <w:lang w:val="ru-RU"/>
              </w:rPr>
              <w:t>)</w:t>
            </w:r>
          </w:p>
          <w:p w14:paraId="4682F8AE" w14:textId="77777777" w:rsidR="008D5DC3" w:rsidRPr="00240F16" w:rsidRDefault="008D5DC3" w:rsidP="007D0997">
            <w:pPr>
              <w:pStyle w:val="a1"/>
              <w:spacing w:line="240" w:lineRule="auto"/>
              <w:rPr>
                <w:rStyle w:val="100"/>
                <w:rFonts w:ascii="Arial" w:hAnsi="Arial" w:cs="Arial"/>
                <w:i/>
                <w:sz w:val="24"/>
                <w:szCs w:val="24"/>
                <w:lang w:val="ru-RU"/>
              </w:rPr>
            </w:pPr>
            <w:r w:rsidRPr="00240F16">
              <w:rPr>
                <w:rFonts w:ascii="Arial" w:hAnsi="Arial" w:cs="Arial"/>
                <w:sz w:val="24"/>
                <w:szCs w:val="24"/>
              </w:rPr>
              <w:fldChar w:fldCharType="begin">
                <w:ffData>
                  <w:name w:val="Text5"/>
                  <w:enabled/>
                  <w:calcOnExit w:val="0"/>
                  <w:textInput/>
                </w:ffData>
              </w:fldChar>
            </w:r>
            <w:r w:rsidRPr="00240F16">
              <w:rPr>
                <w:rFonts w:ascii="Arial" w:hAnsi="Arial" w:cs="Arial"/>
                <w:sz w:val="24"/>
                <w:szCs w:val="24"/>
                <w:lang w:val="ru-RU"/>
              </w:rPr>
              <w:instrText xml:space="preserve"> </w:instrText>
            </w:r>
            <w:r w:rsidRPr="00240F16">
              <w:rPr>
                <w:rFonts w:ascii="Arial" w:hAnsi="Arial" w:cs="Arial"/>
                <w:sz w:val="24"/>
                <w:szCs w:val="24"/>
              </w:rPr>
              <w:instrText>FORMTEXT</w:instrText>
            </w:r>
            <w:r w:rsidRPr="00240F16">
              <w:rPr>
                <w:rFonts w:ascii="Arial" w:hAnsi="Arial" w:cs="Arial"/>
                <w:sz w:val="24"/>
                <w:szCs w:val="24"/>
                <w:lang w:val="ru-RU"/>
              </w:rPr>
              <w:instrText xml:space="preserve"> </w:instrText>
            </w:r>
            <w:r w:rsidRPr="00240F16">
              <w:rPr>
                <w:rFonts w:ascii="Arial" w:hAnsi="Arial" w:cs="Arial"/>
                <w:sz w:val="24"/>
                <w:szCs w:val="24"/>
              </w:rPr>
            </w:r>
            <w:r w:rsidRPr="00240F16">
              <w:rPr>
                <w:rFonts w:ascii="Arial" w:hAnsi="Arial" w:cs="Arial"/>
                <w:sz w:val="24"/>
                <w:szCs w:val="24"/>
              </w:rPr>
              <w:fldChar w:fldCharType="separate"/>
            </w:r>
            <w:r w:rsidRPr="00240F16">
              <w:rPr>
                <w:rFonts w:ascii="Arial" w:hAnsi="Arial" w:cs="Arial"/>
                <w:noProof/>
                <w:sz w:val="24"/>
                <w:szCs w:val="24"/>
              </w:rPr>
              <w:t> </w:t>
            </w:r>
            <w:r w:rsidRPr="00240F16">
              <w:rPr>
                <w:rFonts w:ascii="Arial" w:hAnsi="Arial" w:cs="Arial"/>
                <w:noProof/>
                <w:sz w:val="24"/>
                <w:szCs w:val="24"/>
              </w:rPr>
              <w:t> </w:t>
            </w:r>
            <w:r w:rsidRPr="00240F16">
              <w:rPr>
                <w:rFonts w:ascii="Arial" w:hAnsi="Arial" w:cs="Arial"/>
                <w:noProof/>
                <w:sz w:val="24"/>
                <w:szCs w:val="24"/>
              </w:rPr>
              <w:t> </w:t>
            </w:r>
            <w:r w:rsidRPr="00240F16">
              <w:rPr>
                <w:rFonts w:ascii="Arial" w:hAnsi="Arial" w:cs="Arial"/>
                <w:noProof/>
                <w:sz w:val="24"/>
                <w:szCs w:val="24"/>
              </w:rPr>
              <w:t> </w:t>
            </w:r>
            <w:r w:rsidRPr="00240F16">
              <w:rPr>
                <w:rFonts w:ascii="Arial" w:hAnsi="Arial" w:cs="Arial"/>
                <w:noProof/>
                <w:sz w:val="24"/>
                <w:szCs w:val="24"/>
              </w:rPr>
              <w:t> </w:t>
            </w:r>
            <w:r w:rsidRPr="00240F16">
              <w:rPr>
                <w:rFonts w:ascii="Arial" w:hAnsi="Arial" w:cs="Arial"/>
                <w:sz w:val="24"/>
                <w:szCs w:val="24"/>
              </w:rPr>
              <w:fldChar w:fldCharType="end"/>
            </w:r>
            <w:r w:rsidRPr="00240F16">
              <w:rPr>
                <w:rFonts w:ascii="Arial" w:hAnsi="Arial" w:cs="Arial"/>
                <w:sz w:val="24"/>
                <w:szCs w:val="24"/>
                <w:lang w:val="ru-RU"/>
              </w:rPr>
              <w:t>______________</w:t>
            </w:r>
            <w:r w:rsidRPr="00240F16">
              <w:rPr>
                <w:rStyle w:val="100"/>
                <w:rFonts w:ascii="Arial" w:hAnsi="Arial" w:cs="Arial"/>
                <w:i/>
                <w:sz w:val="24"/>
                <w:szCs w:val="24"/>
                <w:lang w:val="ru-RU"/>
              </w:rPr>
              <w:t xml:space="preserve">________________ </w:t>
            </w:r>
            <w:r w:rsidR="00D855FE" w:rsidRPr="00240F16">
              <w:rPr>
                <w:rStyle w:val="ad"/>
                <w:rFonts w:ascii="Arial" w:hAnsi="Arial" w:cs="Arial"/>
                <w:i/>
                <w:sz w:val="24"/>
                <w:szCs w:val="24"/>
                <w:lang w:val="ru-RU"/>
              </w:rPr>
              <w:footnoteReference w:id="69"/>
            </w:r>
          </w:p>
          <w:p w14:paraId="298AFAF0" w14:textId="77777777" w:rsidR="003B725B" w:rsidRPr="00240F16" w:rsidRDefault="008D5DC3" w:rsidP="007D0997">
            <w:pPr>
              <w:rPr>
                <w:rStyle w:val="100"/>
                <w:rFonts w:ascii="Arial" w:hAnsi="Arial" w:cs="Arial"/>
                <w:i/>
                <w:sz w:val="24"/>
              </w:rPr>
            </w:pPr>
            <w:r w:rsidRPr="00240F16">
              <w:rPr>
                <w:rFonts w:ascii="Arial" w:hAnsi="Arial" w:cs="Arial"/>
              </w:rPr>
              <w:t xml:space="preserve">предстоящие инвестиции в </w:t>
            </w:r>
            <w:r w:rsidR="003B725B" w:rsidRPr="00240F16">
              <w:rPr>
                <w:rFonts w:ascii="Arial" w:hAnsi="Arial" w:cs="Arial"/>
              </w:rPr>
              <w:t xml:space="preserve">Инвестиционный </w:t>
            </w:r>
            <w:r w:rsidRPr="00240F16">
              <w:rPr>
                <w:rFonts w:ascii="Arial" w:hAnsi="Arial" w:cs="Arial"/>
              </w:rPr>
              <w:t>проект</w:t>
            </w:r>
            <w:r w:rsidR="004B5469" w:rsidRPr="00240F16">
              <w:rPr>
                <w:rFonts w:ascii="Arial" w:hAnsi="Arial" w:cs="Arial"/>
                <w:i/>
              </w:rPr>
              <w:t xml:space="preserve"> (с указанием источников финансирования)</w:t>
            </w:r>
            <w:r w:rsidRPr="00240F16">
              <w:rPr>
                <w:rFonts w:ascii="Arial" w:hAnsi="Arial" w:cs="Arial"/>
              </w:rPr>
              <w:t xml:space="preserve"> </w:t>
            </w:r>
            <w:r w:rsidRPr="00240F16">
              <w:rPr>
                <w:rFonts w:ascii="Arial" w:hAnsi="Arial" w:cs="Arial"/>
              </w:rPr>
              <w:fldChar w:fldCharType="begin">
                <w:ffData>
                  <w:name w:val="Text5"/>
                  <w:enabled/>
                  <w:calcOnExit w:val="0"/>
                  <w:textInput/>
                </w:ffData>
              </w:fldChar>
            </w:r>
            <w:r w:rsidRPr="00240F16">
              <w:rPr>
                <w:rFonts w:ascii="Arial" w:hAnsi="Arial" w:cs="Arial"/>
              </w:rPr>
              <w:instrText xml:space="preserve"> FORMTEXT </w:instrText>
            </w:r>
            <w:r w:rsidRPr="00240F16">
              <w:rPr>
                <w:rFonts w:ascii="Arial" w:hAnsi="Arial" w:cs="Arial"/>
              </w:rPr>
            </w:r>
            <w:r w:rsidRPr="00240F16">
              <w:rPr>
                <w:rFonts w:ascii="Arial" w:hAnsi="Arial" w:cs="Arial"/>
              </w:rPr>
              <w:fldChar w:fldCharType="separate"/>
            </w:r>
            <w:r w:rsidRPr="00240F16">
              <w:rPr>
                <w:rFonts w:ascii="Arial" w:hAnsi="Arial" w:cs="Arial"/>
                <w:noProof/>
              </w:rPr>
              <w:t> </w:t>
            </w:r>
            <w:r w:rsidRPr="00240F16">
              <w:rPr>
                <w:rFonts w:ascii="Arial" w:hAnsi="Arial" w:cs="Arial"/>
                <w:noProof/>
              </w:rPr>
              <w:t> </w:t>
            </w:r>
            <w:r w:rsidRPr="00240F16">
              <w:rPr>
                <w:rFonts w:ascii="Arial" w:hAnsi="Arial" w:cs="Arial"/>
                <w:noProof/>
              </w:rPr>
              <w:t> </w:t>
            </w:r>
            <w:r w:rsidRPr="00240F16">
              <w:rPr>
                <w:rFonts w:ascii="Arial" w:hAnsi="Arial" w:cs="Arial"/>
                <w:noProof/>
              </w:rPr>
              <w:t> </w:t>
            </w:r>
            <w:r w:rsidRPr="00240F16">
              <w:rPr>
                <w:rFonts w:ascii="Arial" w:hAnsi="Arial" w:cs="Arial"/>
                <w:noProof/>
              </w:rPr>
              <w:t> </w:t>
            </w:r>
            <w:r w:rsidRPr="00240F16">
              <w:rPr>
                <w:rFonts w:ascii="Arial" w:hAnsi="Arial" w:cs="Arial"/>
              </w:rPr>
              <w:fldChar w:fldCharType="end"/>
            </w:r>
            <w:r w:rsidRPr="00240F16">
              <w:rPr>
                <w:rFonts w:ascii="Arial" w:hAnsi="Arial" w:cs="Arial"/>
              </w:rPr>
              <w:t>_____________________________</w:t>
            </w:r>
          </w:p>
          <w:p w14:paraId="53C986DA" w14:textId="77777777" w:rsidR="008D5DC3" w:rsidRPr="00240F16" w:rsidRDefault="008D5DC3">
            <w:pPr>
              <w:rPr>
                <w:rFonts w:ascii="Arial" w:hAnsi="Arial" w:cs="Arial"/>
              </w:rPr>
            </w:pPr>
          </w:p>
        </w:tc>
      </w:tr>
      <w:tr w:rsidR="008D5DC3" w:rsidRPr="00240F16" w14:paraId="10398A62" w14:textId="77777777" w:rsidTr="002505ED">
        <w:trPr>
          <w:gridAfter w:val="3"/>
          <w:wAfter w:w="186" w:type="dxa"/>
          <w:trHeight w:val="20"/>
        </w:trPr>
        <w:tc>
          <w:tcPr>
            <w:tcW w:w="851" w:type="dxa"/>
            <w:gridSpan w:val="3"/>
            <w:tcBorders>
              <w:bottom w:val="single" w:sz="4" w:space="0" w:color="auto"/>
            </w:tcBorders>
          </w:tcPr>
          <w:p w14:paraId="4A4F317B"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lastRenderedPageBreak/>
              <w:t>4.2.</w:t>
            </w:r>
          </w:p>
        </w:tc>
        <w:tc>
          <w:tcPr>
            <w:tcW w:w="3402" w:type="dxa"/>
            <w:gridSpan w:val="3"/>
            <w:tcBorders>
              <w:bottom w:val="single" w:sz="4" w:space="0" w:color="auto"/>
            </w:tcBorders>
          </w:tcPr>
          <w:p w14:paraId="5B2A1692" w14:textId="77777777" w:rsidR="008D5DC3" w:rsidRPr="00240F16" w:rsidRDefault="00B91CE0" w:rsidP="007D0997">
            <w:pPr>
              <w:pStyle w:val="a1"/>
              <w:spacing w:line="240" w:lineRule="auto"/>
              <w:rPr>
                <w:rFonts w:ascii="Arial" w:hAnsi="Arial" w:cs="Arial"/>
                <w:sz w:val="24"/>
                <w:szCs w:val="24"/>
                <w:lang w:val="ru-RU"/>
              </w:rPr>
            </w:pPr>
            <w:r w:rsidRPr="00240F16">
              <w:rPr>
                <w:rFonts w:ascii="Arial" w:hAnsi="Arial" w:cs="Arial"/>
                <w:sz w:val="24"/>
                <w:szCs w:val="24"/>
                <w:lang w:val="ru-RU"/>
              </w:rPr>
              <w:t>Источники финансирования</w:t>
            </w:r>
            <w:r w:rsidR="008D5DC3" w:rsidRPr="00240F16">
              <w:rPr>
                <w:rFonts w:ascii="Arial" w:hAnsi="Arial" w:cs="Arial"/>
                <w:sz w:val="24"/>
                <w:szCs w:val="24"/>
                <w:lang w:val="ru-RU"/>
              </w:rPr>
              <w:br/>
              <w:t xml:space="preserve">(с указанием доли от общей стоимости </w:t>
            </w:r>
            <w:r w:rsidR="004B598F" w:rsidRPr="00240F16">
              <w:rPr>
                <w:rFonts w:ascii="Arial" w:hAnsi="Arial" w:cs="Arial"/>
                <w:sz w:val="24"/>
                <w:szCs w:val="24"/>
                <w:lang w:val="ru-RU"/>
              </w:rPr>
              <w:t xml:space="preserve">Инвестиционного </w:t>
            </w:r>
            <w:r w:rsidR="008D5DC3" w:rsidRPr="00240F16">
              <w:rPr>
                <w:rFonts w:ascii="Arial" w:hAnsi="Arial" w:cs="Arial"/>
                <w:sz w:val="24"/>
                <w:szCs w:val="24"/>
                <w:lang w:val="ru-RU"/>
              </w:rPr>
              <w:t>проекта)</w:t>
            </w:r>
          </w:p>
        </w:tc>
        <w:tc>
          <w:tcPr>
            <w:tcW w:w="5524" w:type="dxa"/>
            <w:gridSpan w:val="4"/>
            <w:tcBorders>
              <w:bottom w:val="single" w:sz="4" w:space="0" w:color="auto"/>
            </w:tcBorders>
          </w:tcPr>
          <w:p w14:paraId="78B0C58A" w14:textId="77777777" w:rsidR="008D5DC3" w:rsidRPr="00240F16" w:rsidRDefault="008D5DC3" w:rsidP="009F1921">
            <w:pPr>
              <w:pStyle w:val="a1"/>
              <w:numPr>
                <w:ilvl w:val="0"/>
                <w:numId w:val="9"/>
              </w:numPr>
              <w:spacing w:line="240" w:lineRule="auto"/>
              <w:rPr>
                <w:rFonts w:ascii="Arial" w:hAnsi="Arial" w:cs="Arial"/>
                <w:sz w:val="24"/>
                <w:szCs w:val="24"/>
                <w:lang w:val="ru-RU"/>
              </w:rPr>
            </w:pPr>
            <w:r w:rsidRPr="00240F16">
              <w:rPr>
                <w:rFonts w:ascii="Arial" w:hAnsi="Arial" w:cs="Arial"/>
                <w:sz w:val="24"/>
                <w:szCs w:val="24"/>
                <w:lang w:val="ru-RU"/>
              </w:rPr>
              <w:t xml:space="preserve">Собственные средства </w:t>
            </w:r>
            <w:r w:rsidR="004B598F" w:rsidRPr="00240F16">
              <w:rPr>
                <w:rFonts w:ascii="Arial" w:hAnsi="Arial" w:cs="Arial"/>
                <w:sz w:val="24"/>
                <w:szCs w:val="24"/>
                <w:lang w:val="ru-RU"/>
              </w:rPr>
              <w:t>И</w:t>
            </w:r>
            <w:r w:rsidRPr="00240F16">
              <w:rPr>
                <w:rFonts w:ascii="Arial" w:hAnsi="Arial" w:cs="Arial"/>
                <w:sz w:val="24"/>
                <w:szCs w:val="24"/>
                <w:lang w:val="ru-RU"/>
              </w:rPr>
              <w:t xml:space="preserve">нициатора </w:t>
            </w:r>
            <w:r w:rsidR="004B598F" w:rsidRPr="00240F16">
              <w:rPr>
                <w:rFonts w:ascii="Arial" w:hAnsi="Arial" w:cs="Arial"/>
                <w:sz w:val="24"/>
                <w:szCs w:val="24"/>
                <w:lang w:val="ru-RU"/>
              </w:rPr>
              <w:t>П</w:t>
            </w:r>
            <w:r w:rsidRPr="00240F16">
              <w:rPr>
                <w:rFonts w:ascii="Arial" w:hAnsi="Arial" w:cs="Arial"/>
                <w:sz w:val="24"/>
                <w:szCs w:val="24"/>
                <w:lang w:val="ru-RU"/>
              </w:rPr>
              <w:t>роекта</w:t>
            </w:r>
          </w:p>
          <w:p w14:paraId="30972B8E"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fldChar w:fldCharType="begin">
                <w:ffData>
                  <w:name w:val="Text13"/>
                  <w:enabled/>
                  <w:calcOnExit w:val="0"/>
                  <w:textInput/>
                </w:ffData>
              </w:fldChar>
            </w:r>
            <w:bookmarkStart w:id="92" w:name="Text13"/>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bookmarkEnd w:id="92"/>
            <w:r w:rsidRPr="00240F16">
              <w:rPr>
                <w:rFonts w:ascii="Arial" w:hAnsi="Arial" w:cs="Arial"/>
                <w:sz w:val="24"/>
                <w:szCs w:val="24"/>
                <w:lang w:val="ru-RU"/>
              </w:rPr>
              <w:t>________ млн</w:t>
            </w:r>
            <w:r w:rsidR="0024437C" w:rsidRPr="00240F16">
              <w:rPr>
                <w:rFonts w:ascii="Arial" w:hAnsi="Arial" w:cs="Arial"/>
                <w:sz w:val="24"/>
                <w:szCs w:val="24"/>
                <w:lang w:val="ru-RU"/>
              </w:rPr>
              <w:t xml:space="preserve"> </w:t>
            </w:r>
            <w:r w:rsidRPr="00240F16">
              <w:rPr>
                <w:rFonts w:ascii="Arial" w:hAnsi="Arial" w:cs="Arial"/>
                <w:sz w:val="24"/>
                <w:szCs w:val="24"/>
                <w:lang w:val="ru-RU"/>
              </w:rPr>
              <w:t>руб., ___________%.</w:t>
            </w:r>
          </w:p>
          <w:p w14:paraId="326EBA22" w14:textId="77777777" w:rsidR="008D5DC3" w:rsidRPr="00240F16" w:rsidRDefault="008D5DC3" w:rsidP="009F1921">
            <w:pPr>
              <w:pStyle w:val="a1"/>
              <w:numPr>
                <w:ilvl w:val="0"/>
                <w:numId w:val="9"/>
              </w:numPr>
              <w:spacing w:line="240" w:lineRule="auto"/>
              <w:rPr>
                <w:rFonts w:ascii="Arial" w:hAnsi="Arial" w:cs="Arial"/>
                <w:sz w:val="24"/>
                <w:szCs w:val="24"/>
                <w:lang w:val="ru-RU"/>
              </w:rPr>
            </w:pPr>
            <w:r w:rsidRPr="00240F16">
              <w:rPr>
                <w:rFonts w:ascii="Arial" w:hAnsi="Arial" w:cs="Arial"/>
                <w:sz w:val="24"/>
                <w:szCs w:val="24"/>
                <w:lang w:val="ru-RU"/>
              </w:rPr>
              <w:t>Средства МОНОГОРОДА.РФ</w:t>
            </w:r>
          </w:p>
          <w:p w14:paraId="5CE77222"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fldChar w:fldCharType="begin">
                <w:ffData>
                  <w:name w:val="Text14"/>
                  <w:enabled/>
                  <w:calcOnExit w:val="0"/>
                  <w:textInput/>
                </w:ffData>
              </w:fldChar>
            </w:r>
            <w:bookmarkStart w:id="93" w:name="Text14"/>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bookmarkEnd w:id="93"/>
            <w:r w:rsidRPr="00240F16">
              <w:rPr>
                <w:rFonts w:ascii="Arial" w:hAnsi="Arial" w:cs="Arial"/>
                <w:sz w:val="24"/>
                <w:szCs w:val="24"/>
                <w:lang w:val="ru-RU"/>
              </w:rPr>
              <w:t>________ млн</w:t>
            </w:r>
            <w:r w:rsidR="0024437C" w:rsidRPr="00240F16">
              <w:rPr>
                <w:rFonts w:ascii="Arial" w:hAnsi="Arial" w:cs="Arial"/>
                <w:sz w:val="24"/>
                <w:szCs w:val="24"/>
                <w:lang w:val="ru-RU"/>
              </w:rPr>
              <w:t xml:space="preserve"> </w:t>
            </w:r>
            <w:r w:rsidRPr="00240F16">
              <w:rPr>
                <w:rFonts w:ascii="Arial" w:hAnsi="Arial" w:cs="Arial"/>
                <w:sz w:val="24"/>
                <w:szCs w:val="24"/>
                <w:lang w:val="ru-RU"/>
              </w:rPr>
              <w:t>руб.,____________%.</w:t>
            </w:r>
          </w:p>
          <w:p w14:paraId="36125CA4" w14:textId="77777777" w:rsidR="008D5DC3" w:rsidRPr="00240F16" w:rsidRDefault="00B91CE0" w:rsidP="009F1921">
            <w:pPr>
              <w:pStyle w:val="a1"/>
              <w:numPr>
                <w:ilvl w:val="0"/>
                <w:numId w:val="9"/>
              </w:numPr>
              <w:spacing w:line="240" w:lineRule="auto"/>
              <w:rPr>
                <w:rFonts w:ascii="Arial" w:hAnsi="Arial" w:cs="Arial"/>
                <w:sz w:val="24"/>
                <w:szCs w:val="24"/>
                <w:lang w:val="ru-RU"/>
              </w:rPr>
            </w:pPr>
            <w:r w:rsidRPr="00240F16">
              <w:rPr>
                <w:rFonts w:ascii="Arial" w:hAnsi="Arial" w:cs="Arial"/>
                <w:sz w:val="24"/>
                <w:szCs w:val="24"/>
                <w:lang w:val="ru-RU"/>
              </w:rPr>
              <w:t>Иные источники финансирования</w:t>
            </w:r>
            <w:r w:rsidR="008D5DC3" w:rsidRPr="00240F16">
              <w:rPr>
                <w:rFonts w:ascii="Arial" w:hAnsi="Arial" w:cs="Arial"/>
                <w:sz w:val="24"/>
                <w:szCs w:val="24"/>
                <w:lang w:val="ru-RU"/>
              </w:rPr>
              <w:t xml:space="preserve"> </w:t>
            </w:r>
            <w:r w:rsidR="008F7E3B" w:rsidRPr="00240F16">
              <w:rPr>
                <w:rFonts w:ascii="Arial" w:hAnsi="Arial" w:cs="Arial"/>
                <w:sz w:val="24"/>
                <w:szCs w:val="24"/>
                <w:lang w:val="ru-RU"/>
              </w:rPr>
              <w:br/>
            </w:r>
            <w:r w:rsidR="008D5DC3" w:rsidRPr="00240F16">
              <w:rPr>
                <w:rFonts w:ascii="Arial" w:hAnsi="Arial" w:cs="Arial"/>
                <w:i/>
                <w:sz w:val="24"/>
                <w:szCs w:val="24"/>
                <w:lang w:val="ru-RU"/>
              </w:rPr>
              <w:t>(указать источники</w:t>
            </w:r>
            <w:r w:rsidR="007F40A6" w:rsidRPr="00240F16">
              <w:rPr>
                <w:rFonts w:ascii="Arial" w:hAnsi="Arial" w:cs="Arial"/>
                <w:i/>
                <w:sz w:val="24"/>
                <w:szCs w:val="24"/>
                <w:lang w:val="ru-RU"/>
              </w:rPr>
              <w:t xml:space="preserve"> при наличии</w:t>
            </w:r>
            <w:r w:rsidR="008D5DC3" w:rsidRPr="00240F16">
              <w:rPr>
                <w:rFonts w:ascii="Arial" w:hAnsi="Arial" w:cs="Arial"/>
                <w:i/>
                <w:sz w:val="24"/>
                <w:szCs w:val="24"/>
                <w:lang w:val="ru-RU"/>
              </w:rPr>
              <w:t>)</w:t>
            </w:r>
          </w:p>
          <w:p w14:paraId="7978D4B2" w14:textId="77777777" w:rsidR="00E22E57" w:rsidRPr="00240F16" w:rsidRDefault="008D5DC3" w:rsidP="009F1921">
            <w:pPr>
              <w:pStyle w:val="a1"/>
              <w:numPr>
                <w:ilvl w:val="0"/>
                <w:numId w:val="10"/>
              </w:numPr>
              <w:spacing w:line="240" w:lineRule="auto"/>
              <w:ind w:left="467"/>
              <w:rPr>
                <w:rFonts w:ascii="Arial" w:hAnsi="Arial" w:cs="Arial"/>
                <w:sz w:val="24"/>
                <w:szCs w:val="24"/>
                <w:lang w:val="ru-RU"/>
              </w:rPr>
            </w:pPr>
            <w:r w:rsidRPr="00240F16">
              <w:rPr>
                <w:rFonts w:ascii="Arial" w:hAnsi="Arial" w:cs="Arial"/>
                <w:sz w:val="24"/>
                <w:szCs w:val="24"/>
                <w:lang w:val="ru-RU"/>
              </w:rPr>
              <w:t xml:space="preserve"> </w:t>
            </w:r>
            <w:r w:rsidR="00E22E57" w:rsidRPr="00240F16">
              <w:rPr>
                <w:rFonts w:ascii="Arial" w:hAnsi="Arial" w:cs="Arial"/>
                <w:sz w:val="24"/>
                <w:szCs w:val="24"/>
                <w:lang w:val="ru-RU"/>
              </w:rPr>
              <w:t>Объем средств</w:t>
            </w:r>
          </w:p>
          <w:p w14:paraId="2B8497B1" w14:textId="77777777" w:rsidR="00E22E57" w:rsidRPr="00240F16" w:rsidRDefault="00E22E57" w:rsidP="007D0997">
            <w:pPr>
              <w:pStyle w:val="a1"/>
              <w:spacing w:line="240" w:lineRule="auto"/>
              <w:ind w:left="467"/>
              <w:rPr>
                <w:rFonts w:ascii="Arial" w:hAnsi="Arial" w:cs="Arial"/>
                <w:i/>
                <w:sz w:val="24"/>
                <w:szCs w:val="24"/>
                <w:lang w:val="ru-RU"/>
              </w:rPr>
            </w:pPr>
            <w:r w:rsidRPr="00240F16">
              <w:rPr>
                <w:rFonts w:ascii="Arial" w:hAnsi="Arial" w:cs="Arial"/>
                <w:sz w:val="24"/>
                <w:szCs w:val="24"/>
                <w:lang w:val="ru-RU"/>
              </w:rPr>
              <w:fldChar w:fldCharType="begin">
                <w:ffData>
                  <w:name w:val="Text5"/>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00E462CC" w:rsidRPr="00240F16">
              <w:rPr>
                <w:rFonts w:ascii="Arial" w:hAnsi="Arial" w:cs="Arial"/>
                <w:sz w:val="24"/>
                <w:szCs w:val="24"/>
                <w:lang w:val="ru-RU"/>
              </w:rPr>
              <w:t>____________млн руб.,____________%</w:t>
            </w:r>
          </w:p>
          <w:p w14:paraId="18BC31DA" w14:textId="77777777" w:rsidR="00E22E57" w:rsidRPr="00240F16" w:rsidRDefault="00E22E57" w:rsidP="009F1921">
            <w:pPr>
              <w:pStyle w:val="a1"/>
              <w:numPr>
                <w:ilvl w:val="0"/>
                <w:numId w:val="10"/>
              </w:numPr>
              <w:spacing w:line="240" w:lineRule="auto"/>
              <w:ind w:left="467"/>
              <w:rPr>
                <w:rFonts w:ascii="Arial" w:hAnsi="Arial" w:cs="Arial"/>
                <w:sz w:val="24"/>
                <w:szCs w:val="24"/>
                <w:lang w:val="ru-RU"/>
              </w:rPr>
            </w:pPr>
            <w:r w:rsidRPr="00240F16">
              <w:rPr>
                <w:rFonts w:ascii="Arial" w:hAnsi="Arial" w:cs="Arial"/>
                <w:sz w:val="24"/>
                <w:szCs w:val="24"/>
                <w:lang w:val="ru-RU"/>
              </w:rPr>
              <w:t>Стоимость кредитных средств (%)</w:t>
            </w:r>
          </w:p>
          <w:p w14:paraId="06D135CA" w14:textId="77777777" w:rsidR="00E22E57" w:rsidRPr="00240F16" w:rsidRDefault="00E22E57" w:rsidP="007D0997">
            <w:pPr>
              <w:pStyle w:val="a1"/>
              <w:spacing w:line="240" w:lineRule="auto"/>
              <w:ind w:left="467"/>
              <w:rPr>
                <w:rFonts w:ascii="Arial" w:hAnsi="Arial" w:cs="Arial"/>
                <w:i/>
                <w:sz w:val="24"/>
                <w:szCs w:val="24"/>
                <w:lang w:val="ru-RU"/>
              </w:rPr>
            </w:pPr>
            <w:r w:rsidRPr="00240F16">
              <w:rPr>
                <w:rFonts w:ascii="Arial" w:hAnsi="Arial" w:cs="Arial"/>
                <w:sz w:val="24"/>
                <w:szCs w:val="24"/>
                <w:lang w:val="ru-RU"/>
              </w:rPr>
              <w:fldChar w:fldCharType="begin">
                <w:ffData>
                  <w:name w:val="Text5"/>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w:t>
            </w:r>
          </w:p>
          <w:p w14:paraId="230945B3" w14:textId="77777777" w:rsidR="00E22E57" w:rsidRPr="00240F16" w:rsidRDefault="00E22E57" w:rsidP="009F1921">
            <w:pPr>
              <w:pStyle w:val="a1"/>
              <w:numPr>
                <w:ilvl w:val="0"/>
                <w:numId w:val="10"/>
              </w:numPr>
              <w:spacing w:line="240" w:lineRule="auto"/>
              <w:ind w:left="467"/>
              <w:rPr>
                <w:rFonts w:ascii="Arial" w:hAnsi="Arial" w:cs="Arial"/>
                <w:sz w:val="24"/>
                <w:szCs w:val="24"/>
                <w:lang w:val="ru-RU"/>
              </w:rPr>
            </w:pPr>
            <w:r w:rsidRPr="00240F16">
              <w:rPr>
                <w:rFonts w:ascii="Arial" w:hAnsi="Arial" w:cs="Arial"/>
                <w:sz w:val="24"/>
                <w:szCs w:val="24"/>
                <w:lang w:val="ru-RU"/>
              </w:rPr>
              <w:t>Отсрочка по погашению основного долга и процентов за использование (в годах и месяцах)</w:t>
            </w:r>
            <w:r w:rsidR="00BC6366" w:rsidRPr="00240F16">
              <w:rPr>
                <w:rFonts w:ascii="Arial" w:hAnsi="Arial" w:cs="Arial"/>
                <w:sz w:val="24"/>
                <w:szCs w:val="24"/>
                <w:lang w:val="ru-RU"/>
              </w:rPr>
              <w:t xml:space="preserve"> </w:t>
            </w:r>
            <w:r w:rsidR="00BC6366" w:rsidRPr="00240F16">
              <w:rPr>
                <w:rFonts w:ascii="Arial" w:hAnsi="Arial" w:cs="Arial"/>
                <w:i/>
                <w:sz w:val="24"/>
                <w:szCs w:val="24"/>
                <w:lang w:val="ru-RU"/>
              </w:rPr>
              <w:t>(при наличии)</w:t>
            </w:r>
          </w:p>
          <w:p w14:paraId="35C3AA29" w14:textId="77777777" w:rsidR="00E22E57" w:rsidRPr="00240F16" w:rsidRDefault="00E22E57" w:rsidP="007D0997">
            <w:pPr>
              <w:pStyle w:val="a1"/>
              <w:spacing w:line="240" w:lineRule="auto"/>
              <w:ind w:left="467"/>
              <w:rPr>
                <w:rFonts w:ascii="Arial" w:hAnsi="Arial" w:cs="Arial"/>
                <w:i/>
                <w:sz w:val="24"/>
                <w:szCs w:val="24"/>
                <w:lang w:val="ru-RU"/>
              </w:rPr>
            </w:pPr>
            <w:r w:rsidRPr="00240F16">
              <w:rPr>
                <w:rFonts w:ascii="Arial" w:hAnsi="Arial" w:cs="Arial"/>
                <w:sz w:val="24"/>
                <w:szCs w:val="24"/>
                <w:lang w:val="ru-RU"/>
              </w:rPr>
              <w:fldChar w:fldCharType="begin">
                <w:ffData>
                  <w:name w:val="Text5"/>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w:t>
            </w:r>
            <w:r w:rsidRPr="00240F16">
              <w:rPr>
                <w:rFonts w:ascii="Arial" w:hAnsi="Arial" w:cs="Arial"/>
                <w:i/>
                <w:sz w:val="24"/>
                <w:szCs w:val="24"/>
                <w:lang w:val="ru-RU"/>
              </w:rPr>
              <w:t xml:space="preserve"> </w:t>
            </w:r>
          </w:p>
          <w:p w14:paraId="2E63C156" w14:textId="77777777" w:rsidR="00E22E57" w:rsidRPr="00240F16" w:rsidRDefault="00E22E57" w:rsidP="009F1921">
            <w:pPr>
              <w:pStyle w:val="a1"/>
              <w:numPr>
                <w:ilvl w:val="0"/>
                <w:numId w:val="10"/>
              </w:numPr>
              <w:spacing w:line="240" w:lineRule="auto"/>
              <w:ind w:left="467"/>
              <w:rPr>
                <w:rFonts w:ascii="Arial" w:hAnsi="Arial" w:cs="Arial"/>
                <w:sz w:val="24"/>
                <w:szCs w:val="24"/>
                <w:lang w:val="ru-RU"/>
              </w:rPr>
            </w:pPr>
            <w:r w:rsidRPr="00240F16">
              <w:rPr>
                <w:rFonts w:ascii="Arial" w:hAnsi="Arial" w:cs="Arial"/>
                <w:sz w:val="24"/>
                <w:szCs w:val="24"/>
                <w:lang w:val="ru-RU"/>
              </w:rPr>
              <w:t>Срок возврата кредита (в годах)</w:t>
            </w:r>
          </w:p>
          <w:p w14:paraId="43FCBCEF" w14:textId="77777777" w:rsidR="00E22E57" w:rsidRPr="00240F16" w:rsidRDefault="00E22E57" w:rsidP="007D0997">
            <w:pPr>
              <w:pStyle w:val="a1"/>
              <w:spacing w:line="240" w:lineRule="auto"/>
              <w:ind w:left="467"/>
              <w:rPr>
                <w:rFonts w:ascii="Arial" w:hAnsi="Arial" w:cs="Arial"/>
                <w:sz w:val="24"/>
                <w:szCs w:val="24"/>
                <w:lang w:val="ru-RU"/>
              </w:rPr>
            </w:pPr>
            <w:r w:rsidRPr="00240F16">
              <w:rPr>
                <w:rFonts w:ascii="Arial" w:hAnsi="Arial" w:cs="Arial"/>
                <w:sz w:val="24"/>
                <w:szCs w:val="24"/>
                <w:lang w:val="ru-RU"/>
              </w:rPr>
              <w:fldChar w:fldCharType="begin">
                <w:ffData>
                  <w:name w:val="Text5"/>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w:t>
            </w:r>
          </w:p>
          <w:p w14:paraId="51E8FB9C" w14:textId="77777777" w:rsidR="00E462CC" w:rsidRPr="00240F16" w:rsidRDefault="00E462CC" w:rsidP="009F1921">
            <w:pPr>
              <w:pStyle w:val="a1"/>
              <w:numPr>
                <w:ilvl w:val="0"/>
                <w:numId w:val="10"/>
              </w:numPr>
              <w:spacing w:line="240" w:lineRule="auto"/>
              <w:ind w:left="467"/>
              <w:rPr>
                <w:rFonts w:ascii="Arial" w:hAnsi="Arial" w:cs="Arial"/>
                <w:sz w:val="24"/>
                <w:szCs w:val="24"/>
                <w:lang w:val="ru-RU"/>
              </w:rPr>
            </w:pPr>
            <w:r w:rsidRPr="00240F16">
              <w:rPr>
                <w:rFonts w:ascii="Arial" w:hAnsi="Arial" w:cs="Arial"/>
                <w:sz w:val="24"/>
                <w:szCs w:val="24"/>
                <w:lang w:val="ru-RU"/>
              </w:rPr>
              <w:t>Информация о наличии/отсутствии документального подтверждения о готовности участвовать в финансировании Инвестиционного проекта</w:t>
            </w:r>
          </w:p>
          <w:p w14:paraId="720960E4" w14:textId="77777777" w:rsidR="00E462CC" w:rsidRPr="00240F16" w:rsidRDefault="00E462CC" w:rsidP="007D0997">
            <w:pPr>
              <w:pStyle w:val="a1"/>
              <w:spacing w:line="240" w:lineRule="auto"/>
              <w:ind w:left="467"/>
              <w:rPr>
                <w:rFonts w:ascii="Arial" w:hAnsi="Arial" w:cs="Arial"/>
                <w:i/>
                <w:sz w:val="24"/>
                <w:szCs w:val="24"/>
                <w:lang w:val="ru-RU"/>
              </w:rPr>
            </w:pPr>
            <w:r w:rsidRPr="00240F16">
              <w:rPr>
                <w:rFonts w:ascii="Arial" w:hAnsi="Arial" w:cs="Arial"/>
                <w:sz w:val="24"/>
                <w:szCs w:val="24"/>
                <w:lang w:val="ru-RU"/>
              </w:rPr>
              <w:fldChar w:fldCharType="begin">
                <w:ffData>
                  <w:name w:val="Text5"/>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w:t>
            </w:r>
          </w:p>
          <w:p w14:paraId="6CD70722" w14:textId="77777777" w:rsidR="00782C0A" w:rsidRPr="00240F16" w:rsidRDefault="008F7E3B" w:rsidP="007D0997">
            <w:pPr>
              <w:pStyle w:val="a1"/>
              <w:spacing w:line="240" w:lineRule="auto"/>
              <w:ind w:left="467"/>
              <w:rPr>
                <w:rFonts w:ascii="Arial" w:hAnsi="Arial" w:cs="Arial"/>
                <w:sz w:val="24"/>
                <w:szCs w:val="24"/>
                <w:lang w:val="ru-RU"/>
              </w:rPr>
            </w:pPr>
            <w:r w:rsidRPr="00240F16">
              <w:rPr>
                <w:rFonts w:ascii="Arial" w:hAnsi="Arial" w:cs="Arial"/>
                <w:i/>
                <w:sz w:val="24"/>
                <w:szCs w:val="24"/>
                <w:lang w:val="ru-RU"/>
              </w:rPr>
              <w:t>(добавить источники при наличии)</w:t>
            </w:r>
          </w:p>
        </w:tc>
      </w:tr>
      <w:tr w:rsidR="00B77DE2" w:rsidRPr="00240F16" w14:paraId="3F3B8323" w14:textId="77777777" w:rsidTr="002505ED">
        <w:trPr>
          <w:gridAfter w:val="4"/>
          <w:wAfter w:w="193" w:type="dxa"/>
          <w:trHeight w:val="20"/>
        </w:trPr>
        <w:tc>
          <w:tcPr>
            <w:tcW w:w="851" w:type="dxa"/>
            <w:gridSpan w:val="3"/>
            <w:tcBorders>
              <w:top w:val="single" w:sz="4" w:space="0" w:color="auto"/>
              <w:bottom w:val="nil"/>
            </w:tcBorders>
          </w:tcPr>
          <w:p w14:paraId="0A7E7BCA" w14:textId="77777777" w:rsidR="00B77DE2" w:rsidRPr="00240F16" w:rsidRDefault="00B77DE2" w:rsidP="007D0997">
            <w:pPr>
              <w:pStyle w:val="a1"/>
              <w:spacing w:line="240" w:lineRule="auto"/>
              <w:rPr>
                <w:rFonts w:ascii="Arial" w:hAnsi="Arial" w:cs="Arial"/>
                <w:sz w:val="24"/>
                <w:szCs w:val="24"/>
                <w:lang w:val="ru-RU"/>
              </w:rPr>
            </w:pPr>
            <w:r w:rsidRPr="00240F16">
              <w:rPr>
                <w:rFonts w:ascii="Arial" w:hAnsi="Arial" w:cs="Arial"/>
                <w:sz w:val="24"/>
                <w:szCs w:val="24"/>
                <w:lang w:val="ru-RU"/>
              </w:rPr>
              <w:t>4.3</w:t>
            </w:r>
          </w:p>
        </w:tc>
        <w:tc>
          <w:tcPr>
            <w:tcW w:w="8919" w:type="dxa"/>
            <w:gridSpan w:val="6"/>
            <w:tcBorders>
              <w:top w:val="single" w:sz="4" w:space="0" w:color="auto"/>
              <w:bottom w:val="nil"/>
            </w:tcBorders>
          </w:tcPr>
          <w:p w14:paraId="315FB1FA" w14:textId="77777777" w:rsidR="00B77DE2" w:rsidRPr="00240F16" w:rsidRDefault="00B77DE2" w:rsidP="007D0997">
            <w:pPr>
              <w:pStyle w:val="a1"/>
              <w:spacing w:line="240" w:lineRule="auto"/>
              <w:rPr>
                <w:rFonts w:ascii="Arial" w:hAnsi="Arial" w:cs="Arial"/>
                <w:sz w:val="24"/>
                <w:szCs w:val="24"/>
                <w:lang w:val="ru-RU"/>
              </w:rPr>
            </w:pPr>
            <w:r w:rsidRPr="00240F16">
              <w:rPr>
                <w:rFonts w:ascii="Arial" w:hAnsi="Arial" w:cs="Arial"/>
                <w:sz w:val="24"/>
                <w:szCs w:val="24"/>
                <w:lang w:val="ru-RU"/>
              </w:rPr>
              <w:t>Общая структура затрат, млн руб.</w:t>
            </w:r>
          </w:p>
        </w:tc>
      </w:tr>
      <w:tr w:rsidR="000A1DF5" w:rsidRPr="00240F16" w14:paraId="42D283C8" w14:textId="77777777" w:rsidTr="002505ED">
        <w:trPr>
          <w:gridAfter w:val="4"/>
          <w:wAfter w:w="193" w:type="dxa"/>
          <w:trHeight w:val="20"/>
        </w:trPr>
        <w:tc>
          <w:tcPr>
            <w:tcW w:w="9770" w:type="dxa"/>
            <w:gridSpan w:val="9"/>
            <w:tcBorders>
              <w:top w:val="nil"/>
              <w:bottom w:val="nil"/>
            </w:tcBorders>
          </w:tcPr>
          <w:p w14:paraId="69229BD8" w14:textId="77777777" w:rsidR="000A1DF5" w:rsidRPr="00240F16" w:rsidRDefault="000A1DF5">
            <w:pPr>
              <w:rPr>
                <w:rFonts w:ascii="Arial" w:hAnsi="Arial" w:cs="Arial"/>
              </w:rPr>
            </w:pPr>
          </w:p>
          <w:tbl>
            <w:tblPr>
              <w:tblW w:w="9389" w:type="dxa"/>
              <w:tblBorders>
                <w:insideH w:val="single" w:sz="4" w:space="0" w:color="auto"/>
                <w:insideV w:val="single" w:sz="4" w:space="0" w:color="auto"/>
              </w:tblBorders>
              <w:tblLayout w:type="fixed"/>
              <w:tblLook w:val="04A0" w:firstRow="1" w:lastRow="0" w:firstColumn="1" w:lastColumn="0" w:noHBand="0" w:noVBand="1"/>
            </w:tblPr>
            <w:tblGrid>
              <w:gridCol w:w="2296"/>
              <w:gridCol w:w="2415"/>
              <w:gridCol w:w="1701"/>
              <w:gridCol w:w="1701"/>
              <w:gridCol w:w="1276"/>
            </w:tblGrid>
            <w:tr w:rsidR="00E049E1" w:rsidRPr="00240F16" w14:paraId="7E300EA7" w14:textId="77777777" w:rsidTr="00E049E1">
              <w:trPr>
                <w:trHeight w:val="585"/>
              </w:trPr>
              <w:tc>
                <w:tcPr>
                  <w:tcW w:w="2296" w:type="dxa"/>
                  <w:shd w:val="clear" w:color="auto" w:fill="auto"/>
                  <w:vAlign w:val="center"/>
                  <w:hideMark/>
                </w:tcPr>
                <w:p w14:paraId="6FC1AE45" w14:textId="77777777" w:rsidR="00E049E1" w:rsidRPr="00240F16" w:rsidRDefault="00E049E1">
                  <w:pPr>
                    <w:jc w:val="center"/>
                    <w:rPr>
                      <w:rFonts w:ascii="Arial" w:hAnsi="Arial" w:cs="Arial"/>
                      <w:bCs/>
                    </w:rPr>
                  </w:pPr>
                  <w:r w:rsidRPr="00240F16">
                    <w:rPr>
                      <w:rFonts w:ascii="Arial" w:hAnsi="Arial" w:cs="Arial"/>
                      <w:bCs/>
                    </w:rPr>
                    <w:t>Статья расходов/источники</w:t>
                  </w:r>
                </w:p>
              </w:tc>
              <w:tc>
                <w:tcPr>
                  <w:tcW w:w="2415" w:type="dxa"/>
                  <w:shd w:val="clear" w:color="auto" w:fill="auto"/>
                  <w:vAlign w:val="center"/>
                  <w:hideMark/>
                </w:tcPr>
                <w:p w14:paraId="7447701E" w14:textId="77777777" w:rsidR="00E049E1" w:rsidRPr="00240F16" w:rsidRDefault="00E049E1">
                  <w:pPr>
                    <w:jc w:val="center"/>
                    <w:rPr>
                      <w:rFonts w:ascii="Arial" w:hAnsi="Arial" w:cs="Arial"/>
                      <w:bCs/>
                    </w:rPr>
                  </w:pPr>
                  <w:r w:rsidRPr="00240F16">
                    <w:rPr>
                      <w:rFonts w:ascii="Arial" w:hAnsi="Arial" w:cs="Arial"/>
                      <w:bCs/>
                    </w:rPr>
                    <w:t>МОНОГОРОДА.РФ</w:t>
                  </w:r>
                </w:p>
              </w:tc>
              <w:tc>
                <w:tcPr>
                  <w:tcW w:w="1701" w:type="dxa"/>
                  <w:shd w:val="clear" w:color="auto" w:fill="auto"/>
                  <w:vAlign w:val="center"/>
                  <w:hideMark/>
                </w:tcPr>
                <w:p w14:paraId="73A53431" w14:textId="77777777" w:rsidR="00E049E1" w:rsidRPr="00240F16" w:rsidRDefault="00E049E1">
                  <w:pPr>
                    <w:rPr>
                      <w:rFonts w:ascii="Arial" w:hAnsi="Arial" w:cs="Arial"/>
                      <w:bCs/>
                    </w:rPr>
                  </w:pPr>
                  <w:r w:rsidRPr="00240F16">
                    <w:rPr>
                      <w:rFonts w:ascii="Arial" w:hAnsi="Arial" w:cs="Arial"/>
                      <w:bCs/>
                    </w:rPr>
                    <w:t>Собственные средства</w:t>
                  </w:r>
                </w:p>
              </w:tc>
              <w:tc>
                <w:tcPr>
                  <w:tcW w:w="1701" w:type="dxa"/>
                  <w:shd w:val="clear" w:color="auto" w:fill="auto"/>
                  <w:vAlign w:val="center"/>
                  <w:hideMark/>
                </w:tcPr>
                <w:p w14:paraId="23D04166" w14:textId="77777777" w:rsidR="00E049E1" w:rsidRPr="00240F16" w:rsidRDefault="00E049E1">
                  <w:pPr>
                    <w:rPr>
                      <w:rFonts w:ascii="Arial" w:hAnsi="Arial" w:cs="Arial"/>
                      <w:bCs/>
                    </w:rPr>
                  </w:pPr>
                  <w:r w:rsidRPr="00240F16">
                    <w:rPr>
                      <w:rFonts w:ascii="Arial" w:hAnsi="Arial" w:cs="Arial"/>
                      <w:bCs/>
                    </w:rPr>
                    <w:t>Иные (указать источник)</w:t>
                  </w:r>
                  <w:r w:rsidRPr="00240F16">
                    <w:rPr>
                      <w:rStyle w:val="ad"/>
                      <w:rFonts w:ascii="Arial" w:hAnsi="Arial" w:cs="Arial"/>
                      <w:bCs/>
                    </w:rPr>
                    <w:footnoteReference w:id="70"/>
                  </w:r>
                </w:p>
              </w:tc>
              <w:tc>
                <w:tcPr>
                  <w:tcW w:w="1276" w:type="dxa"/>
                  <w:shd w:val="clear" w:color="auto" w:fill="auto"/>
                  <w:vAlign w:val="center"/>
                  <w:hideMark/>
                </w:tcPr>
                <w:p w14:paraId="0769BACD" w14:textId="77777777" w:rsidR="00E049E1" w:rsidRPr="00240F16" w:rsidRDefault="00E049E1">
                  <w:pPr>
                    <w:rPr>
                      <w:rFonts w:ascii="Arial" w:hAnsi="Arial" w:cs="Arial"/>
                      <w:bCs/>
                    </w:rPr>
                  </w:pPr>
                  <w:r w:rsidRPr="00240F16">
                    <w:rPr>
                      <w:rFonts w:ascii="Arial" w:hAnsi="Arial" w:cs="Arial"/>
                      <w:bCs/>
                    </w:rPr>
                    <w:t>ИТОГО</w:t>
                  </w:r>
                </w:p>
              </w:tc>
            </w:tr>
            <w:tr w:rsidR="00E049E1" w:rsidRPr="00240F16" w14:paraId="4DCB7ECA" w14:textId="77777777" w:rsidTr="00E049E1">
              <w:trPr>
                <w:trHeight w:val="495"/>
              </w:trPr>
              <w:tc>
                <w:tcPr>
                  <w:tcW w:w="2296" w:type="dxa"/>
                  <w:shd w:val="clear" w:color="auto" w:fill="auto"/>
                  <w:vAlign w:val="center"/>
                  <w:hideMark/>
                </w:tcPr>
                <w:p w14:paraId="14AF281D" w14:textId="77777777" w:rsidR="00E049E1" w:rsidRPr="00240F16" w:rsidRDefault="00E049E1">
                  <w:pPr>
                    <w:rPr>
                      <w:rFonts w:ascii="Arial" w:hAnsi="Arial" w:cs="Arial"/>
                    </w:rPr>
                  </w:pPr>
                  <w:r w:rsidRPr="00240F16">
                    <w:rPr>
                      <w:rFonts w:ascii="Arial" w:hAnsi="Arial" w:cs="Arial"/>
                    </w:rPr>
                    <w:lastRenderedPageBreak/>
                    <w:t>Приобретение технологического оборудования</w:t>
                  </w:r>
                </w:p>
              </w:tc>
              <w:tc>
                <w:tcPr>
                  <w:tcW w:w="2415" w:type="dxa"/>
                  <w:shd w:val="clear" w:color="auto" w:fill="auto"/>
                  <w:vAlign w:val="center"/>
                  <w:hideMark/>
                </w:tcPr>
                <w:p w14:paraId="1EA2955D" w14:textId="77777777" w:rsidR="00E049E1" w:rsidRPr="00240F16" w:rsidRDefault="00E049E1">
                  <w:pPr>
                    <w:jc w:val="center"/>
                    <w:rPr>
                      <w:rFonts w:ascii="Arial" w:hAnsi="Arial" w:cs="Arial"/>
                      <w:color w:val="000000"/>
                    </w:rPr>
                  </w:pPr>
                  <w:r w:rsidRPr="00240F16">
                    <w:rPr>
                      <w:rFonts w:ascii="Arial" w:hAnsi="Arial" w:cs="Arial"/>
                      <w:color w:val="000000"/>
                    </w:rPr>
                    <w:t> </w:t>
                  </w:r>
                </w:p>
              </w:tc>
              <w:tc>
                <w:tcPr>
                  <w:tcW w:w="1701" w:type="dxa"/>
                  <w:shd w:val="clear" w:color="auto" w:fill="auto"/>
                  <w:vAlign w:val="center"/>
                  <w:hideMark/>
                </w:tcPr>
                <w:p w14:paraId="5E48C66F" w14:textId="77777777" w:rsidR="00E049E1" w:rsidRPr="00240F16" w:rsidRDefault="00E049E1">
                  <w:pPr>
                    <w:jc w:val="center"/>
                    <w:rPr>
                      <w:rFonts w:ascii="Arial" w:hAnsi="Arial" w:cs="Arial"/>
                      <w:color w:val="000000"/>
                    </w:rPr>
                  </w:pPr>
                  <w:r w:rsidRPr="00240F16">
                    <w:rPr>
                      <w:rFonts w:ascii="Arial" w:hAnsi="Arial" w:cs="Arial"/>
                      <w:color w:val="000000"/>
                    </w:rPr>
                    <w:t> </w:t>
                  </w:r>
                </w:p>
              </w:tc>
              <w:tc>
                <w:tcPr>
                  <w:tcW w:w="1701" w:type="dxa"/>
                  <w:shd w:val="clear" w:color="auto" w:fill="auto"/>
                  <w:vAlign w:val="center"/>
                  <w:hideMark/>
                </w:tcPr>
                <w:p w14:paraId="28F16C43" w14:textId="77777777" w:rsidR="00E049E1" w:rsidRPr="00240F16" w:rsidRDefault="00E049E1">
                  <w:pPr>
                    <w:jc w:val="center"/>
                    <w:rPr>
                      <w:rFonts w:ascii="Arial" w:hAnsi="Arial" w:cs="Arial"/>
                      <w:color w:val="000000"/>
                    </w:rPr>
                  </w:pPr>
                  <w:r w:rsidRPr="00240F16">
                    <w:rPr>
                      <w:rFonts w:ascii="Arial" w:hAnsi="Arial" w:cs="Arial"/>
                      <w:color w:val="000000"/>
                    </w:rPr>
                    <w:t> </w:t>
                  </w:r>
                </w:p>
              </w:tc>
              <w:tc>
                <w:tcPr>
                  <w:tcW w:w="1276" w:type="dxa"/>
                  <w:shd w:val="clear" w:color="auto" w:fill="auto"/>
                  <w:vAlign w:val="center"/>
                </w:tcPr>
                <w:p w14:paraId="50D31B4F" w14:textId="77777777" w:rsidR="00E049E1" w:rsidRPr="00240F16" w:rsidRDefault="00E049E1">
                  <w:pPr>
                    <w:jc w:val="center"/>
                    <w:rPr>
                      <w:rFonts w:ascii="Arial" w:hAnsi="Arial" w:cs="Arial"/>
                      <w:color w:val="000000"/>
                    </w:rPr>
                  </w:pPr>
                </w:p>
              </w:tc>
            </w:tr>
            <w:tr w:rsidR="00E049E1" w:rsidRPr="00240F16" w14:paraId="08351B2E" w14:textId="77777777" w:rsidTr="00E049E1">
              <w:trPr>
                <w:trHeight w:val="330"/>
              </w:trPr>
              <w:tc>
                <w:tcPr>
                  <w:tcW w:w="2296" w:type="dxa"/>
                  <w:shd w:val="clear" w:color="auto" w:fill="auto"/>
                  <w:vAlign w:val="center"/>
                  <w:hideMark/>
                </w:tcPr>
                <w:p w14:paraId="12CBE41A" w14:textId="77777777" w:rsidR="00E049E1" w:rsidRPr="00240F16" w:rsidRDefault="00E049E1">
                  <w:pPr>
                    <w:rPr>
                      <w:rFonts w:ascii="Arial" w:hAnsi="Arial" w:cs="Arial"/>
                    </w:rPr>
                  </w:pPr>
                  <w:r w:rsidRPr="00240F16">
                    <w:rPr>
                      <w:rFonts w:ascii="Arial" w:hAnsi="Arial" w:cs="Arial"/>
                    </w:rPr>
                    <w:t>Строительство/</w:t>
                  </w:r>
                  <w:r w:rsidRPr="00240F16">
                    <w:rPr>
                      <w:rFonts w:ascii="Arial" w:hAnsi="Arial" w:cs="Arial"/>
                    </w:rPr>
                    <w:br/>
                    <w:t xml:space="preserve">реконструкция  </w:t>
                  </w:r>
                </w:p>
              </w:tc>
              <w:tc>
                <w:tcPr>
                  <w:tcW w:w="2415" w:type="dxa"/>
                  <w:shd w:val="clear" w:color="auto" w:fill="auto"/>
                  <w:vAlign w:val="center"/>
                  <w:hideMark/>
                </w:tcPr>
                <w:p w14:paraId="32FA6F52" w14:textId="77777777" w:rsidR="00E049E1" w:rsidRPr="00240F16" w:rsidRDefault="00E049E1">
                  <w:pPr>
                    <w:jc w:val="center"/>
                    <w:rPr>
                      <w:rFonts w:ascii="Arial" w:hAnsi="Arial" w:cs="Arial"/>
                      <w:color w:val="000000"/>
                    </w:rPr>
                  </w:pPr>
                  <w:r w:rsidRPr="00240F16">
                    <w:rPr>
                      <w:rFonts w:ascii="Arial" w:hAnsi="Arial" w:cs="Arial"/>
                      <w:color w:val="000000"/>
                    </w:rPr>
                    <w:t> </w:t>
                  </w:r>
                </w:p>
              </w:tc>
              <w:tc>
                <w:tcPr>
                  <w:tcW w:w="1701" w:type="dxa"/>
                  <w:shd w:val="clear" w:color="auto" w:fill="auto"/>
                  <w:vAlign w:val="center"/>
                  <w:hideMark/>
                </w:tcPr>
                <w:p w14:paraId="4C8D6744" w14:textId="77777777" w:rsidR="00E049E1" w:rsidRPr="00240F16" w:rsidRDefault="00E049E1">
                  <w:pPr>
                    <w:jc w:val="center"/>
                    <w:rPr>
                      <w:rFonts w:ascii="Arial" w:hAnsi="Arial" w:cs="Arial"/>
                      <w:color w:val="000000"/>
                    </w:rPr>
                  </w:pPr>
                  <w:r w:rsidRPr="00240F16">
                    <w:rPr>
                      <w:rFonts w:ascii="Arial" w:hAnsi="Arial" w:cs="Arial"/>
                      <w:color w:val="000000"/>
                    </w:rPr>
                    <w:t> </w:t>
                  </w:r>
                </w:p>
              </w:tc>
              <w:tc>
                <w:tcPr>
                  <w:tcW w:w="1701" w:type="dxa"/>
                  <w:shd w:val="clear" w:color="auto" w:fill="auto"/>
                  <w:vAlign w:val="center"/>
                  <w:hideMark/>
                </w:tcPr>
                <w:p w14:paraId="67BF8AAB" w14:textId="77777777" w:rsidR="00E049E1" w:rsidRPr="00240F16" w:rsidRDefault="00E049E1">
                  <w:pPr>
                    <w:jc w:val="center"/>
                    <w:rPr>
                      <w:rFonts w:ascii="Arial" w:hAnsi="Arial" w:cs="Arial"/>
                      <w:color w:val="000000"/>
                    </w:rPr>
                  </w:pPr>
                  <w:r w:rsidRPr="00240F16">
                    <w:rPr>
                      <w:rFonts w:ascii="Arial" w:hAnsi="Arial" w:cs="Arial"/>
                      <w:color w:val="000000"/>
                    </w:rPr>
                    <w:t> </w:t>
                  </w:r>
                </w:p>
              </w:tc>
              <w:tc>
                <w:tcPr>
                  <w:tcW w:w="1276" w:type="dxa"/>
                  <w:shd w:val="clear" w:color="auto" w:fill="auto"/>
                  <w:vAlign w:val="center"/>
                </w:tcPr>
                <w:p w14:paraId="3A37C2B3" w14:textId="77777777" w:rsidR="00E049E1" w:rsidRPr="00240F16" w:rsidRDefault="00E049E1">
                  <w:pPr>
                    <w:jc w:val="center"/>
                    <w:rPr>
                      <w:rFonts w:ascii="Arial" w:hAnsi="Arial" w:cs="Arial"/>
                      <w:color w:val="000000"/>
                    </w:rPr>
                  </w:pPr>
                </w:p>
              </w:tc>
            </w:tr>
            <w:tr w:rsidR="00E049E1" w:rsidRPr="00240F16" w14:paraId="44956C08" w14:textId="77777777" w:rsidTr="00E049E1">
              <w:trPr>
                <w:trHeight w:val="435"/>
              </w:trPr>
              <w:tc>
                <w:tcPr>
                  <w:tcW w:w="2296" w:type="dxa"/>
                  <w:shd w:val="clear" w:color="auto" w:fill="auto"/>
                  <w:vAlign w:val="center"/>
                  <w:hideMark/>
                </w:tcPr>
                <w:p w14:paraId="7860787E" w14:textId="77777777" w:rsidR="00E049E1" w:rsidRPr="00240F16" w:rsidRDefault="00E049E1">
                  <w:pPr>
                    <w:rPr>
                      <w:rFonts w:ascii="Arial" w:hAnsi="Arial" w:cs="Arial"/>
                    </w:rPr>
                  </w:pPr>
                  <w:r w:rsidRPr="00240F16">
                    <w:rPr>
                      <w:rFonts w:ascii="Arial" w:hAnsi="Arial" w:cs="Arial"/>
                    </w:rPr>
                    <w:t>Приобретение недвижимого имущества </w:t>
                  </w:r>
                </w:p>
              </w:tc>
              <w:tc>
                <w:tcPr>
                  <w:tcW w:w="2415" w:type="dxa"/>
                  <w:shd w:val="clear" w:color="auto" w:fill="auto"/>
                  <w:vAlign w:val="center"/>
                  <w:hideMark/>
                </w:tcPr>
                <w:p w14:paraId="27FB703D" w14:textId="77777777" w:rsidR="00E049E1" w:rsidRPr="00240F16" w:rsidRDefault="00E049E1">
                  <w:pPr>
                    <w:jc w:val="center"/>
                    <w:rPr>
                      <w:rFonts w:ascii="Arial" w:hAnsi="Arial" w:cs="Arial"/>
                      <w:color w:val="000000"/>
                    </w:rPr>
                  </w:pPr>
                  <w:r w:rsidRPr="00240F16">
                    <w:rPr>
                      <w:rFonts w:ascii="Arial" w:hAnsi="Arial" w:cs="Arial"/>
                      <w:color w:val="000000"/>
                    </w:rPr>
                    <w:t> </w:t>
                  </w:r>
                </w:p>
              </w:tc>
              <w:tc>
                <w:tcPr>
                  <w:tcW w:w="1701" w:type="dxa"/>
                  <w:shd w:val="clear" w:color="auto" w:fill="auto"/>
                  <w:vAlign w:val="center"/>
                  <w:hideMark/>
                </w:tcPr>
                <w:p w14:paraId="740D8E60" w14:textId="77777777" w:rsidR="00E049E1" w:rsidRPr="00240F16" w:rsidRDefault="00E049E1">
                  <w:pPr>
                    <w:jc w:val="center"/>
                    <w:rPr>
                      <w:rFonts w:ascii="Arial" w:hAnsi="Arial" w:cs="Arial"/>
                      <w:color w:val="000000"/>
                    </w:rPr>
                  </w:pPr>
                  <w:r w:rsidRPr="00240F16">
                    <w:rPr>
                      <w:rFonts w:ascii="Arial" w:hAnsi="Arial" w:cs="Arial"/>
                      <w:color w:val="000000"/>
                    </w:rPr>
                    <w:t> </w:t>
                  </w:r>
                </w:p>
              </w:tc>
              <w:tc>
                <w:tcPr>
                  <w:tcW w:w="1701" w:type="dxa"/>
                  <w:shd w:val="clear" w:color="auto" w:fill="auto"/>
                  <w:vAlign w:val="center"/>
                  <w:hideMark/>
                </w:tcPr>
                <w:p w14:paraId="471BFE3F" w14:textId="77777777" w:rsidR="00E049E1" w:rsidRPr="00240F16" w:rsidRDefault="00E049E1">
                  <w:pPr>
                    <w:jc w:val="center"/>
                    <w:rPr>
                      <w:rFonts w:ascii="Arial" w:hAnsi="Arial" w:cs="Arial"/>
                      <w:color w:val="000000"/>
                    </w:rPr>
                  </w:pPr>
                  <w:r w:rsidRPr="00240F16">
                    <w:rPr>
                      <w:rFonts w:ascii="Arial" w:hAnsi="Arial" w:cs="Arial"/>
                      <w:color w:val="000000"/>
                    </w:rPr>
                    <w:t> </w:t>
                  </w:r>
                </w:p>
              </w:tc>
              <w:tc>
                <w:tcPr>
                  <w:tcW w:w="1276" w:type="dxa"/>
                  <w:shd w:val="clear" w:color="auto" w:fill="auto"/>
                  <w:vAlign w:val="center"/>
                </w:tcPr>
                <w:p w14:paraId="17F59D04" w14:textId="77777777" w:rsidR="00E049E1" w:rsidRPr="00240F16" w:rsidRDefault="00E049E1">
                  <w:pPr>
                    <w:jc w:val="center"/>
                    <w:rPr>
                      <w:rFonts w:ascii="Arial" w:hAnsi="Arial" w:cs="Arial"/>
                      <w:color w:val="000000"/>
                    </w:rPr>
                  </w:pPr>
                </w:p>
              </w:tc>
            </w:tr>
            <w:tr w:rsidR="00E049E1" w:rsidRPr="00240F16" w14:paraId="55C93A0D" w14:textId="77777777" w:rsidTr="00E049E1">
              <w:trPr>
                <w:trHeight w:val="510"/>
              </w:trPr>
              <w:tc>
                <w:tcPr>
                  <w:tcW w:w="2296" w:type="dxa"/>
                  <w:shd w:val="clear" w:color="auto" w:fill="auto"/>
                  <w:hideMark/>
                </w:tcPr>
                <w:p w14:paraId="335E56FC" w14:textId="77777777" w:rsidR="00E049E1" w:rsidRPr="00240F16" w:rsidRDefault="00E049E1">
                  <w:pPr>
                    <w:rPr>
                      <w:rFonts w:ascii="Arial" w:hAnsi="Arial" w:cs="Arial"/>
                    </w:rPr>
                  </w:pPr>
                  <w:r w:rsidRPr="00240F16">
                    <w:rPr>
                      <w:rFonts w:ascii="Arial" w:hAnsi="Arial" w:cs="Arial"/>
                    </w:rPr>
                    <w:t xml:space="preserve"> Приобретение транспортных средств и спецтехники</w:t>
                  </w:r>
                </w:p>
              </w:tc>
              <w:tc>
                <w:tcPr>
                  <w:tcW w:w="2415" w:type="dxa"/>
                  <w:shd w:val="clear" w:color="auto" w:fill="auto"/>
                  <w:vAlign w:val="center"/>
                  <w:hideMark/>
                </w:tcPr>
                <w:p w14:paraId="453BC07D" w14:textId="77777777" w:rsidR="00E049E1" w:rsidRPr="00240F16" w:rsidRDefault="00E049E1">
                  <w:pPr>
                    <w:jc w:val="center"/>
                    <w:rPr>
                      <w:rFonts w:ascii="Arial" w:hAnsi="Arial" w:cs="Arial"/>
                      <w:color w:val="000000"/>
                    </w:rPr>
                  </w:pPr>
                  <w:r w:rsidRPr="00240F16">
                    <w:rPr>
                      <w:rFonts w:ascii="Arial" w:hAnsi="Arial" w:cs="Arial"/>
                      <w:color w:val="000000"/>
                    </w:rPr>
                    <w:t> </w:t>
                  </w:r>
                </w:p>
              </w:tc>
              <w:tc>
                <w:tcPr>
                  <w:tcW w:w="1701" w:type="dxa"/>
                  <w:shd w:val="clear" w:color="auto" w:fill="auto"/>
                  <w:vAlign w:val="center"/>
                  <w:hideMark/>
                </w:tcPr>
                <w:p w14:paraId="20544511" w14:textId="77777777" w:rsidR="00E049E1" w:rsidRPr="00240F16" w:rsidRDefault="00E049E1">
                  <w:pPr>
                    <w:jc w:val="center"/>
                    <w:rPr>
                      <w:rFonts w:ascii="Arial" w:hAnsi="Arial" w:cs="Arial"/>
                      <w:color w:val="000000"/>
                    </w:rPr>
                  </w:pPr>
                  <w:r w:rsidRPr="00240F16">
                    <w:rPr>
                      <w:rFonts w:ascii="Arial" w:hAnsi="Arial" w:cs="Arial"/>
                      <w:color w:val="000000"/>
                    </w:rPr>
                    <w:t> </w:t>
                  </w:r>
                </w:p>
              </w:tc>
              <w:tc>
                <w:tcPr>
                  <w:tcW w:w="1701" w:type="dxa"/>
                  <w:shd w:val="clear" w:color="auto" w:fill="auto"/>
                  <w:vAlign w:val="center"/>
                  <w:hideMark/>
                </w:tcPr>
                <w:p w14:paraId="5BEA65DB" w14:textId="77777777" w:rsidR="00E049E1" w:rsidRPr="00240F16" w:rsidRDefault="00E049E1">
                  <w:pPr>
                    <w:jc w:val="center"/>
                    <w:rPr>
                      <w:rFonts w:ascii="Arial" w:hAnsi="Arial" w:cs="Arial"/>
                      <w:color w:val="000000"/>
                    </w:rPr>
                  </w:pPr>
                  <w:r w:rsidRPr="00240F16">
                    <w:rPr>
                      <w:rFonts w:ascii="Arial" w:hAnsi="Arial" w:cs="Arial"/>
                      <w:color w:val="000000"/>
                    </w:rPr>
                    <w:t> </w:t>
                  </w:r>
                </w:p>
              </w:tc>
              <w:tc>
                <w:tcPr>
                  <w:tcW w:w="1276" w:type="dxa"/>
                  <w:shd w:val="clear" w:color="auto" w:fill="auto"/>
                  <w:vAlign w:val="center"/>
                </w:tcPr>
                <w:p w14:paraId="4A5263BE" w14:textId="77777777" w:rsidR="00E049E1" w:rsidRPr="00240F16" w:rsidRDefault="00E049E1">
                  <w:pPr>
                    <w:jc w:val="center"/>
                    <w:rPr>
                      <w:rFonts w:ascii="Arial" w:hAnsi="Arial" w:cs="Arial"/>
                      <w:color w:val="000000"/>
                    </w:rPr>
                  </w:pPr>
                </w:p>
              </w:tc>
            </w:tr>
            <w:tr w:rsidR="00E049E1" w:rsidRPr="00240F16" w14:paraId="22356E3D" w14:textId="77777777" w:rsidTr="00E049E1">
              <w:trPr>
                <w:trHeight w:val="255"/>
              </w:trPr>
              <w:tc>
                <w:tcPr>
                  <w:tcW w:w="2296" w:type="dxa"/>
                  <w:shd w:val="clear" w:color="auto" w:fill="auto"/>
                  <w:hideMark/>
                </w:tcPr>
                <w:p w14:paraId="23C4F03F" w14:textId="77777777" w:rsidR="00E049E1" w:rsidRPr="00240F16" w:rsidRDefault="00E049E1">
                  <w:pPr>
                    <w:rPr>
                      <w:rFonts w:ascii="Arial" w:hAnsi="Arial" w:cs="Arial"/>
                    </w:rPr>
                  </w:pPr>
                  <w:r w:rsidRPr="00240F16">
                    <w:rPr>
                      <w:rFonts w:ascii="Arial" w:hAnsi="Arial" w:cs="Arial"/>
                    </w:rPr>
                    <w:t>Оборотные средства</w:t>
                  </w:r>
                </w:p>
              </w:tc>
              <w:tc>
                <w:tcPr>
                  <w:tcW w:w="2415" w:type="dxa"/>
                  <w:shd w:val="clear" w:color="auto" w:fill="auto"/>
                  <w:vAlign w:val="center"/>
                </w:tcPr>
                <w:p w14:paraId="55416D76" w14:textId="77777777" w:rsidR="00E049E1" w:rsidRPr="00240F16" w:rsidRDefault="00E049E1">
                  <w:pPr>
                    <w:jc w:val="center"/>
                    <w:rPr>
                      <w:rFonts w:ascii="Arial" w:hAnsi="Arial" w:cs="Arial"/>
                      <w:color w:val="000000"/>
                    </w:rPr>
                  </w:pPr>
                </w:p>
              </w:tc>
              <w:tc>
                <w:tcPr>
                  <w:tcW w:w="1701" w:type="dxa"/>
                  <w:shd w:val="clear" w:color="auto" w:fill="auto"/>
                  <w:vAlign w:val="center"/>
                </w:tcPr>
                <w:p w14:paraId="4A113A22" w14:textId="77777777" w:rsidR="00E049E1" w:rsidRPr="00240F16" w:rsidRDefault="00E049E1">
                  <w:pPr>
                    <w:jc w:val="center"/>
                    <w:rPr>
                      <w:rFonts w:ascii="Arial" w:hAnsi="Arial" w:cs="Arial"/>
                      <w:color w:val="000000"/>
                    </w:rPr>
                  </w:pPr>
                </w:p>
              </w:tc>
              <w:tc>
                <w:tcPr>
                  <w:tcW w:w="1701" w:type="dxa"/>
                  <w:shd w:val="clear" w:color="auto" w:fill="auto"/>
                  <w:vAlign w:val="center"/>
                </w:tcPr>
                <w:p w14:paraId="11F00445" w14:textId="77777777" w:rsidR="00E049E1" w:rsidRPr="00240F16" w:rsidRDefault="00E049E1">
                  <w:pPr>
                    <w:jc w:val="center"/>
                    <w:rPr>
                      <w:rFonts w:ascii="Arial" w:hAnsi="Arial" w:cs="Arial"/>
                      <w:color w:val="000000"/>
                    </w:rPr>
                  </w:pPr>
                </w:p>
              </w:tc>
              <w:tc>
                <w:tcPr>
                  <w:tcW w:w="1276" w:type="dxa"/>
                  <w:shd w:val="clear" w:color="auto" w:fill="auto"/>
                  <w:vAlign w:val="center"/>
                </w:tcPr>
                <w:p w14:paraId="3FE07D58" w14:textId="77777777" w:rsidR="00E049E1" w:rsidRPr="00240F16" w:rsidRDefault="00E049E1">
                  <w:pPr>
                    <w:jc w:val="center"/>
                    <w:rPr>
                      <w:rFonts w:ascii="Arial" w:hAnsi="Arial" w:cs="Arial"/>
                      <w:color w:val="000000"/>
                    </w:rPr>
                  </w:pPr>
                </w:p>
              </w:tc>
            </w:tr>
            <w:tr w:rsidR="00E049E1" w:rsidRPr="00240F16" w14:paraId="35ECA50A" w14:textId="77777777" w:rsidTr="00E049E1">
              <w:trPr>
                <w:trHeight w:val="255"/>
              </w:trPr>
              <w:tc>
                <w:tcPr>
                  <w:tcW w:w="2296" w:type="dxa"/>
                  <w:shd w:val="clear" w:color="auto" w:fill="auto"/>
                  <w:hideMark/>
                </w:tcPr>
                <w:p w14:paraId="76D2E8C2" w14:textId="77777777" w:rsidR="00E049E1" w:rsidRPr="00240F16" w:rsidRDefault="00E049E1">
                  <w:pPr>
                    <w:rPr>
                      <w:rFonts w:ascii="Arial" w:hAnsi="Arial" w:cs="Arial"/>
                    </w:rPr>
                  </w:pPr>
                  <w:r w:rsidRPr="00240F16">
                    <w:rPr>
                      <w:rFonts w:ascii="Arial" w:hAnsi="Arial" w:cs="Arial"/>
                    </w:rPr>
                    <w:t>Прочие, в том числе:</w:t>
                  </w:r>
                </w:p>
              </w:tc>
              <w:tc>
                <w:tcPr>
                  <w:tcW w:w="2415" w:type="dxa"/>
                  <w:shd w:val="clear" w:color="auto" w:fill="auto"/>
                  <w:vAlign w:val="center"/>
                </w:tcPr>
                <w:p w14:paraId="14384913" w14:textId="77777777" w:rsidR="00E049E1" w:rsidRPr="00240F16" w:rsidRDefault="00E049E1">
                  <w:pPr>
                    <w:jc w:val="center"/>
                    <w:rPr>
                      <w:rFonts w:ascii="Arial" w:hAnsi="Arial" w:cs="Arial"/>
                      <w:color w:val="000000"/>
                    </w:rPr>
                  </w:pPr>
                </w:p>
              </w:tc>
              <w:tc>
                <w:tcPr>
                  <w:tcW w:w="1701" w:type="dxa"/>
                  <w:shd w:val="clear" w:color="auto" w:fill="auto"/>
                  <w:vAlign w:val="center"/>
                </w:tcPr>
                <w:p w14:paraId="4E581546" w14:textId="77777777" w:rsidR="00E049E1" w:rsidRPr="00240F16" w:rsidRDefault="00E049E1">
                  <w:pPr>
                    <w:jc w:val="right"/>
                    <w:rPr>
                      <w:rFonts w:ascii="Arial" w:hAnsi="Arial" w:cs="Arial"/>
                      <w:color w:val="000000"/>
                    </w:rPr>
                  </w:pPr>
                </w:p>
              </w:tc>
              <w:tc>
                <w:tcPr>
                  <w:tcW w:w="1701" w:type="dxa"/>
                  <w:shd w:val="clear" w:color="auto" w:fill="auto"/>
                  <w:vAlign w:val="center"/>
                </w:tcPr>
                <w:p w14:paraId="24350130" w14:textId="77777777" w:rsidR="00E049E1" w:rsidRPr="00240F16" w:rsidRDefault="00E049E1">
                  <w:pPr>
                    <w:jc w:val="right"/>
                    <w:rPr>
                      <w:rFonts w:ascii="Arial" w:hAnsi="Arial" w:cs="Arial"/>
                      <w:color w:val="000000"/>
                    </w:rPr>
                  </w:pPr>
                </w:p>
              </w:tc>
              <w:tc>
                <w:tcPr>
                  <w:tcW w:w="1276" w:type="dxa"/>
                  <w:shd w:val="clear" w:color="auto" w:fill="auto"/>
                  <w:vAlign w:val="center"/>
                </w:tcPr>
                <w:p w14:paraId="207B515A" w14:textId="77777777" w:rsidR="00E049E1" w:rsidRPr="00240F16" w:rsidRDefault="00E049E1">
                  <w:pPr>
                    <w:jc w:val="center"/>
                    <w:rPr>
                      <w:rFonts w:ascii="Arial" w:hAnsi="Arial" w:cs="Arial"/>
                      <w:color w:val="000000"/>
                    </w:rPr>
                  </w:pPr>
                </w:p>
              </w:tc>
            </w:tr>
            <w:tr w:rsidR="00E049E1" w:rsidRPr="00240F16" w14:paraId="6300F1D5" w14:textId="77777777" w:rsidTr="00E049E1">
              <w:trPr>
                <w:trHeight w:val="255"/>
              </w:trPr>
              <w:tc>
                <w:tcPr>
                  <w:tcW w:w="2296" w:type="dxa"/>
                  <w:shd w:val="clear" w:color="auto" w:fill="auto"/>
                  <w:vAlign w:val="center"/>
                  <w:hideMark/>
                </w:tcPr>
                <w:p w14:paraId="52844514" w14:textId="77777777" w:rsidR="00E049E1" w:rsidRPr="00240F16" w:rsidRDefault="00E049E1">
                  <w:pPr>
                    <w:ind w:firstLineChars="200" w:firstLine="480"/>
                    <w:rPr>
                      <w:rFonts w:ascii="Arial" w:hAnsi="Arial" w:cs="Arial"/>
                    </w:rPr>
                  </w:pPr>
                  <w:r w:rsidRPr="00240F16">
                    <w:rPr>
                      <w:rFonts w:ascii="Arial" w:hAnsi="Arial" w:cs="Arial"/>
                    </w:rPr>
                    <w:t>Прочие 1 (указать)</w:t>
                  </w:r>
                </w:p>
              </w:tc>
              <w:tc>
                <w:tcPr>
                  <w:tcW w:w="2415" w:type="dxa"/>
                  <w:shd w:val="clear" w:color="auto" w:fill="auto"/>
                  <w:vAlign w:val="center"/>
                </w:tcPr>
                <w:p w14:paraId="375ADEF1" w14:textId="77777777" w:rsidR="00E049E1" w:rsidRPr="00240F16" w:rsidRDefault="00E049E1">
                  <w:pPr>
                    <w:jc w:val="center"/>
                    <w:rPr>
                      <w:rFonts w:ascii="Arial" w:hAnsi="Arial" w:cs="Arial"/>
                      <w:color w:val="000000"/>
                    </w:rPr>
                  </w:pPr>
                </w:p>
              </w:tc>
              <w:tc>
                <w:tcPr>
                  <w:tcW w:w="1701" w:type="dxa"/>
                  <w:shd w:val="clear" w:color="auto" w:fill="auto"/>
                  <w:vAlign w:val="center"/>
                </w:tcPr>
                <w:p w14:paraId="342792C0" w14:textId="77777777" w:rsidR="00E049E1" w:rsidRPr="00240F16" w:rsidRDefault="00E049E1">
                  <w:pPr>
                    <w:jc w:val="center"/>
                    <w:rPr>
                      <w:rFonts w:ascii="Arial" w:hAnsi="Arial" w:cs="Arial"/>
                      <w:color w:val="000000"/>
                    </w:rPr>
                  </w:pPr>
                </w:p>
              </w:tc>
              <w:tc>
                <w:tcPr>
                  <w:tcW w:w="1701" w:type="dxa"/>
                  <w:shd w:val="clear" w:color="auto" w:fill="auto"/>
                  <w:vAlign w:val="center"/>
                </w:tcPr>
                <w:p w14:paraId="6D35A95D" w14:textId="77777777" w:rsidR="00E049E1" w:rsidRPr="00240F16" w:rsidRDefault="00E049E1">
                  <w:pPr>
                    <w:jc w:val="center"/>
                    <w:rPr>
                      <w:rFonts w:ascii="Arial" w:hAnsi="Arial" w:cs="Arial"/>
                      <w:color w:val="000000"/>
                    </w:rPr>
                  </w:pPr>
                </w:p>
              </w:tc>
              <w:tc>
                <w:tcPr>
                  <w:tcW w:w="1276" w:type="dxa"/>
                  <w:shd w:val="clear" w:color="auto" w:fill="auto"/>
                  <w:vAlign w:val="center"/>
                </w:tcPr>
                <w:p w14:paraId="3EAF37EA" w14:textId="77777777" w:rsidR="00E049E1" w:rsidRPr="00240F16" w:rsidRDefault="00E049E1">
                  <w:pPr>
                    <w:jc w:val="center"/>
                    <w:rPr>
                      <w:rFonts w:ascii="Arial" w:hAnsi="Arial" w:cs="Arial"/>
                      <w:color w:val="000000"/>
                    </w:rPr>
                  </w:pPr>
                </w:p>
              </w:tc>
            </w:tr>
            <w:tr w:rsidR="00E049E1" w:rsidRPr="00240F16" w14:paraId="545EE34D" w14:textId="77777777" w:rsidTr="00E049E1">
              <w:trPr>
                <w:trHeight w:val="255"/>
              </w:trPr>
              <w:tc>
                <w:tcPr>
                  <w:tcW w:w="2296" w:type="dxa"/>
                  <w:shd w:val="clear" w:color="auto" w:fill="auto"/>
                  <w:vAlign w:val="center"/>
                  <w:hideMark/>
                </w:tcPr>
                <w:p w14:paraId="364A72D0" w14:textId="77777777" w:rsidR="00E049E1" w:rsidRPr="00240F16" w:rsidRDefault="00E049E1">
                  <w:pPr>
                    <w:ind w:firstLineChars="200" w:firstLine="480"/>
                    <w:rPr>
                      <w:rFonts w:ascii="Arial" w:hAnsi="Arial" w:cs="Arial"/>
                    </w:rPr>
                  </w:pPr>
                  <w:r w:rsidRPr="00240F16">
                    <w:rPr>
                      <w:rFonts w:ascii="Arial" w:hAnsi="Arial" w:cs="Arial"/>
                    </w:rPr>
                    <w:t>Прочие 2 (указать)</w:t>
                  </w:r>
                </w:p>
              </w:tc>
              <w:tc>
                <w:tcPr>
                  <w:tcW w:w="2415" w:type="dxa"/>
                  <w:shd w:val="clear" w:color="auto" w:fill="auto"/>
                  <w:vAlign w:val="center"/>
                </w:tcPr>
                <w:p w14:paraId="612367C2" w14:textId="77777777" w:rsidR="00E049E1" w:rsidRPr="00240F16" w:rsidRDefault="00E049E1">
                  <w:pPr>
                    <w:jc w:val="center"/>
                    <w:rPr>
                      <w:rFonts w:ascii="Arial" w:hAnsi="Arial" w:cs="Arial"/>
                      <w:color w:val="000000"/>
                    </w:rPr>
                  </w:pPr>
                </w:p>
              </w:tc>
              <w:tc>
                <w:tcPr>
                  <w:tcW w:w="1701" w:type="dxa"/>
                  <w:shd w:val="clear" w:color="auto" w:fill="auto"/>
                  <w:vAlign w:val="center"/>
                </w:tcPr>
                <w:p w14:paraId="26506148" w14:textId="77777777" w:rsidR="00E049E1" w:rsidRPr="00240F16" w:rsidRDefault="00E049E1">
                  <w:pPr>
                    <w:jc w:val="center"/>
                    <w:rPr>
                      <w:rFonts w:ascii="Arial" w:hAnsi="Arial" w:cs="Arial"/>
                      <w:color w:val="000000"/>
                    </w:rPr>
                  </w:pPr>
                </w:p>
              </w:tc>
              <w:tc>
                <w:tcPr>
                  <w:tcW w:w="1701" w:type="dxa"/>
                  <w:shd w:val="clear" w:color="auto" w:fill="auto"/>
                  <w:vAlign w:val="center"/>
                </w:tcPr>
                <w:p w14:paraId="74B0DEE5" w14:textId="77777777" w:rsidR="00E049E1" w:rsidRPr="00240F16" w:rsidRDefault="00E049E1">
                  <w:pPr>
                    <w:jc w:val="center"/>
                    <w:rPr>
                      <w:rFonts w:ascii="Arial" w:hAnsi="Arial" w:cs="Arial"/>
                      <w:color w:val="000000"/>
                    </w:rPr>
                  </w:pPr>
                </w:p>
              </w:tc>
              <w:tc>
                <w:tcPr>
                  <w:tcW w:w="1276" w:type="dxa"/>
                  <w:shd w:val="clear" w:color="auto" w:fill="auto"/>
                  <w:vAlign w:val="center"/>
                </w:tcPr>
                <w:p w14:paraId="4063EBEE" w14:textId="77777777" w:rsidR="00E049E1" w:rsidRPr="00240F16" w:rsidRDefault="00E049E1">
                  <w:pPr>
                    <w:jc w:val="center"/>
                    <w:rPr>
                      <w:rFonts w:ascii="Arial" w:hAnsi="Arial" w:cs="Arial"/>
                      <w:color w:val="000000"/>
                    </w:rPr>
                  </w:pPr>
                </w:p>
              </w:tc>
            </w:tr>
            <w:tr w:rsidR="00E049E1" w:rsidRPr="00240F16" w14:paraId="74C6CAE9" w14:textId="77777777" w:rsidTr="00E049E1">
              <w:trPr>
                <w:trHeight w:val="345"/>
              </w:trPr>
              <w:tc>
                <w:tcPr>
                  <w:tcW w:w="2296" w:type="dxa"/>
                  <w:shd w:val="clear" w:color="auto" w:fill="auto"/>
                  <w:vAlign w:val="center"/>
                  <w:hideMark/>
                </w:tcPr>
                <w:p w14:paraId="5742D2A5" w14:textId="77777777" w:rsidR="00E049E1" w:rsidRPr="00240F16" w:rsidRDefault="00E049E1">
                  <w:pPr>
                    <w:jc w:val="center"/>
                    <w:rPr>
                      <w:rFonts w:ascii="Arial" w:hAnsi="Arial" w:cs="Arial"/>
                    </w:rPr>
                  </w:pPr>
                  <w:r w:rsidRPr="00240F16">
                    <w:rPr>
                      <w:rFonts w:ascii="Arial" w:hAnsi="Arial" w:cs="Arial"/>
                    </w:rPr>
                    <w:t>ИТОГО</w:t>
                  </w:r>
                </w:p>
              </w:tc>
              <w:tc>
                <w:tcPr>
                  <w:tcW w:w="2415" w:type="dxa"/>
                  <w:shd w:val="clear" w:color="auto" w:fill="auto"/>
                  <w:vAlign w:val="center"/>
                </w:tcPr>
                <w:p w14:paraId="3997DD55" w14:textId="77777777" w:rsidR="00E049E1" w:rsidRPr="00240F16" w:rsidRDefault="00E049E1">
                  <w:pPr>
                    <w:jc w:val="center"/>
                    <w:rPr>
                      <w:rFonts w:ascii="Arial" w:hAnsi="Arial" w:cs="Arial"/>
                      <w:color w:val="000000"/>
                    </w:rPr>
                  </w:pPr>
                </w:p>
              </w:tc>
              <w:tc>
                <w:tcPr>
                  <w:tcW w:w="1701" w:type="dxa"/>
                  <w:shd w:val="clear" w:color="auto" w:fill="auto"/>
                  <w:vAlign w:val="center"/>
                </w:tcPr>
                <w:p w14:paraId="1212D41B" w14:textId="77777777" w:rsidR="00E049E1" w:rsidRPr="00240F16" w:rsidRDefault="00E049E1">
                  <w:pPr>
                    <w:jc w:val="right"/>
                    <w:rPr>
                      <w:rFonts w:ascii="Arial" w:hAnsi="Arial" w:cs="Arial"/>
                      <w:color w:val="000000"/>
                    </w:rPr>
                  </w:pPr>
                </w:p>
              </w:tc>
              <w:tc>
                <w:tcPr>
                  <w:tcW w:w="1701" w:type="dxa"/>
                  <w:shd w:val="clear" w:color="auto" w:fill="auto"/>
                  <w:vAlign w:val="center"/>
                </w:tcPr>
                <w:p w14:paraId="775FDB8F" w14:textId="77777777" w:rsidR="00E049E1" w:rsidRPr="00240F16" w:rsidRDefault="00E049E1">
                  <w:pPr>
                    <w:jc w:val="right"/>
                    <w:rPr>
                      <w:rFonts w:ascii="Arial" w:hAnsi="Arial" w:cs="Arial"/>
                      <w:color w:val="000000"/>
                    </w:rPr>
                  </w:pPr>
                </w:p>
              </w:tc>
              <w:tc>
                <w:tcPr>
                  <w:tcW w:w="1276" w:type="dxa"/>
                  <w:shd w:val="clear" w:color="auto" w:fill="auto"/>
                  <w:vAlign w:val="center"/>
                </w:tcPr>
                <w:p w14:paraId="3376EF4A" w14:textId="77777777" w:rsidR="00E049E1" w:rsidRPr="00240F16" w:rsidRDefault="00E049E1">
                  <w:pPr>
                    <w:jc w:val="center"/>
                    <w:rPr>
                      <w:rFonts w:ascii="Arial" w:hAnsi="Arial" w:cs="Arial"/>
                      <w:b/>
                      <w:bCs/>
                      <w:color w:val="000000"/>
                    </w:rPr>
                  </w:pPr>
                </w:p>
              </w:tc>
            </w:tr>
          </w:tbl>
          <w:p w14:paraId="09635578" w14:textId="77777777" w:rsidR="000A1DF5" w:rsidRPr="00240F16" w:rsidRDefault="000A1DF5" w:rsidP="007D0997">
            <w:pPr>
              <w:pStyle w:val="a1"/>
              <w:spacing w:line="240" w:lineRule="auto"/>
              <w:ind w:left="340"/>
              <w:rPr>
                <w:rFonts w:ascii="Arial" w:hAnsi="Arial" w:cs="Arial"/>
                <w:sz w:val="24"/>
                <w:szCs w:val="24"/>
                <w:lang w:val="ru-RU"/>
              </w:rPr>
            </w:pPr>
          </w:p>
        </w:tc>
      </w:tr>
      <w:tr w:rsidR="00D23E9E" w:rsidRPr="00240F16" w14:paraId="626932E0" w14:textId="77777777" w:rsidTr="002505ED">
        <w:trPr>
          <w:gridAfter w:val="3"/>
          <w:wAfter w:w="186" w:type="dxa"/>
          <w:trHeight w:val="20"/>
        </w:trPr>
        <w:tc>
          <w:tcPr>
            <w:tcW w:w="851" w:type="dxa"/>
            <w:gridSpan w:val="3"/>
            <w:tcBorders>
              <w:top w:val="nil"/>
              <w:bottom w:val="single" w:sz="4" w:space="0" w:color="auto"/>
            </w:tcBorders>
          </w:tcPr>
          <w:p w14:paraId="2116696C" w14:textId="77777777" w:rsidR="00D23E9E" w:rsidRPr="00240F16" w:rsidRDefault="00D23E9E" w:rsidP="007D0997">
            <w:pPr>
              <w:pStyle w:val="a1"/>
              <w:spacing w:line="240" w:lineRule="auto"/>
              <w:rPr>
                <w:rFonts w:ascii="Arial" w:hAnsi="Arial" w:cs="Arial"/>
                <w:sz w:val="24"/>
                <w:szCs w:val="24"/>
                <w:lang w:val="ru-RU"/>
              </w:rPr>
            </w:pPr>
          </w:p>
        </w:tc>
        <w:tc>
          <w:tcPr>
            <w:tcW w:w="3402" w:type="dxa"/>
            <w:gridSpan w:val="3"/>
            <w:tcBorders>
              <w:top w:val="nil"/>
              <w:bottom w:val="single" w:sz="4" w:space="0" w:color="auto"/>
            </w:tcBorders>
          </w:tcPr>
          <w:p w14:paraId="73D71EEF" w14:textId="77777777" w:rsidR="00D23E9E" w:rsidRPr="00240F16" w:rsidRDefault="00D23E9E" w:rsidP="007D0997">
            <w:pPr>
              <w:pStyle w:val="a1"/>
              <w:spacing w:line="240" w:lineRule="auto"/>
              <w:rPr>
                <w:rFonts w:ascii="Arial" w:hAnsi="Arial" w:cs="Arial"/>
                <w:sz w:val="24"/>
                <w:szCs w:val="24"/>
                <w:lang w:val="ru-RU"/>
              </w:rPr>
            </w:pPr>
          </w:p>
        </w:tc>
        <w:tc>
          <w:tcPr>
            <w:tcW w:w="5524" w:type="dxa"/>
            <w:gridSpan w:val="4"/>
            <w:tcBorders>
              <w:top w:val="nil"/>
              <w:bottom w:val="single" w:sz="4" w:space="0" w:color="auto"/>
            </w:tcBorders>
          </w:tcPr>
          <w:p w14:paraId="1ECABAB3" w14:textId="77777777" w:rsidR="00D23E9E" w:rsidRPr="00240F16" w:rsidRDefault="00D23E9E" w:rsidP="007D0997">
            <w:pPr>
              <w:pStyle w:val="a1"/>
              <w:spacing w:line="240" w:lineRule="auto"/>
              <w:rPr>
                <w:rFonts w:ascii="Arial" w:hAnsi="Arial" w:cs="Arial"/>
                <w:sz w:val="24"/>
                <w:szCs w:val="24"/>
                <w:lang w:val="ru-RU"/>
              </w:rPr>
            </w:pPr>
          </w:p>
        </w:tc>
      </w:tr>
      <w:tr w:rsidR="00DA63E0" w:rsidRPr="00240F16" w14:paraId="6ACB415E" w14:textId="77777777" w:rsidTr="002505ED">
        <w:trPr>
          <w:gridAfter w:val="3"/>
          <w:wAfter w:w="186" w:type="dxa"/>
          <w:trHeight w:val="20"/>
        </w:trPr>
        <w:tc>
          <w:tcPr>
            <w:tcW w:w="851" w:type="dxa"/>
            <w:gridSpan w:val="3"/>
            <w:tcBorders>
              <w:top w:val="single" w:sz="4" w:space="0" w:color="auto"/>
            </w:tcBorders>
          </w:tcPr>
          <w:p w14:paraId="78D1B102" w14:textId="77777777" w:rsidR="00DA63E0" w:rsidRPr="00240F16" w:rsidRDefault="00DA63E0" w:rsidP="007D0997">
            <w:pPr>
              <w:pStyle w:val="a1"/>
              <w:spacing w:line="240" w:lineRule="auto"/>
              <w:rPr>
                <w:rFonts w:ascii="Arial" w:hAnsi="Arial" w:cs="Arial"/>
                <w:sz w:val="24"/>
                <w:szCs w:val="24"/>
                <w:lang w:val="ru-RU"/>
              </w:rPr>
            </w:pPr>
            <w:r w:rsidRPr="00240F16">
              <w:rPr>
                <w:rFonts w:ascii="Arial" w:hAnsi="Arial" w:cs="Arial"/>
                <w:sz w:val="24"/>
                <w:szCs w:val="24"/>
                <w:lang w:val="ru-RU"/>
              </w:rPr>
              <w:t>4.4.</w:t>
            </w:r>
          </w:p>
        </w:tc>
        <w:tc>
          <w:tcPr>
            <w:tcW w:w="3402" w:type="dxa"/>
            <w:gridSpan w:val="3"/>
            <w:tcBorders>
              <w:top w:val="single" w:sz="4" w:space="0" w:color="auto"/>
            </w:tcBorders>
          </w:tcPr>
          <w:p w14:paraId="04D7094A" w14:textId="3E3ABDDC" w:rsidR="005E2FFC" w:rsidRDefault="00DA63E0" w:rsidP="005E2FFC">
            <w:pPr>
              <w:pStyle w:val="a1"/>
              <w:spacing w:line="240" w:lineRule="auto"/>
              <w:rPr>
                <w:rFonts w:ascii="Arial" w:hAnsi="Arial" w:cs="Arial"/>
                <w:sz w:val="24"/>
                <w:szCs w:val="24"/>
                <w:lang w:val="ru-RU"/>
              </w:rPr>
            </w:pPr>
            <w:r w:rsidRPr="00240F16">
              <w:rPr>
                <w:rFonts w:ascii="Arial" w:hAnsi="Arial" w:cs="Arial"/>
                <w:sz w:val="24"/>
                <w:szCs w:val="24"/>
                <w:lang w:val="ru-RU"/>
              </w:rPr>
              <w:t xml:space="preserve">Структура </w:t>
            </w:r>
            <w:r w:rsidRPr="00240F16">
              <w:rPr>
                <w:rFonts w:ascii="Arial" w:hAnsi="Arial" w:cs="Arial"/>
                <w:sz w:val="24"/>
                <w:szCs w:val="24"/>
                <w:u w:val="single"/>
                <w:lang w:val="ru-RU"/>
              </w:rPr>
              <w:t>осуществленных</w:t>
            </w:r>
            <w:r w:rsidRPr="00240F16">
              <w:rPr>
                <w:rFonts w:ascii="Arial" w:hAnsi="Arial" w:cs="Arial"/>
                <w:sz w:val="24"/>
                <w:szCs w:val="24"/>
                <w:lang w:val="ru-RU"/>
              </w:rPr>
              <w:t xml:space="preserve"> затрат в рамках Инвестиционного проекта</w:t>
            </w:r>
            <w:r w:rsidR="009371AC" w:rsidRPr="00240F16">
              <w:rPr>
                <w:rFonts w:ascii="Arial" w:hAnsi="Arial" w:cs="Arial"/>
                <w:sz w:val="24"/>
                <w:szCs w:val="24"/>
                <w:lang w:val="ru-RU"/>
              </w:rPr>
              <w:t xml:space="preserve"> (на дату подачи </w:t>
            </w:r>
            <w:r w:rsidR="009172D5" w:rsidRPr="00240F16">
              <w:rPr>
                <w:rFonts w:ascii="Arial" w:hAnsi="Arial" w:cs="Arial"/>
                <w:sz w:val="24"/>
                <w:szCs w:val="24"/>
                <w:lang w:val="ru-RU"/>
              </w:rPr>
              <w:t xml:space="preserve">Комплекта документов </w:t>
            </w:r>
            <w:r w:rsidR="005E2FFC">
              <w:rPr>
                <w:rFonts w:ascii="Arial" w:hAnsi="Arial" w:cs="Arial"/>
                <w:sz w:val="24"/>
                <w:szCs w:val="24"/>
                <w:lang w:val="ru-RU"/>
              </w:rPr>
              <w:t>3</w:t>
            </w:r>
            <w:r w:rsidR="009371AC" w:rsidRPr="00240F16">
              <w:rPr>
                <w:rFonts w:ascii="Arial" w:hAnsi="Arial" w:cs="Arial"/>
                <w:sz w:val="24"/>
                <w:szCs w:val="24"/>
                <w:lang w:val="ru-RU"/>
              </w:rPr>
              <w:t>)</w:t>
            </w:r>
            <w:r w:rsidR="005E2FFC">
              <w:rPr>
                <w:rFonts w:ascii="Arial" w:hAnsi="Arial" w:cs="Arial"/>
                <w:sz w:val="24"/>
                <w:szCs w:val="24"/>
                <w:lang w:val="ru-RU"/>
              </w:rPr>
              <w:t>*</w:t>
            </w:r>
          </w:p>
          <w:p w14:paraId="1F80A0AD" w14:textId="358E312F" w:rsidR="00DA63E0" w:rsidRPr="005E2FFC" w:rsidDel="00E462CC" w:rsidRDefault="005E2FFC" w:rsidP="005E2FFC">
            <w:pPr>
              <w:pStyle w:val="a1"/>
              <w:spacing w:line="240" w:lineRule="auto"/>
              <w:rPr>
                <w:rFonts w:ascii="Arial" w:hAnsi="Arial" w:cs="Arial"/>
                <w:i/>
                <w:sz w:val="24"/>
                <w:szCs w:val="24"/>
                <w:lang w:val="ru-RU"/>
              </w:rPr>
            </w:pPr>
            <w:r w:rsidRPr="005E2FFC">
              <w:rPr>
                <w:rFonts w:ascii="Arial" w:hAnsi="Arial" w:cs="Arial"/>
                <w:i/>
                <w:sz w:val="24"/>
                <w:szCs w:val="24"/>
                <w:lang w:val="ru-RU"/>
              </w:rPr>
              <w:t>* не более 3 лет назад</w:t>
            </w:r>
            <w:r w:rsidR="00DA63E0" w:rsidRPr="005E2FFC">
              <w:rPr>
                <w:rFonts w:ascii="Arial" w:hAnsi="Arial" w:cs="Arial"/>
                <w:i/>
                <w:sz w:val="24"/>
                <w:szCs w:val="24"/>
                <w:lang w:val="ru-RU"/>
              </w:rPr>
              <w:br/>
            </w:r>
          </w:p>
        </w:tc>
        <w:tc>
          <w:tcPr>
            <w:tcW w:w="5524" w:type="dxa"/>
            <w:gridSpan w:val="4"/>
            <w:tcBorders>
              <w:top w:val="single" w:sz="4" w:space="0" w:color="auto"/>
            </w:tcBorders>
          </w:tcPr>
          <w:p w14:paraId="24A0C592" w14:textId="77777777" w:rsidR="00DA63E0" w:rsidRPr="00240F16" w:rsidRDefault="00DA63E0" w:rsidP="009F1921">
            <w:pPr>
              <w:pStyle w:val="a1"/>
              <w:numPr>
                <w:ilvl w:val="0"/>
                <w:numId w:val="9"/>
              </w:numPr>
              <w:spacing w:line="240" w:lineRule="auto"/>
              <w:rPr>
                <w:rFonts w:ascii="Arial" w:hAnsi="Arial" w:cs="Arial"/>
                <w:sz w:val="24"/>
                <w:szCs w:val="24"/>
                <w:lang w:val="ru-RU"/>
              </w:rPr>
            </w:pPr>
            <w:r w:rsidRPr="00240F16">
              <w:rPr>
                <w:rFonts w:ascii="Arial" w:hAnsi="Arial" w:cs="Arial"/>
                <w:sz w:val="24"/>
                <w:szCs w:val="24"/>
                <w:lang w:val="ru-RU"/>
              </w:rPr>
              <w:t>СМР ______________ млн руб.,_________%</w:t>
            </w:r>
          </w:p>
          <w:p w14:paraId="46C838C5" w14:textId="77777777" w:rsidR="00DA63E0" w:rsidRPr="00240F16" w:rsidRDefault="00DA63E0" w:rsidP="009F1921">
            <w:pPr>
              <w:pStyle w:val="a1"/>
              <w:numPr>
                <w:ilvl w:val="0"/>
                <w:numId w:val="9"/>
              </w:numPr>
              <w:spacing w:line="240" w:lineRule="auto"/>
              <w:rPr>
                <w:rFonts w:ascii="Arial" w:hAnsi="Arial" w:cs="Arial"/>
                <w:sz w:val="24"/>
                <w:szCs w:val="24"/>
                <w:lang w:val="ru-RU"/>
              </w:rPr>
            </w:pPr>
            <w:r w:rsidRPr="00240F16">
              <w:rPr>
                <w:rFonts w:ascii="Arial" w:hAnsi="Arial" w:cs="Arial"/>
                <w:sz w:val="24"/>
                <w:szCs w:val="24"/>
                <w:lang w:val="ru-RU"/>
              </w:rPr>
              <w:t>Недвижимость______ млн руб.,_________%</w:t>
            </w:r>
          </w:p>
          <w:p w14:paraId="0A36C964" w14:textId="77777777" w:rsidR="00DA63E0" w:rsidRPr="00240F16" w:rsidRDefault="00DA63E0" w:rsidP="009F1921">
            <w:pPr>
              <w:pStyle w:val="aff4"/>
              <w:numPr>
                <w:ilvl w:val="0"/>
                <w:numId w:val="9"/>
              </w:numPr>
              <w:rPr>
                <w:rFonts w:ascii="Arial" w:hAnsi="Arial" w:cs="Arial"/>
                <w:lang w:eastAsia="en-US"/>
              </w:rPr>
            </w:pPr>
            <w:r w:rsidRPr="00240F16">
              <w:rPr>
                <w:rFonts w:ascii="Arial" w:hAnsi="Arial" w:cs="Arial"/>
              </w:rPr>
              <w:t xml:space="preserve">Оборудование ______ </w:t>
            </w:r>
            <w:r w:rsidRPr="00240F16">
              <w:rPr>
                <w:rFonts w:ascii="Arial" w:hAnsi="Arial" w:cs="Arial"/>
                <w:lang w:eastAsia="en-US"/>
              </w:rPr>
              <w:t>млн руб.,_________%</w:t>
            </w:r>
          </w:p>
          <w:p w14:paraId="72D8C369" w14:textId="77777777" w:rsidR="00DA63E0" w:rsidRPr="00240F16" w:rsidRDefault="00DA63E0" w:rsidP="009F1921">
            <w:pPr>
              <w:pStyle w:val="aff4"/>
              <w:numPr>
                <w:ilvl w:val="0"/>
                <w:numId w:val="9"/>
              </w:numPr>
              <w:spacing w:before="130" w:after="130"/>
              <w:contextualSpacing w:val="0"/>
              <w:rPr>
                <w:rFonts w:ascii="Arial" w:hAnsi="Arial" w:cs="Arial"/>
                <w:lang w:eastAsia="en-US"/>
              </w:rPr>
            </w:pPr>
            <w:r w:rsidRPr="00240F16">
              <w:rPr>
                <w:rFonts w:ascii="Arial" w:hAnsi="Arial" w:cs="Arial"/>
                <w:lang w:eastAsia="en-US"/>
              </w:rPr>
              <w:t>Транспорт/спецтехника ____ млн руб.,___%</w:t>
            </w:r>
          </w:p>
          <w:p w14:paraId="00CD9B4B" w14:textId="77777777" w:rsidR="00DA63E0" w:rsidRPr="00240F16" w:rsidRDefault="00DA63E0" w:rsidP="009F1921">
            <w:pPr>
              <w:pStyle w:val="a1"/>
              <w:numPr>
                <w:ilvl w:val="0"/>
                <w:numId w:val="9"/>
              </w:numPr>
              <w:spacing w:line="240" w:lineRule="auto"/>
              <w:rPr>
                <w:rFonts w:ascii="Arial" w:hAnsi="Arial" w:cs="Arial"/>
                <w:sz w:val="24"/>
                <w:szCs w:val="24"/>
                <w:lang w:val="ru-RU"/>
              </w:rPr>
            </w:pPr>
            <w:r w:rsidRPr="00240F16">
              <w:rPr>
                <w:rFonts w:ascii="Arial" w:hAnsi="Arial" w:cs="Arial"/>
                <w:sz w:val="24"/>
                <w:szCs w:val="24"/>
                <w:lang w:val="ru-RU"/>
              </w:rPr>
              <w:t xml:space="preserve">Прочие </w:t>
            </w:r>
            <w:r w:rsidRPr="00240F16">
              <w:rPr>
                <w:rFonts w:ascii="Arial" w:hAnsi="Arial" w:cs="Arial"/>
                <w:i/>
                <w:sz w:val="24"/>
                <w:szCs w:val="24"/>
                <w:lang w:val="ru-RU"/>
              </w:rPr>
              <w:t>(указать)</w:t>
            </w:r>
            <w:r w:rsidRPr="00240F16">
              <w:rPr>
                <w:rFonts w:ascii="Arial" w:hAnsi="Arial" w:cs="Arial"/>
                <w:sz w:val="24"/>
                <w:szCs w:val="24"/>
                <w:lang w:val="ru-RU"/>
              </w:rPr>
              <w:t>____ млн  руб.,________%</w:t>
            </w:r>
          </w:p>
        </w:tc>
      </w:tr>
      <w:tr w:rsidR="008D5DC3" w:rsidRPr="00240F16" w14:paraId="466D26FB" w14:textId="77777777" w:rsidTr="002505ED">
        <w:trPr>
          <w:gridAfter w:val="3"/>
          <w:wAfter w:w="186" w:type="dxa"/>
          <w:trHeight w:val="20"/>
        </w:trPr>
        <w:tc>
          <w:tcPr>
            <w:tcW w:w="851" w:type="dxa"/>
            <w:gridSpan w:val="3"/>
          </w:tcPr>
          <w:p w14:paraId="1297AB0A"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4.</w:t>
            </w:r>
            <w:r w:rsidR="00DA63E0" w:rsidRPr="00240F16">
              <w:rPr>
                <w:rFonts w:ascii="Arial" w:hAnsi="Arial" w:cs="Arial"/>
                <w:sz w:val="24"/>
                <w:szCs w:val="24"/>
                <w:lang w:val="ru-RU"/>
              </w:rPr>
              <w:t>5</w:t>
            </w:r>
            <w:r w:rsidRPr="00240F16">
              <w:rPr>
                <w:rFonts w:ascii="Arial" w:hAnsi="Arial" w:cs="Arial"/>
                <w:sz w:val="24"/>
                <w:szCs w:val="24"/>
                <w:lang w:val="ru-RU"/>
              </w:rPr>
              <w:t>.</w:t>
            </w:r>
          </w:p>
        </w:tc>
        <w:tc>
          <w:tcPr>
            <w:tcW w:w="3402" w:type="dxa"/>
            <w:gridSpan w:val="3"/>
          </w:tcPr>
          <w:p w14:paraId="5F894F42"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 xml:space="preserve">Структура </w:t>
            </w:r>
            <w:r w:rsidRPr="00240F16">
              <w:rPr>
                <w:rFonts w:ascii="Arial" w:hAnsi="Arial" w:cs="Arial"/>
                <w:sz w:val="24"/>
                <w:szCs w:val="24"/>
                <w:u w:val="single"/>
                <w:lang w:val="ru-RU"/>
              </w:rPr>
              <w:t>предстоящих</w:t>
            </w:r>
            <w:r w:rsidRPr="00240F16">
              <w:rPr>
                <w:rFonts w:ascii="Arial" w:hAnsi="Arial" w:cs="Arial"/>
                <w:sz w:val="24"/>
                <w:szCs w:val="24"/>
                <w:lang w:val="ru-RU"/>
              </w:rPr>
              <w:t xml:space="preserve"> затрат в рамках </w:t>
            </w:r>
            <w:r w:rsidR="004B598F" w:rsidRPr="00240F16">
              <w:rPr>
                <w:rFonts w:ascii="Arial" w:hAnsi="Arial" w:cs="Arial"/>
                <w:sz w:val="24"/>
                <w:szCs w:val="24"/>
                <w:lang w:val="ru-RU"/>
              </w:rPr>
              <w:t>Инвестиционн</w:t>
            </w:r>
            <w:r w:rsidR="00380844" w:rsidRPr="00240F16">
              <w:rPr>
                <w:rFonts w:ascii="Arial" w:hAnsi="Arial" w:cs="Arial"/>
                <w:sz w:val="24"/>
                <w:szCs w:val="24"/>
                <w:lang w:val="ru-RU"/>
              </w:rPr>
              <w:t>ого п</w:t>
            </w:r>
            <w:r w:rsidRPr="00240F16">
              <w:rPr>
                <w:rFonts w:ascii="Arial" w:hAnsi="Arial" w:cs="Arial"/>
                <w:sz w:val="24"/>
                <w:szCs w:val="24"/>
                <w:lang w:val="ru-RU"/>
              </w:rPr>
              <w:t>роекта</w:t>
            </w:r>
            <w:r w:rsidRPr="00240F16">
              <w:rPr>
                <w:rFonts w:ascii="Arial" w:hAnsi="Arial" w:cs="Arial"/>
                <w:sz w:val="24"/>
                <w:szCs w:val="24"/>
                <w:lang w:val="ru-RU"/>
              </w:rPr>
              <w:br/>
            </w:r>
          </w:p>
        </w:tc>
        <w:tc>
          <w:tcPr>
            <w:tcW w:w="5524" w:type="dxa"/>
            <w:gridSpan w:val="4"/>
          </w:tcPr>
          <w:p w14:paraId="31B292C2" w14:textId="77777777" w:rsidR="00F87CDB" w:rsidRPr="00240F16" w:rsidRDefault="00F87CDB" w:rsidP="009F1921">
            <w:pPr>
              <w:pStyle w:val="a1"/>
              <w:numPr>
                <w:ilvl w:val="0"/>
                <w:numId w:val="9"/>
              </w:numPr>
              <w:spacing w:line="240" w:lineRule="auto"/>
              <w:rPr>
                <w:rFonts w:ascii="Arial" w:hAnsi="Arial" w:cs="Arial"/>
                <w:sz w:val="24"/>
                <w:szCs w:val="24"/>
                <w:lang w:val="ru-RU"/>
              </w:rPr>
            </w:pPr>
            <w:r w:rsidRPr="00240F16">
              <w:rPr>
                <w:rFonts w:ascii="Arial" w:hAnsi="Arial" w:cs="Arial"/>
                <w:sz w:val="24"/>
                <w:szCs w:val="24"/>
                <w:lang w:val="ru-RU"/>
              </w:rPr>
              <w:t>СМР ______________ млн руб.,_________%</w:t>
            </w:r>
          </w:p>
          <w:p w14:paraId="2AB4F904" w14:textId="77777777" w:rsidR="00F87CDB" w:rsidRPr="00240F16" w:rsidRDefault="00F87CDB" w:rsidP="009F1921">
            <w:pPr>
              <w:pStyle w:val="a1"/>
              <w:numPr>
                <w:ilvl w:val="0"/>
                <w:numId w:val="9"/>
              </w:numPr>
              <w:spacing w:line="240" w:lineRule="auto"/>
              <w:rPr>
                <w:rFonts w:ascii="Arial" w:hAnsi="Arial" w:cs="Arial"/>
                <w:sz w:val="24"/>
                <w:szCs w:val="24"/>
                <w:lang w:val="ru-RU"/>
              </w:rPr>
            </w:pPr>
            <w:r w:rsidRPr="00240F16">
              <w:rPr>
                <w:rFonts w:ascii="Arial" w:hAnsi="Arial" w:cs="Arial"/>
                <w:sz w:val="24"/>
                <w:szCs w:val="24"/>
                <w:lang w:val="ru-RU"/>
              </w:rPr>
              <w:t>Недвижимость______ млн руб.,_________%</w:t>
            </w:r>
          </w:p>
          <w:p w14:paraId="7BC1CE70" w14:textId="77777777" w:rsidR="00F87CDB" w:rsidRPr="00240F16" w:rsidRDefault="00F87CDB" w:rsidP="009F1921">
            <w:pPr>
              <w:pStyle w:val="aff4"/>
              <w:numPr>
                <w:ilvl w:val="0"/>
                <w:numId w:val="9"/>
              </w:numPr>
              <w:rPr>
                <w:rFonts w:ascii="Arial" w:hAnsi="Arial" w:cs="Arial"/>
                <w:lang w:eastAsia="en-US"/>
              </w:rPr>
            </w:pPr>
            <w:r w:rsidRPr="00240F16">
              <w:rPr>
                <w:rFonts w:ascii="Arial" w:hAnsi="Arial" w:cs="Arial"/>
              </w:rPr>
              <w:t xml:space="preserve">Оборудование ______ </w:t>
            </w:r>
            <w:r w:rsidRPr="00240F16">
              <w:rPr>
                <w:rFonts w:ascii="Arial" w:hAnsi="Arial" w:cs="Arial"/>
                <w:lang w:eastAsia="en-US"/>
              </w:rPr>
              <w:t>млн руб.,_________%</w:t>
            </w:r>
          </w:p>
          <w:p w14:paraId="5519A389" w14:textId="77777777" w:rsidR="00F87CDB" w:rsidRPr="00240F16" w:rsidRDefault="00F87CDB" w:rsidP="009F1921">
            <w:pPr>
              <w:pStyle w:val="aff4"/>
              <w:numPr>
                <w:ilvl w:val="0"/>
                <w:numId w:val="9"/>
              </w:numPr>
              <w:spacing w:before="130" w:after="130"/>
              <w:contextualSpacing w:val="0"/>
              <w:rPr>
                <w:rFonts w:ascii="Arial" w:hAnsi="Arial" w:cs="Arial"/>
                <w:lang w:eastAsia="en-US"/>
              </w:rPr>
            </w:pPr>
            <w:r w:rsidRPr="00240F16">
              <w:rPr>
                <w:rFonts w:ascii="Arial" w:hAnsi="Arial" w:cs="Arial"/>
                <w:lang w:eastAsia="en-US"/>
              </w:rPr>
              <w:t>Транспорт/спецтехника ____ млн руб.,___%</w:t>
            </w:r>
          </w:p>
          <w:p w14:paraId="53A39A8E" w14:textId="77777777" w:rsidR="008D5DC3" w:rsidRPr="00240F16" w:rsidRDefault="00F87CDB" w:rsidP="009F1921">
            <w:pPr>
              <w:pStyle w:val="a1"/>
              <w:numPr>
                <w:ilvl w:val="0"/>
                <w:numId w:val="9"/>
              </w:numPr>
              <w:spacing w:line="240" w:lineRule="auto"/>
              <w:rPr>
                <w:rFonts w:ascii="Arial" w:hAnsi="Arial" w:cs="Arial"/>
                <w:sz w:val="24"/>
                <w:szCs w:val="24"/>
                <w:lang w:val="ru-RU"/>
              </w:rPr>
            </w:pPr>
            <w:r w:rsidRPr="00240F16">
              <w:rPr>
                <w:rFonts w:ascii="Arial" w:hAnsi="Arial" w:cs="Arial"/>
                <w:sz w:val="24"/>
                <w:szCs w:val="24"/>
                <w:lang w:val="ru-RU"/>
              </w:rPr>
              <w:t xml:space="preserve">Прочие </w:t>
            </w:r>
            <w:r w:rsidRPr="00240F16">
              <w:rPr>
                <w:rFonts w:ascii="Arial" w:hAnsi="Arial" w:cs="Arial"/>
                <w:i/>
                <w:sz w:val="24"/>
                <w:szCs w:val="24"/>
                <w:lang w:val="ru-RU"/>
              </w:rPr>
              <w:t>(указать)</w:t>
            </w:r>
            <w:r w:rsidRPr="00240F16">
              <w:rPr>
                <w:rFonts w:ascii="Arial" w:hAnsi="Arial" w:cs="Arial"/>
                <w:sz w:val="24"/>
                <w:szCs w:val="24"/>
                <w:lang w:val="ru-RU"/>
              </w:rPr>
              <w:t>____ млн  руб.,________%</w:t>
            </w:r>
          </w:p>
        </w:tc>
      </w:tr>
      <w:tr w:rsidR="008D5DC3" w:rsidRPr="00240F16" w14:paraId="5BF3337F" w14:textId="77777777" w:rsidTr="002505ED">
        <w:trPr>
          <w:gridAfter w:val="3"/>
          <w:wAfter w:w="186" w:type="dxa"/>
          <w:trHeight w:val="20"/>
        </w:trPr>
        <w:tc>
          <w:tcPr>
            <w:tcW w:w="851" w:type="dxa"/>
            <w:gridSpan w:val="3"/>
          </w:tcPr>
          <w:p w14:paraId="647D4C83"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4.</w:t>
            </w:r>
            <w:r w:rsidR="00DA63E0" w:rsidRPr="00240F16">
              <w:rPr>
                <w:rFonts w:ascii="Arial" w:hAnsi="Arial" w:cs="Arial"/>
                <w:sz w:val="24"/>
                <w:szCs w:val="24"/>
                <w:lang w:val="ru-RU"/>
              </w:rPr>
              <w:t>6</w:t>
            </w:r>
            <w:r w:rsidRPr="00240F16">
              <w:rPr>
                <w:rFonts w:ascii="Arial" w:hAnsi="Arial" w:cs="Arial"/>
                <w:sz w:val="24"/>
                <w:szCs w:val="24"/>
                <w:lang w:val="ru-RU"/>
              </w:rPr>
              <w:t>.</w:t>
            </w:r>
          </w:p>
        </w:tc>
        <w:tc>
          <w:tcPr>
            <w:tcW w:w="3402" w:type="dxa"/>
            <w:gridSpan w:val="3"/>
          </w:tcPr>
          <w:p w14:paraId="35ED3BEB"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Целевое назначение заемных средств МОНОГОРОДА.РФ</w:t>
            </w:r>
          </w:p>
        </w:tc>
        <w:tc>
          <w:tcPr>
            <w:tcW w:w="5524" w:type="dxa"/>
            <w:gridSpan w:val="4"/>
          </w:tcPr>
          <w:p w14:paraId="692089A6" w14:textId="77777777" w:rsidR="008D5DC3" w:rsidRPr="00240F16" w:rsidRDefault="008D5DC3" w:rsidP="009F1921">
            <w:pPr>
              <w:pStyle w:val="a1"/>
              <w:numPr>
                <w:ilvl w:val="0"/>
                <w:numId w:val="11"/>
              </w:numPr>
              <w:spacing w:after="0" w:line="240" w:lineRule="auto"/>
              <w:ind w:left="326"/>
              <w:rPr>
                <w:rFonts w:ascii="Arial" w:hAnsi="Arial" w:cs="Arial"/>
                <w:i/>
                <w:sz w:val="24"/>
                <w:szCs w:val="24"/>
                <w:lang w:val="ru-RU"/>
              </w:rPr>
            </w:pPr>
            <w:r w:rsidRPr="00240F16">
              <w:rPr>
                <w:rFonts w:ascii="Arial" w:hAnsi="Arial" w:cs="Arial"/>
                <w:sz w:val="24"/>
                <w:szCs w:val="24"/>
                <w:lang w:val="ru-RU"/>
              </w:rPr>
              <w:fldChar w:fldCharType="begin">
                <w:ffData>
                  <w:name w:val="Text5"/>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 (</w:t>
            </w:r>
            <w:r w:rsidRPr="00240F16">
              <w:rPr>
                <w:rFonts w:ascii="Arial" w:hAnsi="Arial" w:cs="Arial"/>
                <w:i/>
                <w:sz w:val="24"/>
                <w:szCs w:val="24"/>
                <w:lang w:val="ru-RU"/>
              </w:rPr>
              <w:t>Указываются</w:t>
            </w:r>
            <w:r w:rsidRPr="00240F16">
              <w:rPr>
                <w:rFonts w:ascii="Arial" w:hAnsi="Arial" w:cs="Arial"/>
                <w:sz w:val="24"/>
                <w:szCs w:val="24"/>
                <w:lang w:val="ru-RU"/>
              </w:rPr>
              <w:t xml:space="preserve"> </w:t>
            </w:r>
            <w:r w:rsidRPr="00240F16">
              <w:rPr>
                <w:rFonts w:ascii="Arial" w:hAnsi="Arial" w:cs="Arial"/>
                <w:i/>
                <w:sz w:val="24"/>
                <w:szCs w:val="24"/>
                <w:lang w:val="ru-RU"/>
              </w:rPr>
              <w:t xml:space="preserve">основные статьи капитальных затрат) </w:t>
            </w:r>
          </w:p>
          <w:p w14:paraId="204D98FF" w14:textId="77777777" w:rsidR="008D5DC3" w:rsidRPr="00240F16" w:rsidRDefault="008D5DC3" w:rsidP="007D0997">
            <w:pPr>
              <w:pStyle w:val="a1"/>
              <w:spacing w:after="0" w:line="240" w:lineRule="auto"/>
              <w:ind w:left="720"/>
              <w:rPr>
                <w:rFonts w:ascii="Arial" w:hAnsi="Arial" w:cs="Arial"/>
                <w:sz w:val="24"/>
                <w:szCs w:val="24"/>
                <w:lang w:val="ru-RU"/>
              </w:rPr>
            </w:pPr>
          </w:p>
        </w:tc>
      </w:tr>
      <w:tr w:rsidR="008D5DC3" w:rsidRPr="00240F16" w14:paraId="107000FC" w14:textId="77777777" w:rsidTr="002505ED">
        <w:trPr>
          <w:gridAfter w:val="3"/>
          <w:wAfter w:w="186" w:type="dxa"/>
          <w:trHeight w:val="20"/>
        </w:trPr>
        <w:tc>
          <w:tcPr>
            <w:tcW w:w="851" w:type="dxa"/>
            <w:gridSpan w:val="3"/>
          </w:tcPr>
          <w:p w14:paraId="1C0B6635"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lastRenderedPageBreak/>
              <w:t>4.</w:t>
            </w:r>
            <w:r w:rsidR="00DA63E0" w:rsidRPr="00240F16">
              <w:rPr>
                <w:rFonts w:ascii="Arial" w:hAnsi="Arial" w:cs="Arial"/>
                <w:sz w:val="24"/>
                <w:szCs w:val="24"/>
                <w:lang w:val="ru-RU"/>
              </w:rPr>
              <w:t>7</w:t>
            </w:r>
            <w:r w:rsidRPr="00240F16">
              <w:rPr>
                <w:rFonts w:ascii="Arial" w:hAnsi="Arial" w:cs="Arial"/>
                <w:sz w:val="24"/>
                <w:szCs w:val="24"/>
                <w:lang w:val="ru-RU"/>
              </w:rPr>
              <w:t>.</w:t>
            </w:r>
          </w:p>
        </w:tc>
        <w:tc>
          <w:tcPr>
            <w:tcW w:w="3402" w:type="dxa"/>
            <w:gridSpan w:val="3"/>
          </w:tcPr>
          <w:p w14:paraId="7C5CB546"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Предлагаемое обеспечение займа</w:t>
            </w:r>
          </w:p>
        </w:tc>
        <w:tc>
          <w:tcPr>
            <w:tcW w:w="5524" w:type="dxa"/>
            <w:gridSpan w:val="4"/>
          </w:tcPr>
          <w:p w14:paraId="0BA33D36"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fldChar w:fldCharType="begin">
                <w:ffData>
                  <w:name w:val="Text5"/>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 (</w:t>
            </w:r>
            <w:r w:rsidRPr="00240F16">
              <w:rPr>
                <w:rFonts w:ascii="Arial" w:hAnsi="Arial" w:cs="Arial"/>
                <w:i/>
                <w:sz w:val="24"/>
                <w:szCs w:val="24"/>
                <w:lang w:val="ru-RU"/>
              </w:rPr>
              <w:t>Указывается форма обеспечения, его</w:t>
            </w:r>
            <w:r w:rsidRPr="00240F16">
              <w:rPr>
                <w:rFonts w:ascii="Arial" w:hAnsi="Arial" w:cs="Arial"/>
                <w:sz w:val="24"/>
                <w:szCs w:val="24"/>
                <w:lang w:val="ru-RU"/>
              </w:rPr>
              <w:t xml:space="preserve"> </w:t>
            </w:r>
            <w:r w:rsidRPr="00240F16">
              <w:rPr>
                <w:rFonts w:ascii="Arial" w:hAnsi="Arial" w:cs="Arial"/>
                <w:i/>
                <w:sz w:val="24"/>
                <w:szCs w:val="24"/>
                <w:lang w:val="ru-RU"/>
              </w:rPr>
              <w:t xml:space="preserve">наименование, рыночная стоимость) </w:t>
            </w:r>
          </w:p>
        </w:tc>
      </w:tr>
      <w:tr w:rsidR="008D5DC3" w:rsidRPr="00240F16" w14:paraId="5D2CCC9D" w14:textId="77777777" w:rsidTr="002505ED">
        <w:trPr>
          <w:gridAfter w:val="3"/>
          <w:wAfter w:w="186" w:type="dxa"/>
          <w:trHeight w:val="3912"/>
        </w:trPr>
        <w:tc>
          <w:tcPr>
            <w:tcW w:w="851" w:type="dxa"/>
            <w:gridSpan w:val="3"/>
          </w:tcPr>
          <w:p w14:paraId="33E27826"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4.</w:t>
            </w:r>
            <w:r w:rsidR="00DA63E0" w:rsidRPr="00240F16">
              <w:rPr>
                <w:rFonts w:ascii="Arial" w:hAnsi="Arial" w:cs="Arial"/>
                <w:sz w:val="24"/>
                <w:szCs w:val="24"/>
                <w:lang w:val="ru-RU"/>
              </w:rPr>
              <w:t>8</w:t>
            </w:r>
            <w:r w:rsidRPr="00240F16">
              <w:rPr>
                <w:rFonts w:ascii="Arial" w:hAnsi="Arial" w:cs="Arial"/>
                <w:sz w:val="24"/>
                <w:szCs w:val="24"/>
                <w:lang w:val="ru-RU"/>
              </w:rPr>
              <w:t>.</w:t>
            </w:r>
          </w:p>
        </w:tc>
        <w:tc>
          <w:tcPr>
            <w:tcW w:w="3402" w:type="dxa"/>
            <w:gridSpan w:val="3"/>
          </w:tcPr>
          <w:p w14:paraId="122810EA" w14:textId="455E4BB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 xml:space="preserve">Меры государственной поддержки </w:t>
            </w:r>
            <w:r w:rsidR="00380844" w:rsidRPr="00240F16">
              <w:rPr>
                <w:rFonts w:ascii="Arial" w:hAnsi="Arial" w:cs="Arial"/>
                <w:sz w:val="24"/>
                <w:szCs w:val="24"/>
                <w:lang w:val="ru-RU"/>
              </w:rPr>
              <w:t>Инвестиционного п</w:t>
            </w:r>
            <w:r w:rsidRPr="00240F16">
              <w:rPr>
                <w:rFonts w:ascii="Arial" w:hAnsi="Arial" w:cs="Arial"/>
                <w:sz w:val="24"/>
                <w:szCs w:val="24"/>
                <w:lang w:val="ru-RU"/>
              </w:rPr>
              <w:t xml:space="preserve">роекта, привлеченные в целях </w:t>
            </w:r>
            <w:r w:rsidR="00025C2A" w:rsidRPr="00240F16">
              <w:rPr>
                <w:rFonts w:ascii="Arial" w:hAnsi="Arial" w:cs="Arial"/>
                <w:sz w:val="24"/>
                <w:szCs w:val="24"/>
                <w:lang w:val="ru-RU"/>
              </w:rPr>
              <w:t>Р</w:t>
            </w:r>
            <w:r w:rsidRPr="00240F16">
              <w:rPr>
                <w:rFonts w:ascii="Arial" w:hAnsi="Arial" w:cs="Arial"/>
                <w:sz w:val="24"/>
                <w:szCs w:val="24"/>
                <w:lang w:val="ru-RU"/>
              </w:rPr>
              <w:t xml:space="preserve">еализации </w:t>
            </w:r>
            <w:r w:rsidR="00025C2A" w:rsidRPr="00240F16">
              <w:rPr>
                <w:rFonts w:ascii="Arial" w:hAnsi="Arial" w:cs="Arial"/>
                <w:sz w:val="24"/>
                <w:szCs w:val="24"/>
                <w:lang w:val="ru-RU"/>
              </w:rPr>
              <w:t xml:space="preserve">Инвестиционного </w:t>
            </w:r>
            <w:r w:rsidRPr="00240F16">
              <w:rPr>
                <w:rFonts w:ascii="Arial" w:hAnsi="Arial" w:cs="Arial"/>
                <w:sz w:val="24"/>
                <w:szCs w:val="24"/>
                <w:lang w:val="ru-RU"/>
              </w:rPr>
              <w:t xml:space="preserve">проекта (кроме средств </w:t>
            </w:r>
            <w:r w:rsidR="00380844" w:rsidRPr="00240F16">
              <w:rPr>
                <w:rFonts w:ascii="Arial" w:hAnsi="Arial" w:cs="Arial"/>
                <w:sz w:val="24"/>
                <w:szCs w:val="24"/>
                <w:lang w:val="ru-RU"/>
              </w:rPr>
              <w:t>МОНОГОРОДА.РФ</w:t>
            </w:r>
            <w:r w:rsidRPr="00240F16">
              <w:rPr>
                <w:rFonts w:ascii="Arial" w:hAnsi="Arial" w:cs="Arial"/>
                <w:sz w:val="24"/>
                <w:szCs w:val="24"/>
                <w:lang w:val="ru-RU"/>
              </w:rPr>
              <w:t>)</w:t>
            </w:r>
          </w:p>
        </w:tc>
        <w:tc>
          <w:tcPr>
            <w:tcW w:w="5524" w:type="dxa"/>
            <w:gridSpan w:val="4"/>
          </w:tcPr>
          <w:p w14:paraId="261DA2F2" w14:textId="77777777" w:rsidR="008D5DC3" w:rsidRPr="00240F16" w:rsidRDefault="008D5DC3" w:rsidP="009F1921">
            <w:pPr>
              <w:pStyle w:val="a1"/>
              <w:numPr>
                <w:ilvl w:val="0"/>
                <w:numId w:val="8"/>
              </w:numPr>
              <w:tabs>
                <w:tab w:val="num" w:pos="1260"/>
              </w:tabs>
              <w:spacing w:line="240" w:lineRule="auto"/>
              <w:rPr>
                <w:rFonts w:ascii="Arial" w:hAnsi="Arial" w:cs="Arial"/>
                <w:sz w:val="24"/>
                <w:szCs w:val="24"/>
                <w:lang w:val="ru-RU"/>
              </w:rPr>
            </w:pPr>
            <w:r w:rsidRPr="00240F16">
              <w:rPr>
                <w:rFonts w:ascii="Arial" w:hAnsi="Arial" w:cs="Arial"/>
                <w:sz w:val="24"/>
                <w:szCs w:val="24"/>
                <w:lang w:val="ru-RU"/>
              </w:rPr>
              <w:t>Меры государственной поддержки</w:t>
            </w:r>
          </w:p>
          <w:p w14:paraId="5A00F1C2"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fldChar w:fldCharType="begin">
                <w:ffData>
                  <w:name w:val="Text5"/>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w:t>
            </w:r>
          </w:p>
          <w:p w14:paraId="71478321" w14:textId="77777777" w:rsidR="008D5DC3" w:rsidRPr="00240F16" w:rsidRDefault="008D5DC3" w:rsidP="007D0997">
            <w:pPr>
              <w:pStyle w:val="a1"/>
              <w:spacing w:line="240" w:lineRule="auto"/>
              <w:rPr>
                <w:rFonts w:ascii="Arial" w:hAnsi="Arial" w:cs="Arial"/>
                <w:i/>
                <w:sz w:val="24"/>
                <w:szCs w:val="24"/>
                <w:lang w:val="ru-RU"/>
              </w:rPr>
            </w:pPr>
            <w:r w:rsidRPr="00240F16">
              <w:rPr>
                <w:rFonts w:ascii="Arial" w:hAnsi="Arial" w:cs="Arial"/>
                <w:i/>
                <w:sz w:val="24"/>
                <w:szCs w:val="24"/>
                <w:lang w:val="ru-RU"/>
              </w:rPr>
              <w:t>(Указывается наличие и условия предоставленных бюджетных ассигнований, средств институтов развития и государственных корпораций, государственных гарантий, налоговых льгот и иных форм государственной поддержки)</w:t>
            </w:r>
          </w:p>
          <w:p w14:paraId="5F7E7928" w14:textId="71D05E61" w:rsidR="008D5DC3" w:rsidRPr="00240F16" w:rsidRDefault="008D5DC3" w:rsidP="009F1921">
            <w:pPr>
              <w:pStyle w:val="a1"/>
              <w:numPr>
                <w:ilvl w:val="0"/>
                <w:numId w:val="8"/>
              </w:numPr>
              <w:tabs>
                <w:tab w:val="num" w:pos="1260"/>
              </w:tabs>
              <w:spacing w:line="240" w:lineRule="auto"/>
              <w:rPr>
                <w:rFonts w:ascii="Arial" w:hAnsi="Arial" w:cs="Arial"/>
                <w:sz w:val="24"/>
                <w:szCs w:val="24"/>
                <w:lang w:val="ru-RU"/>
              </w:rPr>
            </w:pPr>
            <w:r w:rsidRPr="00240F16">
              <w:rPr>
                <w:rFonts w:ascii="Arial" w:hAnsi="Arial" w:cs="Arial"/>
                <w:sz w:val="24"/>
                <w:szCs w:val="24"/>
                <w:lang w:val="ru-RU"/>
              </w:rPr>
              <w:t xml:space="preserve">Наличие </w:t>
            </w:r>
            <w:r w:rsidR="005A6D18" w:rsidRPr="00240F16">
              <w:rPr>
                <w:rFonts w:ascii="Arial" w:hAnsi="Arial" w:cs="Arial"/>
                <w:sz w:val="24"/>
                <w:szCs w:val="24"/>
                <w:lang w:val="ru-RU"/>
              </w:rPr>
              <w:t xml:space="preserve">у Инициатора </w:t>
            </w:r>
            <w:r w:rsidR="00B50214" w:rsidRPr="00240F16">
              <w:rPr>
                <w:rFonts w:ascii="Arial" w:hAnsi="Arial" w:cs="Arial"/>
                <w:sz w:val="24"/>
                <w:szCs w:val="24"/>
                <w:lang w:val="ru-RU"/>
              </w:rPr>
              <w:t xml:space="preserve">Проекта </w:t>
            </w:r>
            <w:r w:rsidRPr="00240F16">
              <w:rPr>
                <w:rFonts w:ascii="Arial" w:hAnsi="Arial" w:cs="Arial"/>
                <w:sz w:val="24"/>
                <w:szCs w:val="24"/>
                <w:lang w:val="ru-RU"/>
              </w:rPr>
              <w:t xml:space="preserve">статуса </w:t>
            </w:r>
            <w:r w:rsidR="005A6D18" w:rsidRPr="00240F16">
              <w:rPr>
                <w:rFonts w:ascii="Arial" w:hAnsi="Arial" w:cs="Arial"/>
                <w:sz w:val="24"/>
                <w:szCs w:val="24"/>
                <w:lang w:val="ru-RU"/>
              </w:rPr>
              <w:t xml:space="preserve">резидента </w:t>
            </w:r>
            <w:r w:rsidRPr="00240F16">
              <w:rPr>
                <w:rFonts w:ascii="Arial" w:hAnsi="Arial" w:cs="Arial"/>
                <w:sz w:val="24"/>
                <w:szCs w:val="24"/>
                <w:lang w:val="ru-RU"/>
              </w:rPr>
              <w:t>территории опережающего развития (ТО</w:t>
            </w:r>
            <w:r w:rsidR="005A6D18" w:rsidRPr="00240F16">
              <w:rPr>
                <w:rFonts w:ascii="Arial" w:hAnsi="Arial" w:cs="Arial"/>
                <w:sz w:val="24"/>
                <w:szCs w:val="24"/>
                <w:lang w:val="ru-RU"/>
              </w:rPr>
              <w:t>СЭ</w:t>
            </w:r>
            <w:r w:rsidRPr="00240F16">
              <w:rPr>
                <w:rFonts w:ascii="Arial" w:hAnsi="Arial" w:cs="Arial"/>
                <w:sz w:val="24"/>
                <w:szCs w:val="24"/>
                <w:lang w:val="ru-RU"/>
              </w:rPr>
              <w:t xml:space="preserve">Р) </w:t>
            </w:r>
            <w:r w:rsidRPr="00240F16">
              <w:rPr>
                <w:rFonts w:ascii="Arial" w:hAnsi="Arial" w:cs="Arial"/>
                <w:sz w:val="24"/>
                <w:szCs w:val="24"/>
                <w:lang w:val="ru-RU"/>
              </w:rPr>
              <w:fldChar w:fldCharType="begin">
                <w:ffData>
                  <w:name w:val="Text5"/>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w:t>
            </w:r>
          </w:p>
          <w:p w14:paraId="11FACA3A" w14:textId="77777777" w:rsidR="008D5DC3" w:rsidRPr="00240F16" w:rsidRDefault="008D5DC3" w:rsidP="007D0997">
            <w:pPr>
              <w:pStyle w:val="a1"/>
              <w:spacing w:line="240" w:lineRule="auto"/>
              <w:rPr>
                <w:rFonts w:ascii="Arial" w:hAnsi="Arial" w:cs="Arial"/>
                <w:sz w:val="24"/>
                <w:szCs w:val="24"/>
                <w:lang w:val="ru-RU"/>
              </w:rPr>
            </w:pPr>
          </w:p>
        </w:tc>
      </w:tr>
      <w:tr w:rsidR="008D5DC3" w:rsidRPr="00240F16" w14:paraId="63B3DCC2" w14:textId="77777777" w:rsidTr="002505ED">
        <w:trPr>
          <w:gridAfter w:val="4"/>
          <w:wAfter w:w="193" w:type="dxa"/>
          <w:trHeight w:val="85"/>
        </w:trPr>
        <w:tc>
          <w:tcPr>
            <w:tcW w:w="851" w:type="dxa"/>
            <w:gridSpan w:val="3"/>
          </w:tcPr>
          <w:p w14:paraId="1AB2900F"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b/>
                <w:bCs/>
                <w:sz w:val="24"/>
                <w:szCs w:val="24"/>
                <w:lang w:val="ru-RU"/>
              </w:rPr>
              <w:t>5</w:t>
            </w:r>
            <w:r w:rsidRPr="00240F16">
              <w:rPr>
                <w:rFonts w:ascii="Arial" w:hAnsi="Arial" w:cs="Arial"/>
                <w:sz w:val="24"/>
                <w:szCs w:val="24"/>
                <w:lang w:val="ru-RU"/>
              </w:rPr>
              <w:t>.</w:t>
            </w:r>
          </w:p>
        </w:tc>
        <w:tc>
          <w:tcPr>
            <w:tcW w:w="8919" w:type="dxa"/>
            <w:gridSpan w:val="6"/>
          </w:tcPr>
          <w:p w14:paraId="4F4D4DF0" w14:textId="77777777" w:rsidR="008D5DC3" w:rsidRPr="00240F16" w:rsidRDefault="008D5DC3">
            <w:pPr>
              <w:pStyle w:val="a1"/>
              <w:spacing w:line="240" w:lineRule="auto"/>
              <w:rPr>
                <w:rFonts w:ascii="Arial" w:hAnsi="Arial" w:cs="Arial"/>
                <w:sz w:val="24"/>
                <w:szCs w:val="24"/>
                <w:lang w:val="ru-RU"/>
              </w:rPr>
            </w:pPr>
            <w:r w:rsidRPr="00240F16">
              <w:rPr>
                <w:rFonts w:ascii="Arial" w:hAnsi="Arial" w:cs="Arial"/>
                <w:b/>
                <w:bCs/>
                <w:sz w:val="24"/>
                <w:szCs w:val="24"/>
                <w:lang w:val="ru-RU"/>
              </w:rPr>
              <w:t>Социально</w:t>
            </w:r>
            <w:r w:rsidRPr="00240F16">
              <w:rPr>
                <w:rFonts w:ascii="Arial" w:hAnsi="Arial" w:cs="Arial"/>
                <w:b/>
                <w:sz w:val="24"/>
                <w:szCs w:val="24"/>
                <w:lang w:val="ru-RU"/>
              </w:rPr>
              <w:t>-экономическ</w:t>
            </w:r>
            <w:r w:rsidR="00315C93" w:rsidRPr="00240F16">
              <w:rPr>
                <w:rFonts w:ascii="Arial" w:hAnsi="Arial" w:cs="Arial"/>
                <w:b/>
                <w:sz w:val="24"/>
                <w:szCs w:val="24"/>
                <w:lang w:val="ru-RU"/>
              </w:rPr>
              <w:t>ий</w:t>
            </w:r>
            <w:r w:rsidRPr="00240F16">
              <w:rPr>
                <w:rFonts w:ascii="Arial" w:hAnsi="Arial" w:cs="Arial"/>
                <w:b/>
                <w:bCs/>
                <w:sz w:val="24"/>
                <w:szCs w:val="24"/>
                <w:lang w:val="ru-RU"/>
              </w:rPr>
              <w:t xml:space="preserve"> эффект </w:t>
            </w:r>
            <w:r w:rsidR="00380844" w:rsidRPr="00240F16">
              <w:rPr>
                <w:rFonts w:ascii="Arial" w:hAnsi="Arial" w:cs="Arial"/>
                <w:b/>
                <w:bCs/>
                <w:sz w:val="24"/>
                <w:szCs w:val="24"/>
                <w:lang w:val="ru-RU"/>
              </w:rPr>
              <w:t xml:space="preserve">Инвестиционного </w:t>
            </w:r>
            <w:r w:rsidRPr="00240F16">
              <w:rPr>
                <w:rFonts w:ascii="Arial" w:hAnsi="Arial" w:cs="Arial"/>
                <w:b/>
                <w:bCs/>
                <w:sz w:val="24"/>
                <w:szCs w:val="24"/>
                <w:lang w:val="ru-RU"/>
              </w:rPr>
              <w:t>проекта</w:t>
            </w:r>
          </w:p>
        </w:tc>
      </w:tr>
      <w:tr w:rsidR="008D5DC3" w:rsidRPr="00240F16" w14:paraId="5A40AFD4" w14:textId="77777777" w:rsidTr="002505ED">
        <w:trPr>
          <w:gridAfter w:val="3"/>
          <w:wAfter w:w="186" w:type="dxa"/>
          <w:trHeight w:val="20"/>
        </w:trPr>
        <w:tc>
          <w:tcPr>
            <w:tcW w:w="851" w:type="dxa"/>
            <w:gridSpan w:val="3"/>
          </w:tcPr>
          <w:p w14:paraId="0628DFE3"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5.1.</w:t>
            </w:r>
          </w:p>
        </w:tc>
        <w:tc>
          <w:tcPr>
            <w:tcW w:w="3402" w:type="dxa"/>
            <w:gridSpan w:val="3"/>
          </w:tcPr>
          <w:p w14:paraId="6921C009" w14:textId="77777777" w:rsidR="008D5DC3" w:rsidRPr="00240F16" w:rsidRDefault="008D5DC3" w:rsidP="007D0997">
            <w:pPr>
              <w:pStyle w:val="a1"/>
              <w:spacing w:line="240" w:lineRule="auto"/>
              <w:rPr>
                <w:rFonts w:ascii="Arial" w:hAnsi="Arial" w:cs="Arial"/>
                <w:sz w:val="24"/>
                <w:szCs w:val="24"/>
                <w:lang w:val="ru-RU"/>
              </w:rPr>
            </w:pPr>
            <w:r w:rsidRPr="00240F16">
              <w:rPr>
                <w:rFonts w:ascii="Arial" w:hAnsi="Arial" w:cs="Arial"/>
                <w:sz w:val="24"/>
                <w:szCs w:val="24"/>
                <w:lang w:val="ru-RU"/>
              </w:rPr>
              <w:t xml:space="preserve">Социальный эффект </w:t>
            </w:r>
            <w:r w:rsidR="00380844" w:rsidRPr="00240F16">
              <w:rPr>
                <w:rFonts w:ascii="Arial" w:hAnsi="Arial" w:cs="Arial"/>
                <w:sz w:val="24"/>
                <w:szCs w:val="24"/>
                <w:lang w:val="ru-RU"/>
              </w:rPr>
              <w:t xml:space="preserve">Инвестиционного </w:t>
            </w:r>
            <w:r w:rsidRPr="00240F16">
              <w:rPr>
                <w:rFonts w:ascii="Arial" w:hAnsi="Arial" w:cs="Arial"/>
                <w:sz w:val="24"/>
                <w:szCs w:val="24"/>
                <w:lang w:val="ru-RU"/>
              </w:rPr>
              <w:t>проекта</w:t>
            </w:r>
          </w:p>
        </w:tc>
        <w:tc>
          <w:tcPr>
            <w:tcW w:w="5524" w:type="dxa"/>
            <w:gridSpan w:val="4"/>
          </w:tcPr>
          <w:p w14:paraId="4ED0F86E" w14:textId="77777777" w:rsidR="008D5DC3" w:rsidRPr="00240F16" w:rsidRDefault="008D5DC3" w:rsidP="009F1921">
            <w:pPr>
              <w:pStyle w:val="a1"/>
              <w:numPr>
                <w:ilvl w:val="0"/>
                <w:numId w:val="8"/>
              </w:numPr>
              <w:tabs>
                <w:tab w:val="num" w:pos="1260"/>
              </w:tabs>
              <w:spacing w:line="240" w:lineRule="auto"/>
              <w:rPr>
                <w:rFonts w:ascii="Arial" w:hAnsi="Arial" w:cs="Arial"/>
                <w:sz w:val="24"/>
                <w:szCs w:val="24"/>
                <w:lang w:val="ru-RU"/>
              </w:rPr>
            </w:pPr>
            <w:r w:rsidRPr="00240F16">
              <w:rPr>
                <w:rFonts w:ascii="Arial" w:hAnsi="Arial" w:cs="Arial"/>
                <w:sz w:val="24"/>
                <w:szCs w:val="24"/>
                <w:lang w:val="ru-RU"/>
              </w:rPr>
              <w:t>Количество создаваемых новых рабочих мест</w:t>
            </w:r>
          </w:p>
          <w:p w14:paraId="41D761A9" w14:textId="77777777" w:rsidR="008D5DC3" w:rsidRPr="00240F16" w:rsidRDefault="008D5DC3" w:rsidP="007D0997">
            <w:pPr>
              <w:pStyle w:val="a1"/>
              <w:tabs>
                <w:tab w:val="num" w:pos="1260"/>
              </w:tabs>
              <w:spacing w:line="240" w:lineRule="auto"/>
              <w:rPr>
                <w:rFonts w:ascii="Arial" w:hAnsi="Arial" w:cs="Arial"/>
                <w:i/>
                <w:sz w:val="24"/>
                <w:szCs w:val="24"/>
                <w:lang w:val="ru-RU"/>
              </w:rPr>
            </w:pPr>
            <w:r w:rsidRPr="00240F16">
              <w:rPr>
                <w:rFonts w:ascii="Arial" w:hAnsi="Arial" w:cs="Arial"/>
                <w:sz w:val="24"/>
                <w:szCs w:val="24"/>
                <w:lang w:val="ru-RU"/>
              </w:rPr>
              <w:fldChar w:fldCharType="begin">
                <w:ffData>
                  <w:name w:val="Text5"/>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_________________________________</w:t>
            </w:r>
            <w:r w:rsidRPr="00240F16">
              <w:rPr>
                <w:rFonts w:ascii="Arial" w:hAnsi="Arial" w:cs="Arial"/>
                <w:i/>
                <w:sz w:val="24"/>
                <w:szCs w:val="24"/>
                <w:lang w:val="ru-RU"/>
              </w:rPr>
              <w:t xml:space="preserve"> </w:t>
            </w:r>
          </w:p>
          <w:p w14:paraId="7ECA7817" w14:textId="77777777" w:rsidR="008D5DC3" w:rsidRPr="00240F16" w:rsidRDefault="008D5DC3" w:rsidP="009F1921">
            <w:pPr>
              <w:pStyle w:val="a1"/>
              <w:numPr>
                <w:ilvl w:val="0"/>
                <w:numId w:val="8"/>
              </w:numPr>
              <w:tabs>
                <w:tab w:val="num" w:pos="1260"/>
              </w:tabs>
              <w:spacing w:line="240" w:lineRule="auto"/>
              <w:rPr>
                <w:rFonts w:ascii="Arial" w:hAnsi="Arial" w:cs="Arial"/>
                <w:sz w:val="24"/>
                <w:szCs w:val="24"/>
                <w:lang w:val="ru-RU"/>
              </w:rPr>
            </w:pPr>
            <w:r w:rsidRPr="00240F16">
              <w:rPr>
                <w:rFonts w:ascii="Arial" w:hAnsi="Arial" w:cs="Arial"/>
                <w:i/>
                <w:sz w:val="24"/>
                <w:szCs w:val="24"/>
                <w:lang w:val="ru-RU"/>
              </w:rPr>
              <w:t xml:space="preserve"> </w:t>
            </w:r>
            <w:r w:rsidRPr="00240F16">
              <w:rPr>
                <w:rFonts w:ascii="Arial" w:hAnsi="Arial" w:cs="Arial"/>
                <w:sz w:val="24"/>
                <w:szCs w:val="24"/>
                <w:lang w:val="ru-RU"/>
              </w:rPr>
              <w:t>График создания новых рабочих мест по годам (</w:t>
            </w:r>
            <w:r w:rsidR="00D43617" w:rsidRPr="00240F16">
              <w:rPr>
                <w:rFonts w:ascii="Arial" w:hAnsi="Arial" w:cs="Arial"/>
                <w:sz w:val="24"/>
                <w:szCs w:val="24"/>
                <w:lang w:val="ru-RU"/>
              </w:rPr>
              <w:t>списочная численность</w:t>
            </w:r>
            <w:r w:rsidRPr="00240F16">
              <w:rPr>
                <w:rFonts w:ascii="Arial" w:hAnsi="Arial" w:cs="Arial"/>
                <w:sz w:val="24"/>
                <w:szCs w:val="24"/>
                <w:lang w:val="ru-RU"/>
              </w:rPr>
              <w:t>);</w:t>
            </w:r>
          </w:p>
          <w:p w14:paraId="386E198B" w14:textId="77777777" w:rsidR="008D5DC3" w:rsidRPr="00240F16" w:rsidRDefault="008D5DC3" w:rsidP="007D0997">
            <w:pPr>
              <w:pStyle w:val="a1"/>
              <w:tabs>
                <w:tab w:val="num" w:pos="1260"/>
              </w:tabs>
              <w:spacing w:line="240" w:lineRule="auto"/>
              <w:rPr>
                <w:rFonts w:ascii="Arial" w:hAnsi="Arial" w:cs="Arial"/>
                <w:sz w:val="24"/>
                <w:szCs w:val="24"/>
                <w:lang w:val="ru-RU"/>
              </w:rPr>
            </w:pPr>
            <w:r w:rsidRPr="00240F16">
              <w:rPr>
                <w:rFonts w:ascii="Arial" w:hAnsi="Arial" w:cs="Arial"/>
                <w:sz w:val="24"/>
                <w:szCs w:val="24"/>
                <w:lang w:val="ru-RU"/>
              </w:rPr>
              <w:fldChar w:fldCharType="begin">
                <w:ffData>
                  <w:name w:val="Text5"/>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_________________________________</w:t>
            </w:r>
          </w:p>
          <w:p w14:paraId="72D6C7D4" w14:textId="77777777" w:rsidR="0044755E" w:rsidRPr="00240F16" w:rsidRDefault="0044755E" w:rsidP="009F1921">
            <w:pPr>
              <w:pStyle w:val="a1"/>
              <w:numPr>
                <w:ilvl w:val="0"/>
                <w:numId w:val="8"/>
              </w:numPr>
              <w:tabs>
                <w:tab w:val="num" w:pos="1260"/>
              </w:tabs>
              <w:spacing w:line="240" w:lineRule="auto"/>
              <w:rPr>
                <w:rFonts w:ascii="Arial" w:hAnsi="Arial" w:cs="Arial"/>
                <w:sz w:val="24"/>
                <w:szCs w:val="24"/>
                <w:lang w:val="ru-RU"/>
              </w:rPr>
            </w:pPr>
            <w:r w:rsidRPr="00240F16">
              <w:rPr>
                <w:rFonts w:ascii="Arial" w:hAnsi="Arial" w:cs="Arial"/>
                <w:sz w:val="24"/>
                <w:szCs w:val="24"/>
                <w:lang w:val="ru-RU"/>
              </w:rPr>
              <w:t>Объем</w:t>
            </w:r>
            <w:r w:rsidR="00DF1BED" w:rsidRPr="00240F16">
              <w:rPr>
                <w:rFonts w:ascii="Arial" w:hAnsi="Arial" w:cs="Arial"/>
                <w:sz w:val="24"/>
                <w:szCs w:val="24"/>
                <w:lang w:val="ru-RU"/>
              </w:rPr>
              <w:t xml:space="preserve"> привлеченных инвестиций, млн руб.</w:t>
            </w:r>
          </w:p>
          <w:p w14:paraId="34BD0428" w14:textId="77777777" w:rsidR="00DF1BED" w:rsidRPr="00240F16" w:rsidRDefault="00DF1BED" w:rsidP="007D0997">
            <w:pPr>
              <w:pStyle w:val="a1"/>
              <w:tabs>
                <w:tab w:val="num" w:pos="1260"/>
              </w:tabs>
              <w:spacing w:line="240" w:lineRule="auto"/>
              <w:rPr>
                <w:rFonts w:ascii="Arial" w:hAnsi="Arial" w:cs="Arial"/>
                <w:i/>
                <w:sz w:val="24"/>
                <w:szCs w:val="24"/>
                <w:lang w:val="ru-RU"/>
              </w:rPr>
            </w:pPr>
            <w:r w:rsidRPr="00240F16">
              <w:rPr>
                <w:rFonts w:ascii="Arial" w:hAnsi="Arial" w:cs="Arial"/>
                <w:sz w:val="24"/>
                <w:szCs w:val="24"/>
                <w:lang w:val="ru-RU"/>
              </w:rPr>
              <w:fldChar w:fldCharType="begin">
                <w:ffData>
                  <w:name w:val="Text5"/>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_________________________________</w:t>
            </w:r>
            <w:r w:rsidRPr="00240F16">
              <w:rPr>
                <w:rFonts w:ascii="Arial" w:hAnsi="Arial" w:cs="Arial"/>
                <w:i/>
                <w:sz w:val="24"/>
                <w:szCs w:val="24"/>
                <w:lang w:val="ru-RU"/>
              </w:rPr>
              <w:t xml:space="preserve"> </w:t>
            </w:r>
          </w:p>
          <w:p w14:paraId="52553AFC" w14:textId="77777777" w:rsidR="00DF1BED" w:rsidRPr="00240F16" w:rsidRDefault="00DF1BED" w:rsidP="009F1921">
            <w:pPr>
              <w:pStyle w:val="a1"/>
              <w:numPr>
                <w:ilvl w:val="0"/>
                <w:numId w:val="8"/>
              </w:numPr>
              <w:tabs>
                <w:tab w:val="num" w:pos="1260"/>
              </w:tabs>
              <w:spacing w:line="240" w:lineRule="auto"/>
              <w:rPr>
                <w:rFonts w:ascii="Arial" w:hAnsi="Arial" w:cs="Arial"/>
                <w:sz w:val="24"/>
                <w:szCs w:val="24"/>
                <w:lang w:val="ru-RU"/>
              </w:rPr>
            </w:pPr>
            <w:r w:rsidRPr="00240F16">
              <w:rPr>
                <w:rFonts w:ascii="Arial" w:hAnsi="Arial" w:cs="Arial"/>
                <w:sz w:val="24"/>
                <w:szCs w:val="24"/>
                <w:lang w:val="ru-RU"/>
              </w:rPr>
              <w:t>График привлечения инвестиций по годам, млн руб.;</w:t>
            </w:r>
          </w:p>
          <w:p w14:paraId="2AC4C830" w14:textId="77777777" w:rsidR="00DF1BED" w:rsidRPr="00240F16" w:rsidRDefault="00DF1BED" w:rsidP="007D0997">
            <w:pPr>
              <w:pStyle w:val="a1"/>
              <w:tabs>
                <w:tab w:val="num" w:pos="1260"/>
              </w:tabs>
              <w:spacing w:line="240" w:lineRule="auto"/>
              <w:rPr>
                <w:rFonts w:ascii="Arial" w:hAnsi="Arial" w:cs="Arial"/>
                <w:i/>
                <w:sz w:val="24"/>
                <w:szCs w:val="24"/>
                <w:lang w:val="ru-RU"/>
              </w:rPr>
            </w:pPr>
            <w:r w:rsidRPr="00240F16">
              <w:rPr>
                <w:rFonts w:ascii="Arial" w:hAnsi="Arial" w:cs="Arial"/>
                <w:sz w:val="24"/>
                <w:szCs w:val="24"/>
                <w:lang w:val="ru-RU"/>
              </w:rPr>
              <w:fldChar w:fldCharType="begin">
                <w:ffData>
                  <w:name w:val="Text5"/>
                  <w:enabled/>
                  <w:calcOnExit w:val="0"/>
                  <w:textInput/>
                </w:ffData>
              </w:fldChar>
            </w:r>
            <w:r w:rsidRPr="00240F16">
              <w:rPr>
                <w:rFonts w:ascii="Arial" w:hAnsi="Arial" w:cs="Arial"/>
                <w:sz w:val="24"/>
                <w:szCs w:val="24"/>
                <w:lang w:val="ru-RU"/>
              </w:rPr>
              <w:instrText xml:space="preserve"> FORMTEXT </w:instrText>
            </w:r>
            <w:r w:rsidRPr="00240F16">
              <w:rPr>
                <w:rFonts w:ascii="Arial" w:hAnsi="Arial" w:cs="Arial"/>
                <w:sz w:val="24"/>
                <w:szCs w:val="24"/>
                <w:lang w:val="ru-RU"/>
              </w:rPr>
            </w:r>
            <w:r w:rsidRPr="00240F16">
              <w:rPr>
                <w:rFonts w:ascii="Arial" w:hAnsi="Arial" w:cs="Arial"/>
                <w:sz w:val="24"/>
                <w:szCs w:val="24"/>
                <w:lang w:val="ru-RU"/>
              </w:rPr>
              <w:fldChar w:fldCharType="separate"/>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noProof/>
                <w:sz w:val="24"/>
                <w:szCs w:val="24"/>
                <w:lang w:val="ru-RU"/>
              </w:rPr>
              <w:t> </w:t>
            </w:r>
            <w:r w:rsidRPr="00240F16">
              <w:rPr>
                <w:rFonts w:ascii="Arial" w:hAnsi="Arial" w:cs="Arial"/>
                <w:sz w:val="24"/>
                <w:szCs w:val="24"/>
                <w:lang w:val="ru-RU"/>
              </w:rPr>
              <w:fldChar w:fldCharType="end"/>
            </w:r>
            <w:r w:rsidRPr="00240F16">
              <w:rPr>
                <w:rFonts w:ascii="Arial" w:hAnsi="Arial" w:cs="Arial"/>
                <w:sz w:val="24"/>
                <w:szCs w:val="24"/>
                <w:lang w:val="ru-RU"/>
              </w:rPr>
              <w:t>_________________________________</w:t>
            </w:r>
            <w:r w:rsidRPr="00240F16">
              <w:rPr>
                <w:rFonts w:ascii="Arial" w:hAnsi="Arial" w:cs="Arial"/>
                <w:i/>
                <w:sz w:val="24"/>
                <w:szCs w:val="24"/>
                <w:lang w:val="ru-RU"/>
              </w:rPr>
              <w:t xml:space="preserve"> </w:t>
            </w:r>
          </w:p>
        </w:tc>
      </w:tr>
      <w:bookmarkEnd w:id="80"/>
      <w:bookmarkEnd w:id="81"/>
      <w:bookmarkEnd w:id="82"/>
      <w:bookmarkEnd w:id="83"/>
      <w:bookmarkEnd w:id="84"/>
      <w:bookmarkEnd w:id="85"/>
      <w:bookmarkEnd w:id="86"/>
      <w:bookmarkEnd w:id="87"/>
      <w:bookmarkEnd w:id="88"/>
      <w:bookmarkEnd w:id="89"/>
      <w:bookmarkEnd w:id="90"/>
    </w:tbl>
    <w:p w14:paraId="7EA64269" w14:textId="77777777" w:rsidR="008D5DC3" w:rsidRPr="00240F16" w:rsidRDefault="008D5DC3" w:rsidP="002505ED">
      <w:pPr>
        <w:pBdr>
          <w:bottom w:val="single" w:sz="12" w:space="0" w:color="auto"/>
        </w:pBdr>
        <w:jc w:val="both"/>
        <w:rPr>
          <w:rFonts w:ascii="Arial" w:hAnsi="Arial" w:cs="Arial"/>
        </w:rPr>
      </w:pPr>
    </w:p>
    <w:p w14:paraId="4B4EB3A6" w14:textId="77777777" w:rsidR="008D5DC3" w:rsidRPr="00240F16" w:rsidRDefault="008D5DC3">
      <w:pPr>
        <w:jc w:val="both"/>
        <w:rPr>
          <w:rFonts w:ascii="Arial" w:hAnsi="Arial" w:cs="Arial"/>
        </w:rPr>
      </w:pPr>
    </w:p>
    <w:p w14:paraId="254ECABD" w14:textId="77777777" w:rsidR="008D5DC3" w:rsidRPr="00240F16" w:rsidRDefault="008D5DC3">
      <w:pPr>
        <w:jc w:val="both"/>
        <w:rPr>
          <w:rFonts w:ascii="Arial" w:hAnsi="Arial" w:cs="Arial"/>
        </w:rPr>
      </w:pPr>
      <w:r w:rsidRPr="00240F16">
        <w:rPr>
          <w:rFonts w:ascii="Arial" w:hAnsi="Arial" w:cs="Arial"/>
        </w:rPr>
        <w:t xml:space="preserve">______________________________ </w:t>
      </w:r>
      <w:r w:rsidRPr="00240F16">
        <w:rPr>
          <w:rFonts w:ascii="Arial" w:hAnsi="Arial" w:cs="Arial"/>
        </w:rPr>
        <w:tab/>
      </w:r>
      <w:r w:rsidRPr="00240F16">
        <w:rPr>
          <w:rFonts w:ascii="Arial" w:hAnsi="Arial" w:cs="Arial"/>
        </w:rPr>
        <w:tab/>
      </w:r>
      <w:r w:rsidRPr="00240F16">
        <w:rPr>
          <w:rFonts w:ascii="Arial" w:hAnsi="Arial" w:cs="Arial"/>
        </w:rPr>
        <w:tab/>
      </w:r>
      <w:r w:rsidRPr="00240F16">
        <w:rPr>
          <w:rFonts w:ascii="Arial" w:hAnsi="Arial" w:cs="Arial"/>
        </w:rPr>
        <w:tab/>
      </w:r>
    </w:p>
    <w:p w14:paraId="5AC4698F" w14:textId="401EDDDB" w:rsidR="008D5DC3" w:rsidRPr="00240F16" w:rsidRDefault="008D5DC3">
      <w:pPr>
        <w:jc w:val="both"/>
        <w:rPr>
          <w:rFonts w:ascii="Arial" w:hAnsi="Arial" w:cs="Arial"/>
          <w:i/>
        </w:rPr>
      </w:pPr>
      <w:r w:rsidRPr="00240F16">
        <w:rPr>
          <w:rFonts w:ascii="Arial" w:hAnsi="Arial" w:cs="Arial"/>
          <w:i/>
        </w:rPr>
        <w:t xml:space="preserve">(наименование </w:t>
      </w:r>
      <w:r w:rsidR="00315C93" w:rsidRPr="00240F16">
        <w:rPr>
          <w:rFonts w:ascii="Arial" w:hAnsi="Arial" w:cs="Arial"/>
          <w:i/>
        </w:rPr>
        <w:t xml:space="preserve">Инициатора </w:t>
      </w:r>
      <w:r w:rsidR="00EE35C1" w:rsidRPr="00240F16">
        <w:rPr>
          <w:rFonts w:ascii="Arial" w:hAnsi="Arial" w:cs="Arial"/>
          <w:i/>
        </w:rPr>
        <w:t>П</w:t>
      </w:r>
      <w:r w:rsidR="00315C93" w:rsidRPr="00240F16">
        <w:rPr>
          <w:rFonts w:ascii="Arial" w:hAnsi="Arial" w:cs="Arial"/>
          <w:i/>
        </w:rPr>
        <w:t>роекта</w:t>
      </w:r>
      <w:r w:rsidRPr="00240F16">
        <w:rPr>
          <w:rFonts w:ascii="Arial" w:hAnsi="Arial" w:cs="Arial"/>
          <w:i/>
        </w:rPr>
        <w:t>)</w:t>
      </w:r>
      <w:r w:rsidRPr="00240F16">
        <w:rPr>
          <w:rFonts w:ascii="Arial" w:hAnsi="Arial" w:cs="Arial"/>
          <w:i/>
        </w:rPr>
        <w:tab/>
      </w:r>
    </w:p>
    <w:p w14:paraId="3C1275EE" w14:textId="77777777" w:rsidR="008D5DC3" w:rsidRPr="00240F16" w:rsidRDefault="008D5DC3">
      <w:pPr>
        <w:jc w:val="both"/>
        <w:rPr>
          <w:rFonts w:ascii="Arial" w:hAnsi="Arial" w:cs="Arial"/>
          <w:i/>
        </w:rPr>
      </w:pPr>
      <w:r w:rsidRPr="00240F16">
        <w:rPr>
          <w:rFonts w:ascii="Arial" w:hAnsi="Arial" w:cs="Arial"/>
          <w:i/>
        </w:rPr>
        <w:t>_____________________________</w:t>
      </w:r>
    </w:p>
    <w:p w14:paraId="2B430347" w14:textId="77777777" w:rsidR="008D5DC3" w:rsidRPr="00240F16" w:rsidRDefault="008D5DC3">
      <w:pPr>
        <w:jc w:val="both"/>
        <w:rPr>
          <w:rFonts w:ascii="Arial" w:hAnsi="Arial" w:cs="Arial"/>
          <w:i/>
        </w:rPr>
      </w:pPr>
      <w:r w:rsidRPr="00240F16">
        <w:rPr>
          <w:rFonts w:ascii="Arial" w:hAnsi="Arial" w:cs="Arial"/>
          <w:i/>
        </w:rPr>
        <w:t>(должность)</w:t>
      </w:r>
      <w:r w:rsidRPr="00240F16">
        <w:rPr>
          <w:rFonts w:ascii="Arial" w:hAnsi="Arial" w:cs="Arial"/>
          <w:i/>
        </w:rPr>
        <w:tab/>
      </w:r>
      <w:r w:rsidRPr="00240F16">
        <w:rPr>
          <w:rFonts w:ascii="Arial" w:hAnsi="Arial" w:cs="Arial"/>
          <w:i/>
        </w:rPr>
        <w:tab/>
      </w:r>
      <w:r w:rsidRPr="00240F16">
        <w:rPr>
          <w:rFonts w:ascii="Arial" w:hAnsi="Arial" w:cs="Arial"/>
          <w:i/>
        </w:rPr>
        <w:tab/>
      </w:r>
      <w:r w:rsidRPr="00240F16">
        <w:rPr>
          <w:rFonts w:ascii="Arial" w:hAnsi="Arial" w:cs="Arial"/>
          <w:i/>
        </w:rPr>
        <w:tab/>
      </w:r>
      <w:r w:rsidRPr="00240F16">
        <w:rPr>
          <w:rFonts w:ascii="Arial" w:hAnsi="Arial" w:cs="Arial"/>
          <w:i/>
        </w:rPr>
        <w:tab/>
      </w:r>
      <w:r w:rsidRPr="00240F16">
        <w:rPr>
          <w:rFonts w:ascii="Arial" w:hAnsi="Arial" w:cs="Arial"/>
          <w:i/>
        </w:rPr>
        <w:tab/>
      </w:r>
    </w:p>
    <w:p w14:paraId="44E19023" w14:textId="77777777" w:rsidR="008D5DC3" w:rsidRPr="00240F16" w:rsidRDefault="008D5DC3">
      <w:pPr>
        <w:jc w:val="both"/>
        <w:rPr>
          <w:rFonts w:ascii="Arial" w:hAnsi="Arial" w:cs="Arial"/>
          <w:i/>
        </w:rPr>
      </w:pPr>
      <w:r w:rsidRPr="00240F16">
        <w:rPr>
          <w:rFonts w:ascii="Arial" w:hAnsi="Arial" w:cs="Arial"/>
          <w:i/>
        </w:rPr>
        <w:t>_____________________________</w:t>
      </w:r>
    </w:p>
    <w:p w14:paraId="1C636449" w14:textId="77777777" w:rsidR="008D5DC3" w:rsidRPr="00240F16" w:rsidRDefault="008D5DC3">
      <w:pPr>
        <w:pStyle w:val="a1"/>
        <w:spacing w:line="240" w:lineRule="auto"/>
        <w:rPr>
          <w:rFonts w:ascii="Arial" w:hAnsi="Arial" w:cs="Arial"/>
          <w:sz w:val="24"/>
          <w:szCs w:val="24"/>
          <w:lang w:val="ru-RU"/>
        </w:rPr>
      </w:pPr>
      <w:r w:rsidRPr="00240F16">
        <w:rPr>
          <w:rFonts w:ascii="Arial" w:hAnsi="Arial" w:cs="Arial"/>
          <w:i/>
          <w:sz w:val="24"/>
          <w:szCs w:val="24"/>
          <w:lang w:val="ru-RU"/>
        </w:rPr>
        <w:t>(Ф.И.О.)</w:t>
      </w:r>
      <w:r w:rsidRPr="00240F16">
        <w:rPr>
          <w:rFonts w:ascii="Arial" w:hAnsi="Arial" w:cs="Arial"/>
          <w:i/>
          <w:sz w:val="24"/>
          <w:szCs w:val="24"/>
          <w:lang w:val="ru-RU"/>
        </w:rPr>
        <w:tab/>
      </w:r>
    </w:p>
    <w:p w14:paraId="2C0B08A2" w14:textId="77777777" w:rsidR="008D5DC3" w:rsidRPr="00240F16" w:rsidRDefault="008D5DC3">
      <w:pPr>
        <w:jc w:val="both"/>
        <w:rPr>
          <w:rFonts w:ascii="Arial" w:hAnsi="Arial" w:cs="Arial"/>
        </w:rPr>
      </w:pPr>
      <w:r w:rsidRPr="00240F16">
        <w:rPr>
          <w:rFonts w:ascii="Arial" w:hAnsi="Arial" w:cs="Arial"/>
        </w:rPr>
        <w:t xml:space="preserve">_____________________________ </w:t>
      </w:r>
      <w:r w:rsidRPr="00240F16">
        <w:rPr>
          <w:rFonts w:ascii="Arial" w:hAnsi="Arial" w:cs="Arial"/>
        </w:rPr>
        <w:tab/>
      </w:r>
      <w:r w:rsidRPr="00240F16">
        <w:rPr>
          <w:rFonts w:ascii="Arial" w:hAnsi="Arial" w:cs="Arial"/>
        </w:rPr>
        <w:tab/>
      </w:r>
      <w:r w:rsidRPr="00240F16">
        <w:rPr>
          <w:rFonts w:ascii="Arial" w:hAnsi="Arial" w:cs="Arial"/>
        </w:rPr>
        <w:tab/>
      </w:r>
      <w:r w:rsidRPr="00240F16">
        <w:rPr>
          <w:rFonts w:ascii="Arial" w:hAnsi="Arial" w:cs="Arial"/>
        </w:rPr>
        <w:tab/>
      </w:r>
    </w:p>
    <w:p w14:paraId="3E56E699" w14:textId="77777777" w:rsidR="008D5DC3" w:rsidRPr="00240F16" w:rsidRDefault="008D5DC3">
      <w:pPr>
        <w:jc w:val="both"/>
        <w:rPr>
          <w:rFonts w:ascii="Arial" w:hAnsi="Arial" w:cs="Arial"/>
          <w:i/>
        </w:rPr>
      </w:pPr>
      <w:r w:rsidRPr="00240F16">
        <w:rPr>
          <w:rFonts w:ascii="Arial" w:hAnsi="Arial" w:cs="Arial"/>
          <w:i/>
        </w:rPr>
        <w:t xml:space="preserve"> (подпись)</w:t>
      </w:r>
      <w:r w:rsidRPr="00240F16">
        <w:rPr>
          <w:rFonts w:ascii="Arial" w:hAnsi="Arial" w:cs="Arial"/>
          <w:i/>
        </w:rPr>
        <w:tab/>
      </w:r>
      <w:r w:rsidRPr="00240F16">
        <w:rPr>
          <w:rFonts w:ascii="Arial" w:hAnsi="Arial" w:cs="Arial"/>
          <w:i/>
        </w:rPr>
        <w:tab/>
      </w:r>
      <w:r w:rsidRPr="00240F16">
        <w:rPr>
          <w:rFonts w:ascii="Arial" w:hAnsi="Arial" w:cs="Arial"/>
          <w:i/>
        </w:rPr>
        <w:tab/>
        <w:t>(м.п.)</w:t>
      </w:r>
      <w:r w:rsidRPr="00240F16">
        <w:rPr>
          <w:rFonts w:ascii="Arial" w:hAnsi="Arial" w:cs="Arial"/>
          <w:i/>
        </w:rPr>
        <w:tab/>
      </w:r>
      <w:r w:rsidRPr="00240F16">
        <w:rPr>
          <w:rFonts w:ascii="Arial" w:hAnsi="Arial" w:cs="Arial"/>
          <w:i/>
        </w:rPr>
        <w:tab/>
      </w:r>
      <w:r w:rsidRPr="00240F16">
        <w:rPr>
          <w:rFonts w:ascii="Arial" w:hAnsi="Arial" w:cs="Arial"/>
          <w:i/>
        </w:rPr>
        <w:tab/>
      </w:r>
      <w:r w:rsidRPr="00240F16">
        <w:rPr>
          <w:rFonts w:ascii="Arial" w:hAnsi="Arial" w:cs="Arial"/>
          <w:i/>
        </w:rPr>
        <w:tab/>
      </w:r>
      <w:bookmarkStart w:id="94" w:name="Par137"/>
      <w:bookmarkEnd w:id="94"/>
    </w:p>
    <w:p w14:paraId="26D95AD1" w14:textId="77777777" w:rsidR="008D5DC3" w:rsidRPr="00240F16" w:rsidRDefault="008D5DC3">
      <w:pPr>
        <w:pStyle w:val="a1"/>
        <w:spacing w:before="0" w:after="0" w:line="240" w:lineRule="auto"/>
        <w:ind w:firstLine="709"/>
        <w:jc w:val="center"/>
        <w:rPr>
          <w:rFonts w:ascii="Arial" w:hAnsi="Arial" w:cs="Arial"/>
          <w:sz w:val="24"/>
          <w:szCs w:val="24"/>
          <w:lang w:val="ru-RU"/>
        </w:rPr>
      </w:pPr>
      <w:r w:rsidRPr="00240F16">
        <w:rPr>
          <w:rFonts w:ascii="Arial" w:hAnsi="Arial" w:cs="Arial"/>
          <w:sz w:val="24"/>
          <w:szCs w:val="24"/>
          <w:lang w:val="ru-RU"/>
        </w:rPr>
        <w:br w:type="page"/>
      </w:r>
    </w:p>
    <w:p w14:paraId="7B7DD897" w14:textId="334723BE" w:rsidR="008D5DC3" w:rsidRPr="00240F16" w:rsidRDefault="008D5DC3" w:rsidP="00F5504A">
      <w:pPr>
        <w:pStyle w:val="1"/>
        <w:spacing w:before="0" w:line="240" w:lineRule="auto"/>
        <w:jc w:val="right"/>
        <w:rPr>
          <w:rFonts w:ascii="Arial" w:hAnsi="Arial" w:cs="Arial"/>
          <w:b w:val="0"/>
          <w:sz w:val="24"/>
        </w:rPr>
      </w:pPr>
      <w:bookmarkStart w:id="95" w:name="_Приложение_№_8"/>
      <w:bookmarkStart w:id="96" w:name="_Toc45797764"/>
      <w:bookmarkStart w:id="97" w:name="_Hlk1122319"/>
      <w:bookmarkEnd w:id="95"/>
      <w:r w:rsidRPr="00240F16">
        <w:rPr>
          <w:rFonts w:ascii="Arial" w:hAnsi="Arial" w:cs="Arial"/>
          <w:b w:val="0"/>
          <w:sz w:val="24"/>
        </w:rPr>
        <w:lastRenderedPageBreak/>
        <w:t>Приложение №</w:t>
      </w:r>
      <w:r w:rsidR="00380844" w:rsidRPr="00240F16">
        <w:rPr>
          <w:rFonts w:ascii="Arial" w:hAnsi="Arial" w:cs="Arial"/>
          <w:b w:val="0"/>
          <w:sz w:val="24"/>
        </w:rPr>
        <w:t xml:space="preserve"> </w:t>
      </w:r>
      <w:r w:rsidR="008A5CAB" w:rsidRPr="00240F16">
        <w:rPr>
          <w:rFonts w:ascii="Arial" w:hAnsi="Arial" w:cs="Arial"/>
          <w:b w:val="0"/>
          <w:sz w:val="24"/>
        </w:rPr>
        <w:t>7</w:t>
      </w:r>
      <w:bookmarkEnd w:id="96"/>
      <w:r w:rsidRPr="00240F16">
        <w:rPr>
          <w:rFonts w:ascii="Arial" w:hAnsi="Arial" w:cs="Arial"/>
          <w:b w:val="0"/>
          <w:sz w:val="24"/>
        </w:rPr>
        <w:t xml:space="preserve"> </w:t>
      </w:r>
    </w:p>
    <w:p w14:paraId="3290654E" w14:textId="77777777" w:rsidR="003B220C" w:rsidRPr="00240F16" w:rsidRDefault="003B220C" w:rsidP="003B220C">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 xml:space="preserve">к Методическим указаниям по подготовке комплекта </w:t>
      </w:r>
    </w:p>
    <w:p w14:paraId="688B39E6" w14:textId="77777777" w:rsidR="003B220C" w:rsidRPr="00240F16" w:rsidRDefault="003B220C" w:rsidP="003B220C">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 xml:space="preserve">документов для участия в отборе инвестиционных проектов, </w:t>
      </w:r>
    </w:p>
    <w:p w14:paraId="40392138" w14:textId="77777777" w:rsidR="003B220C" w:rsidRPr="00240F16" w:rsidRDefault="003B220C" w:rsidP="003B220C">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 xml:space="preserve">планируемых к финансированию с использованием средств </w:t>
      </w:r>
    </w:p>
    <w:p w14:paraId="35BC9525" w14:textId="6ABC3410" w:rsidR="008D5DC3" w:rsidRPr="00240F16" w:rsidRDefault="003B220C" w:rsidP="003B220C">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некоммерческой организации «Фонд развития моногородов»</w:t>
      </w:r>
    </w:p>
    <w:p w14:paraId="1EB27B1E" w14:textId="77777777" w:rsidR="00380844" w:rsidRPr="00240F16" w:rsidRDefault="00380844">
      <w:pPr>
        <w:autoSpaceDE w:val="0"/>
        <w:autoSpaceDN w:val="0"/>
        <w:adjustRightInd w:val="0"/>
        <w:spacing w:after="120"/>
        <w:jc w:val="center"/>
        <w:rPr>
          <w:rFonts w:ascii="Arial" w:hAnsi="Arial" w:cs="Arial"/>
          <w:b/>
        </w:rPr>
      </w:pPr>
    </w:p>
    <w:p w14:paraId="4029FD19" w14:textId="77777777" w:rsidR="008D5DC3" w:rsidRPr="00240F16" w:rsidRDefault="008D5DC3">
      <w:pPr>
        <w:autoSpaceDE w:val="0"/>
        <w:autoSpaceDN w:val="0"/>
        <w:adjustRightInd w:val="0"/>
        <w:spacing w:after="120"/>
        <w:jc w:val="center"/>
        <w:rPr>
          <w:rFonts w:ascii="Arial" w:hAnsi="Arial" w:cs="Arial"/>
          <w:b/>
        </w:rPr>
      </w:pPr>
      <w:r w:rsidRPr="00240F16">
        <w:rPr>
          <w:rFonts w:ascii="Arial" w:hAnsi="Arial" w:cs="Arial"/>
          <w:b/>
        </w:rPr>
        <w:t xml:space="preserve">ПЕРЕЧЕНЬ ДОКУМЕНТОВ ПО ЗАЛОГУ </w:t>
      </w:r>
    </w:p>
    <w:p w14:paraId="25DF81B3" w14:textId="77777777" w:rsidR="008D5DC3" w:rsidRPr="00240F16" w:rsidRDefault="008D5DC3">
      <w:pPr>
        <w:autoSpaceDE w:val="0"/>
        <w:autoSpaceDN w:val="0"/>
        <w:adjustRightInd w:val="0"/>
        <w:spacing w:after="120"/>
        <w:jc w:val="center"/>
        <w:rPr>
          <w:rFonts w:ascii="Arial" w:hAnsi="Arial" w:cs="Arial"/>
          <w:b/>
        </w:rPr>
      </w:pPr>
    </w:p>
    <w:p w14:paraId="0A7F6CCC" w14:textId="77777777" w:rsidR="008D5DC3" w:rsidRPr="00240F16" w:rsidRDefault="008D5DC3" w:rsidP="009F1921">
      <w:pPr>
        <w:numPr>
          <w:ilvl w:val="0"/>
          <w:numId w:val="12"/>
        </w:numPr>
        <w:spacing w:after="120"/>
        <w:contextualSpacing/>
        <w:rPr>
          <w:rFonts w:ascii="Arial" w:hAnsi="Arial" w:cs="Arial"/>
          <w:b/>
        </w:rPr>
      </w:pPr>
      <w:r w:rsidRPr="00240F16">
        <w:rPr>
          <w:rFonts w:ascii="Arial" w:hAnsi="Arial" w:cs="Arial"/>
          <w:b/>
        </w:rPr>
        <w:t>Объекты недвижимости</w:t>
      </w:r>
    </w:p>
    <w:p w14:paraId="557D8D7F" w14:textId="77777777" w:rsidR="008D5DC3" w:rsidRPr="00240F16" w:rsidRDefault="008D5DC3">
      <w:pPr>
        <w:spacing w:after="120"/>
        <w:ind w:left="720"/>
        <w:contextualSpacing/>
        <w:rPr>
          <w:rFonts w:ascii="Arial" w:hAnsi="Arial" w:cs="Arial"/>
          <w:b/>
        </w:rPr>
      </w:pPr>
      <w:r w:rsidRPr="00240F16">
        <w:rPr>
          <w:rFonts w:ascii="Arial" w:hAnsi="Arial" w:cs="Arial"/>
          <w:b/>
        </w:rPr>
        <w:t>1.1. Нежилые здания / помещения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8837"/>
      </w:tblGrid>
      <w:tr w:rsidR="008D5DC3" w:rsidRPr="00240F16" w14:paraId="71E5C3C4" w14:textId="77777777" w:rsidTr="008D5DC3">
        <w:tc>
          <w:tcPr>
            <w:tcW w:w="411" w:type="pct"/>
            <w:shd w:val="clear" w:color="auto" w:fill="auto"/>
            <w:vAlign w:val="center"/>
          </w:tcPr>
          <w:p w14:paraId="4CAA349A" w14:textId="77777777" w:rsidR="008D5DC3" w:rsidRPr="00240F16" w:rsidRDefault="008D5DC3">
            <w:pPr>
              <w:spacing w:after="120"/>
              <w:contextualSpacing/>
              <w:jc w:val="center"/>
              <w:rPr>
                <w:rFonts w:ascii="Arial" w:hAnsi="Arial" w:cs="Arial"/>
                <w:b/>
              </w:rPr>
            </w:pPr>
            <w:r w:rsidRPr="00240F16">
              <w:rPr>
                <w:rFonts w:ascii="Arial" w:hAnsi="Arial" w:cs="Arial"/>
                <w:b/>
              </w:rPr>
              <w:t>№</w:t>
            </w:r>
          </w:p>
        </w:tc>
        <w:tc>
          <w:tcPr>
            <w:tcW w:w="4589" w:type="pct"/>
            <w:shd w:val="clear" w:color="auto" w:fill="auto"/>
            <w:vAlign w:val="center"/>
          </w:tcPr>
          <w:p w14:paraId="38B0CE43" w14:textId="77777777" w:rsidR="008D5DC3" w:rsidRPr="00240F16" w:rsidRDefault="008D5DC3">
            <w:pPr>
              <w:spacing w:after="120"/>
              <w:contextualSpacing/>
              <w:jc w:val="center"/>
              <w:rPr>
                <w:rFonts w:ascii="Arial" w:hAnsi="Arial" w:cs="Arial"/>
                <w:b/>
              </w:rPr>
            </w:pPr>
            <w:r w:rsidRPr="00240F16">
              <w:rPr>
                <w:rFonts w:ascii="Arial" w:hAnsi="Arial" w:cs="Arial"/>
                <w:b/>
              </w:rPr>
              <w:t>Наименование документа</w:t>
            </w:r>
          </w:p>
        </w:tc>
      </w:tr>
      <w:tr w:rsidR="008D5DC3" w:rsidRPr="00240F16" w14:paraId="4B35A832" w14:textId="77777777" w:rsidTr="008D5DC3">
        <w:tc>
          <w:tcPr>
            <w:tcW w:w="411" w:type="pct"/>
            <w:shd w:val="clear" w:color="auto" w:fill="auto"/>
            <w:vAlign w:val="center"/>
          </w:tcPr>
          <w:p w14:paraId="169437D5" w14:textId="77777777" w:rsidR="008D5DC3" w:rsidRPr="00240F16" w:rsidRDefault="008D5DC3">
            <w:pPr>
              <w:spacing w:after="120"/>
              <w:contextualSpacing/>
              <w:jc w:val="center"/>
              <w:rPr>
                <w:rFonts w:ascii="Arial" w:hAnsi="Arial" w:cs="Arial"/>
              </w:rPr>
            </w:pPr>
            <w:r w:rsidRPr="00240F16">
              <w:rPr>
                <w:rFonts w:ascii="Arial" w:hAnsi="Arial" w:cs="Arial"/>
              </w:rPr>
              <w:t>1</w:t>
            </w:r>
          </w:p>
        </w:tc>
        <w:tc>
          <w:tcPr>
            <w:tcW w:w="4589" w:type="pct"/>
            <w:shd w:val="clear" w:color="auto" w:fill="auto"/>
            <w:vAlign w:val="center"/>
          </w:tcPr>
          <w:p w14:paraId="4F2EA325" w14:textId="77777777" w:rsidR="008D5DC3" w:rsidRPr="00240F16" w:rsidRDefault="008D5DC3">
            <w:pPr>
              <w:spacing w:after="120"/>
              <w:contextualSpacing/>
              <w:rPr>
                <w:rFonts w:ascii="Arial" w:hAnsi="Arial" w:cs="Arial"/>
              </w:rPr>
            </w:pPr>
            <w:r w:rsidRPr="00240F16">
              <w:rPr>
                <w:rFonts w:ascii="Arial" w:hAnsi="Arial" w:cs="Arial"/>
              </w:rPr>
              <w:t>Выписка (полная) из Единого государственного реестра недвижимости (далее – ЕГРН)</w:t>
            </w:r>
            <w:r w:rsidR="00783366" w:rsidRPr="00240F16">
              <w:rPr>
                <w:rFonts w:ascii="Arial" w:hAnsi="Arial" w:cs="Arial"/>
              </w:rPr>
              <w:t xml:space="preserve">, полученная не ранее чем за 30 (тридцать) календарных дней до дня </w:t>
            </w:r>
            <w:r w:rsidR="00586F9C" w:rsidRPr="00240F16">
              <w:rPr>
                <w:rFonts w:ascii="Arial" w:hAnsi="Arial" w:cs="Arial"/>
              </w:rPr>
              <w:t>представления документов</w:t>
            </w:r>
            <w:r w:rsidR="00783366" w:rsidRPr="00240F16">
              <w:rPr>
                <w:rFonts w:ascii="Arial" w:hAnsi="Arial" w:cs="Arial"/>
              </w:rPr>
              <w:t xml:space="preserve"> в Фонд</w:t>
            </w:r>
          </w:p>
        </w:tc>
      </w:tr>
      <w:tr w:rsidR="008D5DC3" w:rsidRPr="00240F16" w14:paraId="6C0F593E" w14:textId="77777777" w:rsidTr="008D5DC3">
        <w:tc>
          <w:tcPr>
            <w:tcW w:w="411" w:type="pct"/>
            <w:shd w:val="clear" w:color="auto" w:fill="auto"/>
            <w:vAlign w:val="center"/>
          </w:tcPr>
          <w:p w14:paraId="64825343" w14:textId="77777777" w:rsidR="008D5DC3" w:rsidRPr="00240F16" w:rsidRDefault="008D5DC3">
            <w:pPr>
              <w:spacing w:after="120"/>
              <w:contextualSpacing/>
              <w:jc w:val="center"/>
              <w:rPr>
                <w:rFonts w:ascii="Arial" w:hAnsi="Arial" w:cs="Arial"/>
              </w:rPr>
            </w:pPr>
            <w:r w:rsidRPr="00240F16">
              <w:rPr>
                <w:rFonts w:ascii="Arial" w:hAnsi="Arial" w:cs="Arial"/>
              </w:rPr>
              <w:t>2</w:t>
            </w:r>
          </w:p>
        </w:tc>
        <w:tc>
          <w:tcPr>
            <w:tcW w:w="4589" w:type="pct"/>
            <w:shd w:val="clear" w:color="auto" w:fill="auto"/>
            <w:vAlign w:val="center"/>
          </w:tcPr>
          <w:p w14:paraId="76C12E04" w14:textId="77777777" w:rsidR="008D5DC3" w:rsidRPr="00240F16" w:rsidRDefault="00814918">
            <w:pPr>
              <w:spacing w:after="120"/>
              <w:contextualSpacing/>
              <w:rPr>
                <w:rFonts w:ascii="Arial" w:hAnsi="Arial" w:cs="Arial"/>
              </w:rPr>
            </w:pPr>
            <w:r w:rsidRPr="00240F16">
              <w:rPr>
                <w:rFonts w:ascii="Arial" w:hAnsi="Arial" w:cs="Arial"/>
              </w:rPr>
              <w:t>Т</w:t>
            </w:r>
            <w:r w:rsidR="008D5DC3" w:rsidRPr="00240F16">
              <w:rPr>
                <w:rFonts w:ascii="Arial" w:hAnsi="Arial" w:cs="Arial"/>
              </w:rPr>
              <w:t>ехнический план</w:t>
            </w:r>
            <w:r w:rsidR="00FA4D9D" w:rsidRPr="00240F16">
              <w:rPr>
                <w:rFonts w:ascii="Arial" w:hAnsi="Arial" w:cs="Arial"/>
              </w:rPr>
              <w:t xml:space="preserve"> </w:t>
            </w:r>
            <w:r w:rsidR="001A4BDE" w:rsidRPr="00240F16">
              <w:rPr>
                <w:rFonts w:ascii="Arial" w:hAnsi="Arial" w:cs="Arial"/>
              </w:rPr>
              <w:t>(при необходимости)</w:t>
            </w:r>
          </w:p>
        </w:tc>
      </w:tr>
      <w:tr w:rsidR="008D5DC3" w:rsidRPr="00240F16" w14:paraId="5538F1BB" w14:textId="77777777" w:rsidTr="008D5DC3">
        <w:tc>
          <w:tcPr>
            <w:tcW w:w="5000" w:type="pct"/>
            <w:gridSpan w:val="2"/>
            <w:shd w:val="clear" w:color="auto" w:fill="auto"/>
            <w:vAlign w:val="center"/>
          </w:tcPr>
          <w:p w14:paraId="23DFA13A" w14:textId="77777777" w:rsidR="008D5DC3" w:rsidRPr="00240F16" w:rsidRDefault="008D5DC3">
            <w:pPr>
              <w:spacing w:after="120"/>
              <w:contextualSpacing/>
              <w:rPr>
                <w:rFonts w:ascii="Arial" w:hAnsi="Arial" w:cs="Arial"/>
                <w:i/>
              </w:rPr>
            </w:pPr>
            <w:bookmarkStart w:id="98" w:name="_Hlk496263680"/>
            <w:r w:rsidRPr="00240F16">
              <w:rPr>
                <w:rFonts w:ascii="Arial" w:hAnsi="Arial" w:cs="Arial"/>
                <w:i/>
              </w:rPr>
              <w:t>При залоге нежилого здания /помещения одновременно с земельным участком, находящимся в собственности залогодателя, дополнительно необходимо представить документы на земельный участок, указанные в п. 1.2 настоящего Перечня</w:t>
            </w:r>
          </w:p>
        </w:tc>
      </w:tr>
      <w:bookmarkEnd w:id="98"/>
    </w:tbl>
    <w:p w14:paraId="049E6D9A" w14:textId="77777777" w:rsidR="008D5DC3" w:rsidRPr="00240F16" w:rsidRDefault="008D5DC3">
      <w:pPr>
        <w:spacing w:after="120"/>
        <w:contextualSpacing/>
        <w:rPr>
          <w:rFonts w:ascii="Arial" w:hAnsi="Arial" w:cs="Arial"/>
        </w:rPr>
      </w:pPr>
    </w:p>
    <w:p w14:paraId="4CDF582E" w14:textId="77777777" w:rsidR="008D5DC3" w:rsidRPr="00240F16" w:rsidRDefault="008D5DC3" w:rsidP="009F1921">
      <w:pPr>
        <w:numPr>
          <w:ilvl w:val="1"/>
          <w:numId w:val="12"/>
        </w:numPr>
        <w:spacing w:after="120"/>
        <w:contextualSpacing/>
        <w:rPr>
          <w:rFonts w:ascii="Arial" w:hAnsi="Arial" w:cs="Arial"/>
          <w:b/>
        </w:rPr>
      </w:pPr>
      <w:r w:rsidRPr="00240F16">
        <w:rPr>
          <w:rFonts w:ascii="Arial" w:hAnsi="Arial" w:cs="Arial"/>
          <w:b/>
        </w:rPr>
        <w:t>. Земельные участки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8837"/>
      </w:tblGrid>
      <w:tr w:rsidR="008D5DC3" w:rsidRPr="00240F16" w14:paraId="78180767" w14:textId="77777777" w:rsidTr="008D5DC3">
        <w:tc>
          <w:tcPr>
            <w:tcW w:w="411" w:type="pct"/>
            <w:shd w:val="clear" w:color="auto" w:fill="auto"/>
            <w:vAlign w:val="center"/>
          </w:tcPr>
          <w:p w14:paraId="2F46AF22" w14:textId="77777777" w:rsidR="008D5DC3" w:rsidRPr="00240F16" w:rsidRDefault="008D5DC3">
            <w:pPr>
              <w:spacing w:after="120"/>
              <w:contextualSpacing/>
              <w:jc w:val="center"/>
              <w:rPr>
                <w:rFonts w:ascii="Arial" w:hAnsi="Arial" w:cs="Arial"/>
                <w:b/>
              </w:rPr>
            </w:pPr>
            <w:r w:rsidRPr="00240F16">
              <w:rPr>
                <w:rFonts w:ascii="Arial" w:hAnsi="Arial" w:cs="Arial"/>
                <w:b/>
              </w:rPr>
              <w:t>№</w:t>
            </w:r>
          </w:p>
        </w:tc>
        <w:tc>
          <w:tcPr>
            <w:tcW w:w="4589" w:type="pct"/>
            <w:shd w:val="clear" w:color="auto" w:fill="auto"/>
            <w:vAlign w:val="center"/>
          </w:tcPr>
          <w:p w14:paraId="45B97DB3" w14:textId="77777777" w:rsidR="008D5DC3" w:rsidRPr="00240F16" w:rsidRDefault="008D5DC3">
            <w:pPr>
              <w:spacing w:after="120"/>
              <w:contextualSpacing/>
              <w:jc w:val="center"/>
              <w:rPr>
                <w:rFonts w:ascii="Arial" w:hAnsi="Arial" w:cs="Arial"/>
                <w:b/>
              </w:rPr>
            </w:pPr>
            <w:r w:rsidRPr="00240F16">
              <w:rPr>
                <w:rFonts w:ascii="Arial" w:hAnsi="Arial" w:cs="Arial"/>
                <w:b/>
              </w:rPr>
              <w:t>Наименование документа</w:t>
            </w:r>
          </w:p>
        </w:tc>
      </w:tr>
      <w:tr w:rsidR="008D5DC3" w:rsidRPr="00240F16" w14:paraId="712F81AC" w14:textId="77777777" w:rsidTr="008D5DC3">
        <w:tc>
          <w:tcPr>
            <w:tcW w:w="411" w:type="pct"/>
            <w:shd w:val="clear" w:color="auto" w:fill="auto"/>
            <w:vAlign w:val="center"/>
          </w:tcPr>
          <w:p w14:paraId="4CE0F048" w14:textId="77777777" w:rsidR="008D5DC3" w:rsidRPr="00240F16" w:rsidRDefault="008D5DC3">
            <w:pPr>
              <w:spacing w:after="120"/>
              <w:contextualSpacing/>
              <w:jc w:val="center"/>
              <w:rPr>
                <w:rFonts w:ascii="Arial" w:hAnsi="Arial" w:cs="Arial"/>
              </w:rPr>
            </w:pPr>
            <w:r w:rsidRPr="00240F16">
              <w:rPr>
                <w:rFonts w:ascii="Arial" w:hAnsi="Arial" w:cs="Arial"/>
              </w:rPr>
              <w:t>1</w:t>
            </w:r>
          </w:p>
        </w:tc>
        <w:tc>
          <w:tcPr>
            <w:tcW w:w="4589" w:type="pct"/>
            <w:shd w:val="clear" w:color="auto" w:fill="auto"/>
            <w:vAlign w:val="center"/>
          </w:tcPr>
          <w:p w14:paraId="6C6EC95A" w14:textId="77777777" w:rsidR="008D5DC3" w:rsidRPr="00240F16" w:rsidRDefault="008D5DC3">
            <w:pPr>
              <w:spacing w:after="120"/>
              <w:contextualSpacing/>
              <w:rPr>
                <w:rFonts w:ascii="Arial" w:hAnsi="Arial" w:cs="Arial"/>
              </w:rPr>
            </w:pPr>
            <w:r w:rsidRPr="00240F16">
              <w:rPr>
                <w:rFonts w:ascii="Arial" w:hAnsi="Arial" w:cs="Arial"/>
              </w:rPr>
              <w:t>Выписка (полная) из ЕГРН</w:t>
            </w:r>
            <w:r w:rsidR="00586F9C" w:rsidRPr="00240F16">
              <w:rPr>
                <w:rFonts w:ascii="Arial" w:hAnsi="Arial" w:cs="Arial"/>
              </w:rPr>
              <w:t>, полученная не ранее чем за 30 (тридцать) календарных дней до дня представления документов в Фонд</w:t>
            </w:r>
            <w:r w:rsidRPr="00240F16">
              <w:rPr>
                <w:rFonts w:ascii="Arial" w:hAnsi="Arial" w:cs="Arial"/>
              </w:rPr>
              <w:t xml:space="preserve"> </w:t>
            </w:r>
          </w:p>
        </w:tc>
      </w:tr>
      <w:tr w:rsidR="008D5DC3" w:rsidRPr="00240F16" w14:paraId="7846645A" w14:textId="77777777" w:rsidTr="008D5DC3">
        <w:tc>
          <w:tcPr>
            <w:tcW w:w="411" w:type="pct"/>
            <w:shd w:val="clear" w:color="auto" w:fill="auto"/>
            <w:vAlign w:val="center"/>
          </w:tcPr>
          <w:p w14:paraId="468E869D" w14:textId="77777777" w:rsidR="008D5DC3" w:rsidRPr="00240F16" w:rsidRDefault="008D5DC3">
            <w:pPr>
              <w:spacing w:after="120"/>
              <w:contextualSpacing/>
              <w:jc w:val="center"/>
              <w:rPr>
                <w:rFonts w:ascii="Arial" w:hAnsi="Arial" w:cs="Arial"/>
              </w:rPr>
            </w:pPr>
            <w:r w:rsidRPr="00240F16">
              <w:rPr>
                <w:rFonts w:ascii="Arial" w:hAnsi="Arial" w:cs="Arial"/>
              </w:rPr>
              <w:t>2</w:t>
            </w:r>
          </w:p>
        </w:tc>
        <w:tc>
          <w:tcPr>
            <w:tcW w:w="4589" w:type="pct"/>
            <w:shd w:val="clear" w:color="auto" w:fill="auto"/>
            <w:vAlign w:val="center"/>
          </w:tcPr>
          <w:p w14:paraId="64CF1ADC" w14:textId="77777777" w:rsidR="008D5DC3" w:rsidRPr="00240F16" w:rsidRDefault="00814918">
            <w:pPr>
              <w:spacing w:after="120"/>
              <w:contextualSpacing/>
              <w:rPr>
                <w:rFonts w:ascii="Arial" w:hAnsi="Arial" w:cs="Arial"/>
              </w:rPr>
            </w:pPr>
            <w:r w:rsidRPr="00240F16">
              <w:rPr>
                <w:rFonts w:ascii="Arial" w:hAnsi="Arial" w:cs="Arial"/>
              </w:rPr>
              <w:t>Договор аренды (субаренды) земельного участка, на котором расположено нежилое здание (помещение), зарегистрированный в установленном законом порядке управлением Федеральной службы государственной регистрации, кадастра и картографии (при необходимости)</w:t>
            </w:r>
          </w:p>
        </w:tc>
      </w:tr>
      <w:tr w:rsidR="008D5DC3" w:rsidRPr="00240F16" w14:paraId="2CE50E7C" w14:textId="77777777" w:rsidTr="008D5DC3">
        <w:tc>
          <w:tcPr>
            <w:tcW w:w="411" w:type="pct"/>
            <w:shd w:val="clear" w:color="auto" w:fill="auto"/>
            <w:vAlign w:val="center"/>
          </w:tcPr>
          <w:p w14:paraId="3F84C941" w14:textId="77777777" w:rsidR="008D5DC3" w:rsidRPr="00240F16" w:rsidRDefault="008D5DC3">
            <w:pPr>
              <w:spacing w:after="120"/>
              <w:contextualSpacing/>
              <w:jc w:val="center"/>
              <w:rPr>
                <w:rFonts w:ascii="Arial" w:hAnsi="Arial" w:cs="Arial"/>
              </w:rPr>
            </w:pPr>
            <w:r w:rsidRPr="00240F16">
              <w:rPr>
                <w:rFonts w:ascii="Arial" w:hAnsi="Arial" w:cs="Arial"/>
              </w:rPr>
              <w:t>3</w:t>
            </w:r>
          </w:p>
        </w:tc>
        <w:tc>
          <w:tcPr>
            <w:tcW w:w="4589" w:type="pct"/>
            <w:shd w:val="clear" w:color="auto" w:fill="auto"/>
            <w:vAlign w:val="center"/>
          </w:tcPr>
          <w:p w14:paraId="6429A67E" w14:textId="77777777" w:rsidR="008D5DC3" w:rsidRPr="00240F16" w:rsidRDefault="008D5DC3">
            <w:pPr>
              <w:spacing w:after="120"/>
              <w:contextualSpacing/>
              <w:rPr>
                <w:rFonts w:ascii="Arial" w:hAnsi="Arial" w:cs="Arial"/>
              </w:rPr>
            </w:pPr>
            <w:r w:rsidRPr="00240F16">
              <w:rPr>
                <w:rFonts w:ascii="Arial" w:hAnsi="Arial" w:cs="Arial"/>
              </w:rPr>
              <w:t xml:space="preserve">Отчёт об оценке независимого оценщика (при наличии) </w:t>
            </w:r>
          </w:p>
        </w:tc>
      </w:tr>
    </w:tbl>
    <w:p w14:paraId="6A69754C" w14:textId="77777777" w:rsidR="008D5DC3" w:rsidRPr="00240F16" w:rsidRDefault="008D5DC3">
      <w:pPr>
        <w:spacing w:after="120"/>
        <w:contextualSpacing/>
        <w:rPr>
          <w:rFonts w:ascii="Arial" w:hAnsi="Arial" w:cs="Arial"/>
        </w:rPr>
      </w:pPr>
    </w:p>
    <w:p w14:paraId="6AC5E509" w14:textId="77777777" w:rsidR="008D5DC3" w:rsidRPr="00240F16" w:rsidRDefault="008D5DC3" w:rsidP="009F1921">
      <w:pPr>
        <w:numPr>
          <w:ilvl w:val="1"/>
          <w:numId w:val="12"/>
        </w:numPr>
        <w:spacing w:after="120"/>
        <w:contextualSpacing/>
        <w:rPr>
          <w:rFonts w:ascii="Arial" w:hAnsi="Arial" w:cs="Arial"/>
          <w:b/>
        </w:rPr>
      </w:pPr>
      <w:r w:rsidRPr="00240F16">
        <w:rPr>
          <w:rFonts w:ascii="Arial" w:hAnsi="Arial" w:cs="Arial"/>
          <w:b/>
        </w:rPr>
        <w:t>. Жилые строения / помещения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8837"/>
      </w:tblGrid>
      <w:tr w:rsidR="008D5DC3" w:rsidRPr="00240F16" w14:paraId="68250424" w14:textId="77777777" w:rsidTr="008D5DC3">
        <w:tc>
          <w:tcPr>
            <w:tcW w:w="411" w:type="pct"/>
            <w:shd w:val="clear" w:color="auto" w:fill="auto"/>
            <w:vAlign w:val="center"/>
          </w:tcPr>
          <w:p w14:paraId="44F070D9" w14:textId="77777777" w:rsidR="008D5DC3" w:rsidRPr="00240F16" w:rsidRDefault="008D5DC3">
            <w:pPr>
              <w:spacing w:after="120"/>
              <w:contextualSpacing/>
              <w:jc w:val="center"/>
              <w:rPr>
                <w:rFonts w:ascii="Arial" w:hAnsi="Arial" w:cs="Arial"/>
                <w:b/>
              </w:rPr>
            </w:pPr>
            <w:r w:rsidRPr="00240F16">
              <w:rPr>
                <w:rFonts w:ascii="Arial" w:hAnsi="Arial" w:cs="Arial"/>
                <w:b/>
              </w:rPr>
              <w:t>№</w:t>
            </w:r>
          </w:p>
        </w:tc>
        <w:tc>
          <w:tcPr>
            <w:tcW w:w="4589" w:type="pct"/>
            <w:shd w:val="clear" w:color="auto" w:fill="auto"/>
            <w:vAlign w:val="center"/>
          </w:tcPr>
          <w:p w14:paraId="572601EF" w14:textId="77777777" w:rsidR="008D5DC3" w:rsidRPr="00240F16" w:rsidRDefault="008D5DC3">
            <w:pPr>
              <w:spacing w:after="120"/>
              <w:contextualSpacing/>
              <w:jc w:val="center"/>
              <w:rPr>
                <w:rFonts w:ascii="Arial" w:hAnsi="Arial" w:cs="Arial"/>
                <w:b/>
              </w:rPr>
            </w:pPr>
            <w:r w:rsidRPr="00240F16">
              <w:rPr>
                <w:rFonts w:ascii="Arial" w:hAnsi="Arial" w:cs="Arial"/>
                <w:b/>
              </w:rPr>
              <w:t>Наименование документа</w:t>
            </w:r>
          </w:p>
        </w:tc>
      </w:tr>
      <w:tr w:rsidR="008D5DC3" w:rsidRPr="00240F16" w14:paraId="7AFE7889" w14:textId="77777777" w:rsidTr="008D5DC3">
        <w:tc>
          <w:tcPr>
            <w:tcW w:w="411" w:type="pct"/>
            <w:shd w:val="clear" w:color="auto" w:fill="auto"/>
            <w:vAlign w:val="center"/>
          </w:tcPr>
          <w:p w14:paraId="6F1CBC81" w14:textId="77777777" w:rsidR="008D5DC3" w:rsidRPr="00240F16" w:rsidRDefault="008D5DC3">
            <w:pPr>
              <w:spacing w:after="120"/>
              <w:contextualSpacing/>
              <w:jc w:val="center"/>
              <w:rPr>
                <w:rFonts w:ascii="Arial" w:hAnsi="Arial" w:cs="Arial"/>
              </w:rPr>
            </w:pPr>
            <w:r w:rsidRPr="00240F16">
              <w:rPr>
                <w:rFonts w:ascii="Arial" w:hAnsi="Arial" w:cs="Arial"/>
              </w:rPr>
              <w:t>1</w:t>
            </w:r>
          </w:p>
        </w:tc>
        <w:tc>
          <w:tcPr>
            <w:tcW w:w="4589" w:type="pct"/>
            <w:shd w:val="clear" w:color="auto" w:fill="auto"/>
            <w:vAlign w:val="center"/>
          </w:tcPr>
          <w:p w14:paraId="3C78A27D" w14:textId="77777777" w:rsidR="008D5DC3" w:rsidRPr="00240F16" w:rsidRDefault="008D5DC3">
            <w:pPr>
              <w:spacing w:after="120"/>
              <w:contextualSpacing/>
              <w:rPr>
                <w:rFonts w:ascii="Arial" w:hAnsi="Arial" w:cs="Arial"/>
              </w:rPr>
            </w:pPr>
            <w:r w:rsidRPr="00240F16">
              <w:rPr>
                <w:rFonts w:ascii="Arial" w:hAnsi="Arial" w:cs="Arial"/>
              </w:rPr>
              <w:t>Выписка (полная) из ЕГРН</w:t>
            </w:r>
            <w:r w:rsidR="00586F9C" w:rsidRPr="00240F16">
              <w:rPr>
                <w:rFonts w:ascii="Arial" w:hAnsi="Arial" w:cs="Arial"/>
              </w:rPr>
              <w:t>, полученная не ранее чем за 30 (тридцать) календарных дней до дня представления документов в Фонд</w:t>
            </w:r>
            <w:r w:rsidRPr="00240F16">
              <w:rPr>
                <w:rFonts w:ascii="Arial" w:hAnsi="Arial" w:cs="Arial"/>
              </w:rPr>
              <w:t xml:space="preserve"> </w:t>
            </w:r>
          </w:p>
        </w:tc>
      </w:tr>
      <w:tr w:rsidR="008D5DC3" w:rsidRPr="00240F16" w14:paraId="4ECC00BC" w14:textId="77777777" w:rsidTr="008D5DC3">
        <w:tc>
          <w:tcPr>
            <w:tcW w:w="411" w:type="pct"/>
            <w:shd w:val="clear" w:color="auto" w:fill="auto"/>
            <w:vAlign w:val="center"/>
          </w:tcPr>
          <w:p w14:paraId="0F632BE4" w14:textId="77777777" w:rsidR="008D5DC3" w:rsidRPr="00240F16" w:rsidRDefault="008D5DC3">
            <w:pPr>
              <w:spacing w:after="120"/>
              <w:contextualSpacing/>
              <w:jc w:val="center"/>
              <w:rPr>
                <w:rFonts w:ascii="Arial" w:hAnsi="Arial" w:cs="Arial"/>
              </w:rPr>
            </w:pPr>
            <w:r w:rsidRPr="00240F16">
              <w:rPr>
                <w:rFonts w:ascii="Arial" w:hAnsi="Arial" w:cs="Arial"/>
              </w:rPr>
              <w:t>2</w:t>
            </w:r>
          </w:p>
        </w:tc>
        <w:tc>
          <w:tcPr>
            <w:tcW w:w="4589" w:type="pct"/>
            <w:shd w:val="clear" w:color="auto" w:fill="auto"/>
            <w:vAlign w:val="center"/>
          </w:tcPr>
          <w:p w14:paraId="6A9770B7" w14:textId="77777777" w:rsidR="008D5DC3" w:rsidRPr="00240F16" w:rsidRDefault="0024769B">
            <w:pPr>
              <w:spacing w:after="120"/>
              <w:contextualSpacing/>
              <w:rPr>
                <w:rFonts w:ascii="Arial" w:hAnsi="Arial" w:cs="Arial"/>
              </w:rPr>
            </w:pPr>
            <w:r w:rsidRPr="00240F16">
              <w:rPr>
                <w:rFonts w:ascii="Arial" w:hAnsi="Arial" w:cs="Arial"/>
              </w:rPr>
              <w:t>Технический план</w:t>
            </w:r>
            <w:r w:rsidR="008D5DC3" w:rsidRPr="00240F16">
              <w:rPr>
                <w:rFonts w:ascii="Arial" w:hAnsi="Arial" w:cs="Arial"/>
              </w:rPr>
              <w:t xml:space="preserve"> </w:t>
            </w:r>
            <w:r w:rsidR="00783366" w:rsidRPr="00240F16">
              <w:rPr>
                <w:rFonts w:ascii="Arial" w:hAnsi="Arial" w:cs="Arial"/>
              </w:rPr>
              <w:t>(при необходимости)</w:t>
            </w:r>
          </w:p>
        </w:tc>
      </w:tr>
      <w:tr w:rsidR="008D5DC3" w:rsidRPr="00240F16" w14:paraId="609EA763" w14:textId="77777777" w:rsidTr="008D5DC3">
        <w:tc>
          <w:tcPr>
            <w:tcW w:w="411" w:type="pct"/>
            <w:shd w:val="clear" w:color="auto" w:fill="auto"/>
            <w:vAlign w:val="center"/>
          </w:tcPr>
          <w:p w14:paraId="0345077D" w14:textId="77777777" w:rsidR="008D5DC3" w:rsidRPr="00240F16" w:rsidRDefault="008D5DC3">
            <w:pPr>
              <w:spacing w:after="120"/>
              <w:contextualSpacing/>
              <w:jc w:val="center"/>
              <w:rPr>
                <w:rFonts w:ascii="Arial" w:hAnsi="Arial" w:cs="Arial"/>
              </w:rPr>
            </w:pPr>
            <w:r w:rsidRPr="00240F16">
              <w:rPr>
                <w:rFonts w:ascii="Arial" w:hAnsi="Arial" w:cs="Arial"/>
              </w:rPr>
              <w:t>3</w:t>
            </w:r>
          </w:p>
        </w:tc>
        <w:tc>
          <w:tcPr>
            <w:tcW w:w="4589" w:type="pct"/>
            <w:shd w:val="clear" w:color="auto" w:fill="auto"/>
            <w:vAlign w:val="center"/>
          </w:tcPr>
          <w:p w14:paraId="0A3CFC10" w14:textId="77777777" w:rsidR="008D5DC3" w:rsidRPr="00240F16" w:rsidRDefault="008D5DC3">
            <w:pPr>
              <w:spacing w:after="120"/>
              <w:contextualSpacing/>
              <w:rPr>
                <w:rFonts w:ascii="Arial" w:hAnsi="Arial" w:cs="Arial"/>
              </w:rPr>
            </w:pPr>
            <w:r w:rsidRPr="00240F16">
              <w:rPr>
                <w:rFonts w:ascii="Arial" w:hAnsi="Arial" w:cs="Arial"/>
              </w:rPr>
              <w:t>Отчёт об оценке независимых оценщиков (при наличии)</w:t>
            </w:r>
          </w:p>
        </w:tc>
      </w:tr>
      <w:tr w:rsidR="008D5DC3" w:rsidRPr="00240F16" w14:paraId="29C7A733" w14:textId="77777777" w:rsidTr="008D5DC3">
        <w:tc>
          <w:tcPr>
            <w:tcW w:w="5000" w:type="pct"/>
            <w:gridSpan w:val="2"/>
            <w:shd w:val="clear" w:color="auto" w:fill="auto"/>
            <w:vAlign w:val="center"/>
          </w:tcPr>
          <w:p w14:paraId="41886CED" w14:textId="77777777" w:rsidR="008D5DC3" w:rsidRPr="00240F16" w:rsidRDefault="008D5DC3">
            <w:pPr>
              <w:spacing w:after="120"/>
              <w:contextualSpacing/>
              <w:rPr>
                <w:rFonts w:ascii="Arial" w:hAnsi="Arial" w:cs="Arial"/>
                <w:i/>
              </w:rPr>
            </w:pPr>
            <w:r w:rsidRPr="00240F16">
              <w:rPr>
                <w:rFonts w:ascii="Arial" w:hAnsi="Arial" w:cs="Arial"/>
                <w:i/>
              </w:rPr>
              <w:t>При залоге жилого строения/помещения одновременно с земельным участком, находящимся в собственности залогодателя, дополнительно необходимо представить документы на земельный участок, указанные в п. 1.2 настоящего Перечня</w:t>
            </w:r>
          </w:p>
        </w:tc>
      </w:tr>
      <w:bookmarkEnd w:id="97"/>
    </w:tbl>
    <w:p w14:paraId="6B6626F7" w14:textId="77777777" w:rsidR="008D5DC3" w:rsidRPr="00240F16" w:rsidRDefault="008D5DC3">
      <w:pPr>
        <w:spacing w:after="120"/>
        <w:contextualSpacing/>
        <w:rPr>
          <w:rFonts w:ascii="Arial" w:hAnsi="Arial" w:cs="Arial"/>
        </w:rPr>
      </w:pPr>
    </w:p>
    <w:p w14:paraId="48F1D0F5" w14:textId="77777777" w:rsidR="008D5DC3" w:rsidRPr="00240F16" w:rsidRDefault="008D5DC3" w:rsidP="009F1921">
      <w:pPr>
        <w:numPr>
          <w:ilvl w:val="1"/>
          <w:numId w:val="12"/>
        </w:numPr>
        <w:spacing w:after="120"/>
        <w:contextualSpacing/>
        <w:rPr>
          <w:rFonts w:ascii="Arial" w:hAnsi="Arial" w:cs="Arial"/>
          <w:b/>
        </w:rPr>
      </w:pPr>
      <w:r w:rsidRPr="00240F16">
        <w:rPr>
          <w:rFonts w:ascii="Arial" w:hAnsi="Arial" w:cs="Arial"/>
          <w:b/>
        </w:rPr>
        <w:t>. Воздушные суда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8923"/>
      </w:tblGrid>
      <w:tr w:rsidR="008D5DC3" w:rsidRPr="00240F16" w14:paraId="1C92CE91" w14:textId="77777777" w:rsidTr="008D5DC3">
        <w:tc>
          <w:tcPr>
            <w:tcW w:w="366" w:type="pct"/>
            <w:shd w:val="clear" w:color="auto" w:fill="auto"/>
            <w:vAlign w:val="center"/>
          </w:tcPr>
          <w:p w14:paraId="7FEA3153" w14:textId="77777777" w:rsidR="008D5DC3" w:rsidRPr="00240F16" w:rsidRDefault="008D5DC3">
            <w:pPr>
              <w:spacing w:after="120"/>
              <w:contextualSpacing/>
              <w:jc w:val="center"/>
              <w:rPr>
                <w:rFonts w:ascii="Arial" w:hAnsi="Arial" w:cs="Arial"/>
                <w:b/>
              </w:rPr>
            </w:pPr>
            <w:r w:rsidRPr="00240F16">
              <w:rPr>
                <w:rFonts w:ascii="Arial" w:hAnsi="Arial" w:cs="Arial"/>
                <w:b/>
              </w:rPr>
              <w:t>№</w:t>
            </w:r>
          </w:p>
        </w:tc>
        <w:tc>
          <w:tcPr>
            <w:tcW w:w="4634" w:type="pct"/>
            <w:shd w:val="clear" w:color="auto" w:fill="auto"/>
            <w:vAlign w:val="center"/>
          </w:tcPr>
          <w:p w14:paraId="567333B0" w14:textId="77777777" w:rsidR="008D5DC3" w:rsidRPr="00240F16" w:rsidRDefault="008D5DC3">
            <w:pPr>
              <w:spacing w:after="120"/>
              <w:contextualSpacing/>
              <w:jc w:val="center"/>
              <w:rPr>
                <w:rFonts w:ascii="Arial" w:hAnsi="Arial" w:cs="Arial"/>
                <w:b/>
              </w:rPr>
            </w:pPr>
            <w:r w:rsidRPr="00240F16">
              <w:rPr>
                <w:rFonts w:ascii="Arial" w:hAnsi="Arial" w:cs="Arial"/>
                <w:b/>
              </w:rPr>
              <w:t>Наименование документа</w:t>
            </w:r>
          </w:p>
        </w:tc>
      </w:tr>
      <w:tr w:rsidR="008D5DC3" w:rsidRPr="00240F16" w14:paraId="22851CCC" w14:textId="77777777" w:rsidTr="008D5DC3">
        <w:tc>
          <w:tcPr>
            <w:tcW w:w="366" w:type="pct"/>
            <w:shd w:val="clear" w:color="auto" w:fill="auto"/>
            <w:vAlign w:val="center"/>
          </w:tcPr>
          <w:p w14:paraId="470B4C2B" w14:textId="77777777" w:rsidR="008D5DC3" w:rsidRPr="00240F16" w:rsidRDefault="008D5DC3">
            <w:pPr>
              <w:spacing w:after="120"/>
              <w:contextualSpacing/>
              <w:jc w:val="center"/>
              <w:rPr>
                <w:rFonts w:ascii="Arial" w:hAnsi="Arial" w:cs="Arial"/>
              </w:rPr>
            </w:pPr>
            <w:r w:rsidRPr="00240F16">
              <w:rPr>
                <w:rFonts w:ascii="Arial" w:hAnsi="Arial" w:cs="Arial"/>
              </w:rPr>
              <w:t>1</w:t>
            </w:r>
          </w:p>
        </w:tc>
        <w:tc>
          <w:tcPr>
            <w:tcW w:w="4634" w:type="pct"/>
            <w:shd w:val="clear" w:color="auto" w:fill="auto"/>
            <w:vAlign w:val="center"/>
          </w:tcPr>
          <w:p w14:paraId="1775F001" w14:textId="77777777" w:rsidR="008D5DC3" w:rsidRPr="00240F16" w:rsidRDefault="008D5DC3">
            <w:pPr>
              <w:spacing w:after="120"/>
              <w:contextualSpacing/>
              <w:rPr>
                <w:rFonts w:ascii="Arial" w:hAnsi="Arial" w:cs="Arial"/>
              </w:rPr>
            </w:pPr>
            <w:r w:rsidRPr="00240F16">
              <w:rPr>
                <w:rFonts w:ascii="Arial" w:hAnsi="Arial" w:cs="Arial"/>
              </w:rPr>
              <w:t>Свидетельство о регистрации воздушного судна</w:t>
            </w:r>
          </w:p>
        </w:tc>
      </w:tr>
      <w:tr w:rsidR="008D5DC3" w:rsidRPr="00240F16" w14:paraId="6516A819" w14:textId="77777777" w:rsidTr="008D5DC3">
        <w:tc>
          <w:tcPr>
            <w:tcW w:w="366" w:type="pct"/>
            <w:shd w:val="clear" w:color="auto" w:fill="auto"/>
            <w:vAlign w:val="center"/>
          </w:tcPr>
          <w:p w14:paraId="67AE8E0E" w14:textId="77777777" w:rsidR="008D5DC3" w:rsidRPr="00240F16" w:rsidRDefault="008D5DC3">
            <w:pPr>
              <w:spacing w:after="120"/>
              <w:contextualSpacing/>
              <w:jc w:val="center"/>
              <w:rPr>
                <w:rFonts w:ascii="Arial" w:hAnsi="Arial" w:cs="Arial"/>
              </w:rPr>
            </w:pPr>
            <w:r w:rsidRPr="00240F16">
              <w:rPr>
                <w:rFonts w:ascii="Arial" w:hAnsi="Arial" w:cs="Arial"/>
              </w:rPr>
              <w:t>2</w:t>
            </w:r>
          </w:p>
        </w:tc>
        <w:tc>
          <w:tcPr>
            <w:tcW w:w="4634" w:type="pct"/>
            <w:shd w:val="clear" w:color="auto" w:fill="auto"/>
            <w:vAlign w:val="center"/>
          </w:tcPr>
          <w:p w14:paraId="2E8CA806" w14:textId="77777777" w:rsidR="008D5DC3" w:rsidRPr="00240F16" w:rsidRDefault="008D5DC3">
            <w:pPr>
              <w:spacing w:after="120"/>
              <w:contextualSpacing/>
              <w:rPr>
                <w:rFonts w:ascii="Arial" w:hAnsi="Arial" w:cs="Arial"/>
              </w:rPr>
            </w:pPr>
            <w:r w:rsidRPr="00240F16">
              <w:rPr>
                <w:rFonts w:ascii="Arial" w:hAnsi="Arial" w:cs="Arial"/>
              </w:rPr>
              <w:t>Удостоверение о годности самолёта к полётам</w:t>
            </w:r>
          </w:p>
        </w:tc>
      </w:tr>
      <w:tr w:rsidR="008D5DC3" w:rsidRPr="00240F16" w14:paraId="37049552" w14:textId="77777777" w:rsidTr="008D5DC3">
        <w:tc>
          <w:tcPr>
            <w:tcW w:w="366" w:type="pct"/>
            <w:shd w:val="clear" w:color="auto" w:fill="auto"/>
            <w:vAlign w:val="center"/>
          </w:tcPr>
          <w:p w14:paraId="313BB095" w14:textId="77777777" w:rsidR="008D5DC3" w:rsidRPr="00240F16" w:rsidRDefault="008D5DC3">
            <w:pPr>
              <w:spacing w:after="120"/>
              <w:contextualSpacing/>
              <w:jc w:val="center"/>
              <w:rPr>
                <w:rFonts w:ascii="Arial" w:hAnsi="Arial" w:cs="Arial"/>
              </w:rPr>
            </w:pPr>
            <w:r w:rsidRPr="00240F16">
              <w:rPr>
                <w:rFonts w:ascii="Arial" w:hAnsi="Arial" w:cs="Arial"/>
              </w:rPr>
              <w:t>3</w:t>
            </w:r>
          </w:p>
        </w:tc>
        <w:tc>
          <w:tcPr>
            <w:tcW w:w="4634" w:type="pct"/>
            <w:shd w:val="clear" w:color="auto" w:fill="auto"/>
            <w:vAlign w:val="center"/>
          </w:tcPr>
          <w:p w14:paraId="59F21460" w14:textId="77777777" w:rsidR="008D5DC3" w:rsidRPr="00240F16" w:rsidRDefault="008D5DC3">
            <w:pPr>
              <w:spacing w:after="120"/>
              <w:contextualSpacing/>
              <w:rPr>
                <w:rFonts w:ascii="Arial" w:hAnsi="Arial" w:cs="Arial"/>
              </w:rPr>
            </w:pPr>
            <w:r w:rsidRPr="00240F16">
              <w:rPr>
                <w:rFonts w:ascii="Arial" w:hAnsi="Arial" w:cs="Arial"/>
              </w:rPr>
              <w:t>Формуляры самолёта и двигателей</w:t>
            </w:r>
          </w:p>
        </w:tc>
      </w:tr>
      <w:tr w:rsidR="008D5DC3" w:rsidRPr="00240F16" w14:paraId="23A1DEF0" w14:textId="77777777" w:rsidTr="008D5DC3">
        <w:tc>
          <w:tcPr>
            <w:tcW w:w="366" w:type="pct"/>
            <w:shd w:val="clear" w:color="auto" w:fill="auto"/>
            <w:vAlign w:val="center"/>
          </w:tcPr>
          <w:p w14:paraId="45E13A96" w14:textId="77777777" w:rsidR="008D5DC3" w:rsidRPr="00240F16" w:rsidRDefault="008D5DC3">
            <w:pPr>
              <w:spacing w:after="120"/>
              <w:contextualSpacing/>
              <w:jc w:val="center"/>
              <w:rPr>
                <w:rFonts w:ascii="Arial" w:hAnsi="Arial" w:cs="Arial"/>
              </w:rPr>
            </w:pPr>
            <w:r w:rsidRPr="00240F16">
              <w:rPr>
                <w:rFonts w:ascii="Arial" w:hAnsi="Arial" w:cs="Arial"/>
              </w:rPr>
              <w:t>4</w:t>
            </w:r>
          </w:p>
        </w:tc>
        <w:tc>
          <w:tcPr>
            <w:tcW w:w="4634" w:type="pct"/>
            <w:shd w:val="clear" w:color="auto" w:fill="auto"/>
            <w:vAlign w:val="center"/>
          </w:tcPr>
          <w:p w14:paraId="6C91777D" w14:textId="77777777" w:rsidR="008D5DC3" w:rsidRPr="00240F16" w:rsidRDefault="008D5DC3">
            <w:pPr>
              <w:spacing w:after="120"/>
              <w:contextualSpacing/>
              <w:rPr>
                <w:rFonts w:ascii="Arial" w:hAnsi="Arial" w:cs="Arial"/>
              </w:rPr>
            </w:pPr>
            <w:r w:rsidRPr="00240F16">
              <w:rPr>
                <w:rFonts w:ascii="Arial" w:hAnsi="Arial" w:cs="Arial"/>
              </w:rPr>
              <w:t>Договоры с авиаремонтными предприятиями на осуществление ремонта планера и двигателей</w:t>
            </w:r>
          </w:p>
        </w:tc>
      </w:tr>
      <w:tr w:rsidR="008D5DC3" w:rsidRPr="00240F16" w14:paraId="0C7C1E7D" w14:textId="77777777" w:rsidTr="008D5DC3">
        <w:tc>
          <w:tcPr>
            <w:tcW w:w="366" w:type="pct"/>
            <w:shd w:val="clear" w:color="auto" w:fill="auto"/>
            <w:vAlign w:val="center"/>
          </w:tcPr>
          <w:p w14:paraId="13F25FA7" w14:textId="77777777" w:rsidR="008D5DC3" w:rsidRPr="00240F16" w:rsidRDefault="008D5DC3">
            <w:pPr>
              <w:spacing w:after="120"/>
              <w:contextualSpacing/>
              <w:jc w:val="center"/>
              <w:rPr>
                <w:rFonts w:ascii="Arial" w:hAnsi="Arial" w:cs="Arial"/>
              </w:rPr>
            </w:pPr>
            <w:r w:rsidRPr="00240F16">
              <w:rPr>
                <w:rFonts w:ascii="Arial" w:hAnsi="Arial" w:cs="Arial"/>
              </w:rPr>
              <w:t>5</w:t>
            </w:r>
          </w:p>
        </w:tc>
        <w:tc>
          <w:tcPr>
            <w:tcW w:w="4634" w:type="pct"/>
            <w:shd w:val="clear" w:color="auto" w:fill="auto"/>
            <w:vAlign w:val="center"/>
          </w:tcPr>
          <w:p w14:paraId="544C4190" w14:textId="77777777" w:rsidR="008D5DC3" w:rsidRPr="00240F16" w:rsidRDefault="008D5DC3">
            <w:pPr>
              <w:spacing w:after="120"/>
              <w:contextualSpacing/>
              <w:rPr>
                <w:rFonts w:ascii="Arial" w:hAnsi="Arial" w:cs="Arial"/>
              </w:rPr>
            </w:pPr>
            <w:r w:rsidRPr="00240F16">
              <w:rPr>
                <w:rFonts w:ascii="Arial" w:hAnsi="Arial" w:cs="Arial"/>
              </w:rPr>
              <w:t>В случае осуществления капитального ремонта планера или двигателей – платёжные документы, подтверждающие оплату</w:t>
            </w:r>
          </w:p>
        </w:tc>
      </w:tr>
      <w:tr w:rsidR="008D5DC3" w:rsidRPr="00240F16" w14:paraId="555DBFAD" w14:textId="77777777" w:rsidTr="008D5DC3">
        <w:tc>
          <w:tcPr>
            <w:tcW w:w="366" w:type="pct"/>
            <w:shd w:val="clear" w:color="auto" w:fill="auto"/>
            <w:vAlign w:val="center"/>
          </w:tcPr>
          <w:p w14:paraId="10AA477A" w14:textId="77777777" w:rsidR="008D5DC3" w:rsidRPr="00240F16" w:rsidRDefault="008D5DC3">
            <w:pPr>
              <w:spacing w:after="120"/>
              <w:contextualSpacing/>
              <w:jc w:val="center"/>
              <w:rPr>
                <w:rFonts w:ascii="Arial" w:hAnsi="Arial" w:cs="Arial"/>
              </w:rPr>
            </w:pPr>
            <w:r w:rsidRPr="00240F16">
              <w:rPr>
                <w:rFonts w:ascii="Arial" w:hAnsi="Arial" w:cs="Arial"/>
              </w:rPr>
              <w:lastRenderedPageBreak/>
              <w:t>6</w:t>
            </w:r>
          </w:p>
        </w:tc>
        <w:tc>
          <w:tcPr>
            <w:tcW w:w="4634" w:type="pct"/>
            <w:shd w:val="clear" w:color="auto" w:fill="auto"/>
            <w:vAlign w:val="center"/>
          </w:tcPr>
          <w:p w14:paraId="6F84D149" w14:textId="77777777" w:rsidR="008D5DC3" w:rsidRPr="00240F16" w:rsidRDefault="008D5DC3">
            <w:pPr>
              <w:spacing w:after="120"/>
              <w:contextualSpacing/>
              <w:rPr>
                <w:rFonts w:ascii="Arial" w:hAnsi="Arial" w:cs="Arial"/>
              </w:rPr>
            </w:pPr>
            <w:r w:rsidRPr="00240F16">
              <w:rPr>
                <w:rFonts w:ascii="Arial" w:hAnsi="Arial" w:cs="Arial"/>
              </w:rPr>
              <w:t>Если двигатели менялись, то необходимы договоры купли-продажи двигателей с платёжными документами</w:t>
            </w:r>
          </w:p>
        </w:tc>
      </w:tr>
      <w:tr w:rsidR="008D5DC3" w:rsidRPr="00240F16" w14:paraId="16D5D0F4" w14:textId="77777777" w:rsidTr="008D5DC3">
        <w:tc>
          <w:tcPr>
            <w:tcW w:w="366" w:type="pct"/>
            <w:shd w:val="clear" w:color="auto" w:fill="auto"/>
            <w:vAlign w:val="center"/>
          </w:tcPr>
          <w:p w14:paraId="088F27E4" w14:textId="77777777" w:rsidR="008D5DC3" w:rsidRPr="00240F16" w:rsidRDefault="008D5DC3">
            <w:pPr>
              <w:spacing w:after="120"/>
              <w:contextualSpacing/>
              <w:jc w:val="center"/>
              <w:rPr>
                <w:rFonts w:ascii="Arial" w:hAnsi="Arial" w:cs="Arial"/>
              </w:rPr>
            </w:pPr>
            <w:r w:rsidRPr="00240F16">
              <w:rPr>
                <w:rFonts w:ascii="Arial" w:hAnsi="Arial" w:cs="Arial"/>
              </w:rPr>
              <w:t>7</w:t>
            </w:r>
          </w:p>
        </w:tc>
        <w:tc>
          <w:tcPr>
            <w:tcW w:w="4634" w:type="pct"/>
            <w:shd w:val="clear" w:color="auto" w:fill="auto"/>
            <w:vAlign w:val="center"/>
          </w:tcPr>
          <w:p w14:paraId="76FA19B6" w14:textId="77777777" w:rsidR="008D5DC3" w:rsidRPr="00240F16" w:rsidRDefault="008D5DC3">
            <w:pPr>
              <w:spacing w:after="120"/>
              <w:contextualSpacing/>
              <w:rPr>
                <w:rFonts w:ascii="Arial" w:hAnsi="Arial" w:cs="Arial"/>
              </w:rPr>
            </w:pPr>
            <w:r w:rsidRPr="00240F16">
              <w:rPr>
                <w:rFonts w:ascii="Arial" w:hAnsi="Arial" w:cs="Arial"/>
              </w:rPr>
              <w:t>Если двигатели менялись или планер ремонтировались, то необходима смета расходов на:</w:t>
            </w:r>
          </w:p>
          <w:p w14:paraId="73B94AAF" w14:textId="77777777" w:rsidR="008D5DC3" w:rsidRPr="00240F16" w:rsidRDefault="008D5DC3">
            <w:pPr>
              <w:spacing w:after="120"/>
              <w:contextualSpacing/>
              <w:rPr>
                <w:rFonts w:ascii="Arial" w:hAnsi="Arial" w:cs="Arial"/>
              </w:rPr>
            </w:pPr>
            <w:r w:rsidRPr="00240F16">
              <w:rPr>
                <w:rFonts w:ascii="Arial" w:hAnsi="Arial" w:cs="Arial"/>
              </w:rPr>
              <w:t>- капитальный ремонт двигателя</w:t>
            </w:r>
          </w:p>
          <w:p w14:paraId="26730740" w14:textId="77777777" w:rsidR="008D5DC3" w:rsidRPr="00240F16" w:rsidRDefault="008D5DC3">
            <w:pPr>
              <w:spacing w:after="120"/>
              <w:contextualSpacing/>
              <w:rPr>
                <w:rFonts w:ascii="Arial" w:hAnsi="Arial" w:cs="Arial"/>
              </w:rPr>
            </w:pPr>
            <w:r w:rsidRPr="00240F16">
              <w:rPr>
                <w:rFonts w:ascii="Arial" w:hAnsi="Arial" w:cs="Arial"/>
              </w:rPr>
              <w:t>- капитальный ремонт планера</w:t>
            </w:r>
          </w:p>
          <w:p w14:paraId="25E9D67A" w14:textId="77777777" w:rsidR="008D5DC3" w:rsidRPr="00240F16" w:rsidRDefault="008D5DC3">
            <w:pPr>
              <w:spacing w:after="120"/>
              <w:contextualSpacing/>
              <w:rPr>
                <w:rFonts w:ascii="Arial" w:hAnsi="Arial" w:cs="Arial"/>
              </w:rPr>
            </w:pPr>
            <w:r w:rsidRPr="00240F16">
              <w:rPr>
                <w:rFonts w:ascii="Arial" w:hAnsi="Arial" w:cs="Arial"/>
              </w:rPr>
              <w:t>- проведение мероприятий по продлению ресурса планера и двигателей</w:t>
            </w:r>
          </w:p>
        </w:tc>
      </w:tr>
      <w:tr w:rsidR="008D5DC3" w:rsidRPr="00240F16" w14:paraId="6FC20B3D" w14:textId="77777777" w:rsidTr="008D5DC3">
        <w:tc>
          <w:tcPr>
            <w:tcW w:w="366" w:type="pct"/>
            <w:shd w:val="clear" w:color="auto" w:fill="auto"/>
            <w:vAlign w:val="center"/>
          </w:tcPr>
          <w:p w14:paraId="23BDD0D2" w14:textId="77777777" w:rsidR="008D5DC3" w:rsidRPr="00240F16" w:rsidRDefault="008D5DC3">
            <w:pPr>
              <w:spacing w:after="120"/>
              <w:contextualSpacing/>
              <w:jc w:val="center"/>
              <w:rPr>
                <w:rFonts w:ascii="Arial" w:hAnsi="Arial" w:cs="Arial"/>
              </w:rPr>
            </w:pPr>
            <w:r w:rsidRPr="00240F16">
              <w:rPr>
                <w:rFonts w:ascii="Arial" w:hAnsi="Arial" w:cs="Arial"/>
              </w:rPr>
              <w:t>8</w:t>
            </w:r>
          </w:p>
        </w:tc>
        <w:tc>
          <w:tcPr>
            <w:tcW w:w="4634" w:type="pct"/>
            <w:shd w:val="clear" w:color="auto" w:fill="auto"/>
            <w:vAlign w:val="center"/>
          </w:tcPr>
          <w:p w14:paraId="4400DA43" w14:textId="77777777" w:rsidR="008D5DC3" w:rsidRPr="00240F16" w:rsidRDefault="008D5DC3">
            <w:pPr>
              <w:spacing w:after="120"/>
              <w:contextualSpacing/>
              <w:rPr>
                <w:rFonts w:ascii="Arial" w:hAnsi="Arial" w:cs="Arial"/>
              </w:rPr>
            </w:pPr>
            <w:r w:rsidRPr="00240F16">
              <w:rPr>
                <w:rFonts w:ascii="Arial" w:hAnsi="Arial" w:cs="Arial"/>
              </w:rPr>
              <w:t>Договор купли-продажи самолёта с приёмо-сдаточным актом и приложением к приёмо-сдаточной ведомости (комплектация)</w:t>
            </w:r>
          </w:p>
        </w:tc>
      </w:tr>
      <w:tr w:rsidR="008D5DC3" w:rsidRPr="00240F16" w14:paraId="34AFDCE6" w14:textId="77777777" w:rsidTr="008D5DC3">
        <w:tc>
          <w:tcPr>
            <w:tcW w:w="366" w:type="pct"/>
            <w:shd w:val="clear" w:color="auto" w:fill="auto"/>
            <w:vAlign w:val="center"/>
          </w:tcPr>
          <w:p w14:paraId="02360745" w14:textId="77777777" w:rsidR="008D5DC3" w:rsidRPr="00240F16" w:rsidRDefault="008D5DC3">
            <w:pPr>
              <w:spacing w:after="120"/>
              <w:contextualSpacing/>
              <w:jc w:val="center"/>
              <w:rPr>
                <w:rFonts w:ascii="Arial" w:hAnsi="Arial" w:cs="Arial"/>
              </w:rPr>
            </w:pPr>
            <w:r w:rsidRPr="00240F16">
              <w:rPr>
                <w:rFonts w:ascii="Arial" w:hAnsi="Arial" w:cs="Arial"/>
              </w:rPr>
              <w:t>9</w:t>
            </w:r>
          </w:p>
        </w:tc>
        <w:tc>
          <w:tcPr>
            <w:tcW w:w="4634" w:type="pct"/>
            <w:shd w:val="clear" w:color="auto" w:fill="auto"/>
            <w:vAlign w:val="center"/>
          </w:tcPr>
          <w:p w14:paraId="6DC188F4" w14:textId="77777777" w:rsidR="008D5DC3" w:rsidRPr="00240F16" w:rsidRDefault="008D5DC3">
            <w:pPr>
              <w:spacing w:after="120"/>
              <w:contextualSpacing/>
              <w:rPr>
                <w:rFonts w:ascii="Arial" w:hAnsi="Arial" w:cs="Arial"/>
              </w:rPr>
            </w:pPr>
            <w:r w:rsidRPr="00240F16">
              <w:rPr>
                <w:rFonts w:ascii="Arial" w:hAnsi="Arial" w:cs="Arial"/>
              </w:rPr>
              <w:t>В случае совместного владения воздушным судном – договор о совместном владении собственностью</w:t>
            </w:r>
          </w:p>
        </w:tc>
      </w:tr>
      <w:tr w:rsidR="008D5DC3" w:rsidRPr="00240F16" w14:paraId="70946282" w14:textId="77777777" w:rsidTr="008D5DC3">
        <w:tc>
          <w:tcPr>
            <w:tcW w:w="366" w:type="pct"/>
            <w:shd w:val="clear" w:color="auto" w:fill="auto"/>
            <w:vAlign w:val="center"/>
          </w:tcPr>
          <w:p w14:paraId="59BA2F75" w14:textId="77777777" w:rsidR="008D5DC3" w:rsidRPr="00240F16" w:rsidRDefault="008D5DC3">
            <w:pPr>
              <w:spacing w:after="120"/>
              <w:contextualSpacing/>
              <w:jc w:val="center"/>
              <w:rPr>
                <w:rFonts w:ascii="Arial" w:hAnsi="Arial" w:cs="Arial"/>
              </w:rPr>
            </w:pPr>
            <w:r w:rsidRPr="00240F16">
              <w:rPr>
                <w:rFonts w:ascii="Arial" w:hAnsi="Arial" w:cs="Arial"/>
              </w:rPr>
              <w:t>10</w:t>
            </w:r>
          </w:p>
        </w:tc>
        <w:tc>
          <w:tcPr>
            <w:tcW w:w="4634" w:type="pct"/>
            <w:shd w:val="clear" w:color="auto" w:fill="auto"/>
            <w:vAlign w:val="center"/>
          </w:tcPr>
          <w:p w14:paraId="56BB756B" w14:textId="77777777" w:rsidR="008D5DC3" w:rsidRPr="00240F16" w:rsidRDefault="008D5DC3">
            <w:pPr>
              <w:spacing w:after="120"/>
              <w:contextualSpacing/>
              <w:rPr>
                <w:rFonts w:ascii="Arial" w:hAnsi="Arial" w:cs="Arial"/>
              </w:rPr>
            </w:pPr>
            <w:r w:rsidRPr="00240F16">
              <w:rPr>
                <w:rFonts w:ascii="Arial" w:hAnsi="Arial" w:cs="Arial"/>
              </w:rPr>
              <w:t>Документы, подтверждающие оплату по договору купли-продажи</w:t>
            </w:r>
          </w:p>
        </w:tc>
      </w:tr>
      <w:tr w:rsidR="008D5DC3" w:rsidRPr="00240F16" w14:paraId="793C1AA6" w14:textId="77777777" w:rsidTr="008D5DC3">
        <w:tc>
          <w:tcPr>
            <w:tcW w:w="366" w:type="pct"/>
            <w:shd w:val="clear" w:color="auto" w:fill="auto"/>
            <w:vAlign w:val="center"/>
          </w:tcPr>
          <w:p w14:paraId="079410DD" w14:textId="77777777" w:rsidR="008D5DC3" w:rsidRPr="00240F16" w:rsidRDefault="008D5DC3">
            <w:pPr>
              <w:spacing w:after="120"/>
              <w:contextualSpacing/>
              <w:jc w:val="center"/>
              <w:rPr>
                <w:rFonts w:ascii="Arial" w:hAnsi="Arial" w:cs="Arial"/>
              </w:rPr>
            </w:pPr>
            <w:r w:rsidRPr="00240F16">
              <w:rPr>
                <w:rFonts w:ascii="Arial" w:hAnsi="Arial" w:cs="Arial"/>
              </w:rPr>
              <w:t>11</w:t>
            </w:r>
          </w:p>
        </w:tc>
        <w:tc>
          <w:tcPr>
            <w:tcW w:w="4634" w:type="pct"/>
            <w:shd w:val="clear" w:color="auto" w:fill="auto"/>
            <w:vAlign w:val="center"/>
          </w:tcPr>
          <w:p w14:paraId="565796AC" w14:textId="77777777" w:rsidR="008D5DC3" w:rsidRPr="00240F16" w:rsidRDefault="008D5DC3">
            <w:pPr>
              <w:spacing w:after="120"/>
              <w:contextualSpacing/>
              <w:rPr>
                <w:rFonts w:ascii="Arial" w:hAnsi="Arial" w:cs="Arial"/>
              </w:rPr>
            </w:pPr>
            <w:r w:rsidRPr="00240F16">
              <w:rPr>
                <w:rFonts w:ascii="Arial" w:hAnsi="Arial" w:cs="Arial"/>
              </w:rPr>
              <w:t>Договор страхования воздушного судна и страховой полис</w:t>
            </w:r>
          </w:p>
        </w:tc>
      </w:tr>
      <w:tr w:rsidR="008D5DC3" w:rsidRPr="00240F16" w14:paraId="6CDB3127" w14:textId="77777777" w:rsidTr="008D5DC3">
        <w:tc>
          <w:tcPr>
            <w:tcW w:w="366" w:type="pct"/>
            <w:shd w:val="clear" w:color="auto" w:fill="auto"/>
            <w:vAlign w:val="center"/>
          </w:tcPr>
          <w:p w14:paraId="11D74E2A" w14:textId="77777777" w:rsidR="008D5DC3" w:rsidRPr="00240F16" w:rsidRDefault="008D5DC3">
            <w:pPr>
              <w:spacing w:after="120"/>
              <w:contextualSpacing/>
              <w:jc w:val="center"/>
              <w:rPr>
                <w:rFonts w:ascii="Arial" w:hAnsi="Arial" w:cs="Arial"/>
              </w:rPr>
            </w:pPr>
            <w:r w:rsidRPr="00240F16">
              <w:rPr>
                <w:rFonts w:ascii="Arial" w:hAnsi="Arial" w:cs="Arial"/>
              </w:rPr>
              <w:t>12</w:t>
            </w:r>
          </w:p>
        </w:tc>
        <w:tc>
          <w:tcPr>
            <w:tcW w:w="4634" w:type="pct"/>
            <w:shd w:val="clear" w:color="auto" w:fill="auto"/>
            <w:vAlign w:val="center"/>
          </w:tcPr>
          <w:p w14:paraId="0BDE5E7A" w14:textId="77777777" w:rsidR="008D5DC3" w:rsidRPr="00240F16" w:rsidRDefault="008D5DC3">
            <w:pPr>
              <w:spacing w:after="120"/>
              <w:contextualSpacing/>
              <w:rPr>
                <w:rFonts w:ascii="Arial" w:hAnsi="Arial" w:cs="Arial"/>
              </w:rPr>
            </w:pPr>
            <w:r w:rsidRPr="00240F16">
              <w:rPr>
                <w:rFonts w:ascii="Arial" w:hAnsi="Arial" w:cs="Arial"/>
              </w:rPr>
              <w:t>Приёмо-сдаточный акт воздушного судна (Приложение № 6 к приказу Минтранса России от 12.10.1995 № ДВ-110)</w:t>
            </w:r>
          </w:p>
        </w:tc>
      </w:tr>
      <w:tr w:rsidR="008D5DC3" w:rsidRPr="00240F16" w14:paraId="381F5E06" w14:textId="77777777" w:rsidTr="008D5DC3">
        <w:tc>
          <w:tcPr>
            <w:tcW w:w="366" w:type="pct"/>
            <w:shd w:val="clear" w:color="auto" w:fill="auto"/>
            <w:vAlign w:val="center"/>
          </w:tcPr>
          <w:p w14:paraId="2FF9A645" w14:textId="77777777" w:rsidR="008D5DC3" w:rsidRPr="00240F16" w:rsidRDefault="008D5DC3">
            <w:pPr>
              <w:spacing w:after="120"/>
              <w:contextualSpacing/>
              <w:jc w:val="center"/>
              <w:rPr>
                <w:rFonts w:ascii="Arial" w:hAnsi="Arial" w:cs="Arial"/>
              </w:rPr>
            </w:pPr>
            <w:r w:rsidRPr="00240F16">
              <w:rPr>
                <w:rFonts w:ascii="Arial" w:hAnsi="Arial" w:cs="Arial"/>
              </w:rPr>
              <w:t>13</w:t>
            </w:r>
          </w:p>
        </w:tc>
        <w:tc>
          <w:tcPr>
            <w:tcW w:w="4634" w:type="pct"/>
            <w:shd w:val="clear" w:color="auto" w:fill="auto"/>
            <w:vAlign w:val="center"/>
          </w:tcPr>
          <w:p w14:paraId="176C7DB6" w14:textId="77777777" w:rsidR="008D5DC3" w:rsidRPr="00240F16" w:rsidRDefault="008D5DC3">
            <w:pPr>
              <w:spacing w:after="120"/>
              <w:contextualSpacing/>
              <w:rPr>
                <w:rFonts w:ascii="Arial" w:hAnsi="Arial" w:cs="Arial"/>
              </w:rPr>
            </w:pPr>
            <w:r w:rsidRPr="00240F16">
              <w:rPr>
                <w:rFonts w:ascii="Arial" w:hAnsi="Arial" w:cs="Arial"/>
              </w:rPr>
              <w:t>Карточка учёта транспортного средства (типовая форма ОС-6)</w:t>
            </w:r>
          </w:p>
        </w:tc>
      </w:tr>
      <w:tr w:rsidR="008D5DC3" w:rsidRPr="00240F16" w14:paraId="0DE9CC34" w14:textId="77777777" w:rsidTr="008D5DC3">
        <w:tc>
          <w:tcPr>
            <w:tcW w:w="366" w:type="pct"/>
            <w:shd w:val="clear" w:color="auto" w:fill="auto"/>
            <w:vAlign w:val="center"/>
          </w:tcPr>
          <w:p w14:paraId="2666DAC8" w14:textId="77777777" w:rsidR="008D5DC3" w:rsidRPr="00240F16" w:rsidRDefault="008D5DC3">
            <w:pPr>
              <w:spacing w:after="120"/>
              <w:contextualSpacing/>
              <w:jc w:val="center"/>
              <w:rPr>
                <w:rFonts w:ascii="Arial" w:hAnsi="Arial" w:cs="Arial"/>
              </w:rPr>
            </w:pPr>
            <w:r w:rsidRPr="00240F16">
              <w:rPr>
                <w:rFonts w:ascii="Arial" w:hAnsi="Arial" w:cs="Arial"/>
              </w:rPr>
              <w:t>14</w:t>
            </w:r>
          </w:p>
        </w:tc>
        <w:tc>
          <w:tcPr>
            <w:tcW w:w="4634" w:type="pct"/>
            <w:shd w:val="clear" w:color="auto" w:fill="auto"/>
            <w:vAlign w:val="center"/>
          </w:tcPr>
          <w:p w14:paraId="52E3F2E3" w14:textId="77777777" w:rsidR="008D5DC3" w:rsidRPr="00240F16" w:rsidRDefault="008D5DC3">
            <w:pPr>
              <w:spacing w:after="120"/>
              <w:contextualSpacing/>
              <w:rPr>
                <w:rFonts w:ascii="Arial" w:hAnsi="Arial" w:cs="Arial"/>
              </w:rPr>
            </w:pPr>
            <w:r w:rsidRPr="00240F16">
              <w:rPr>
                <w:rFonts w:ascii="Arial" w:hAnsi="Arial" w:cs="Arial"/>
              </w:rPr>
              <w:t>Список самолётно-моторного парка собственника воздушного судна</w:t>
            </w:r>
          </w:p>
        </w:tc>
      </w:tr>
      <w:tr w:rsidR="008D5DC3" w:rsidRPr="00240F16" w14:paraId="2C055FAB" w14:textId="77777777" w:rsidTr="008D5DC3">
        <w:tc>
          <w:tcPr>
            <w:tcW w:w="366" w:type="pct"/>
            <w:shd w:val="clear" w:color="auto" w:fill="auto"/>
            <w:vAlign w:val="center"/>
          </w:tcPr>
          <w:p w14:paraId="5D4BA348" w14:textId="77777777" w:rsidR="008D5DC3" w:rsidRPr="00240F16" w:rsidRDefault="008D5DC3">
            <w:pPr>
              <w:spacing w:after="120"/>
              <w:contextualSpacing/>
              <w:jc w:val="center"/>
              <w:rPr>
                <w:rFonts w:ascii="Arial" w:hAnsi="Arial" w:cs="Arial"/>
              </w:rPr>
            </w:pPr>
            <w:r w:rsidRPr="00240F16">
              <w:rPr>
                <w:rFonts w:ascii="Arial" w:hAnsi="Arial" w:cs="Arial"/>
              </w:rPr>
              <w:t>15</w:t>
            </w:r>
          </w:p>
        </w:tc>
        <w:tc>
          <w:tcPr>
            <w:tcW w:w="4634" w:type="pct"/>
            <w:shd w:val="clear" w:color="auto" w:fill="auto"/>
            <w:vAlign w:val="center"/>
          </w:tcPr>
          <w:p w14:paraId="39C3EA6E" w14:textId="77777777" w:rsidR="008D5DC3" w:rsidRPr="00240F16" w:rsidRDefault="008D5DC3">
            <w:pPr>
              <w:spacing w:after="120"/>
              <w:contextualSpacing/>
              <w:rPr>
                <w:rFonts w:ascii="Arial" w:hAnsi="Arial" w:cs="Arial"/>
              </w:rPr>
            </w:pPr>
            <w:r w:rsidRPr="00240F16">
              <w:rPr>
                <w:rFonts w:ascii="Arial" w:hAnsi="Arial" w:cs="Arial"/>
              </w:rPr>
              <w:t>Акт проверки технического состояния и определения годности воздушного судна к использованию (Приложение № 5 к приказу Минтранса России от 12.10.1995 № ДВ-110 с заключением главного инженера регионального отделения воздушного транспорта о технической исправности и пригодности. Подпись главного инженера должна быть скреплена печатью регионального Управления воздушного транспорта)</w:t>
            </w:r>
          </w:p>
        </w:tc>
      </w:tr>
      <w:tr w:rsidR="008D5DC3" w:rsidRPr="00240F16" w14:paraId="3323FFE5" w14:textId="77777777" w:rsidTr="008D5DC3">
        <w:tc>
          <w:tcPr>
            <w:tcW w:w="366" w:type="pct"/>
            <w:shd w:val="clear" w:color="auto" w:fill="auto"/>
            <w:vAlign w:val="center"/>
          </w:tcPr>
          <w:p w14:paraId="6533F790" w14:textId="77777777" w:rsidR="008D5DC3" w:rsidRPr="00240F16" w:rsidRDefault="008D5DC3">
            <w:pPr>
              <w:spacing w:after="120"/>
              <w:contextualSpacing/>
              <w:jc w:val="center"/>
              <w:rPr>
                <w:rFonts w:ascii="Arial" w:hAnsi="Arial" w:cs="Arial"/>
              </w:rPr>
            </w:pPr>
            <w:r w:rsidRPr="00240F16">
              <w:rPr>
                <w:rFonts w:ascii="Arial" w:hAnsi="Arial" w:cs="Arial"/>
              </w:rPr>
              <w:t>16</w:t>
            </w:r>
          </w:p>
        </w:tc>
        <w:tc>
          <w:tcPr>
            <w:tcW w:w="4634" w:type="pct"/>
            <w:shd w:val="clear" w:color="auto" w:fill="auto"/>
            <w:vAlign w:val="center"/>
          </w:tcPr>
          <w:p w14:paraId="15AD445A" w14:textId="77777777" w:rsidR="008D5DC3" w:rsidRPr="00240F16" w:rsidRDefault="008D5DC3">
            <w:pPr>
              <w:spacing w:after="120"/>
              <w:contextualSpacing/>
              <w:rPr>
                <w:rFonts w:ascii="Arial" w:hAnsi="Arial" w:cs="Arial"/>
              </w:rPr>
            </w:pPr>
            <w:r w:rsidRPr="00240F16">
              <w:rPr>
                <w:rFonts w:ascii="Arial" w:hAnsi="Arial" w:cs="Arial"/>
              </w:rPr>
              <w:t>Сертификат эксплуатанта</w:t>
            </w:r>
          </w:p>
        </w:tc>
      </w:tr>
      <w:tr w:rsidR="008D5DC3" w:rsidRPr="00240F16" w14:paraId="44B2FB7C" w14:textId="77777777" w:rsidTr="008D5DC3">
        <w:tc>
          <w:tcPr>
            <w:tcW w:w="366" w:type="pct"/>
            <w:shd w:val="clear" w:color="auto" w:fill="auto"/>
            <w:vAlign w:val="center"/>
          </w:tcPr>
          <w:p w14:paraId="071CCDCF" w14:textId="77777777" w:rsidR="008D5DC3" w:rsidRPr="00240F16" w:rsidRDefault="008D5DC3">
            <w:pPr>
              <w:spacing w:after="120"/>
              <w:contextualSpacing/>
              <w:jc w:val="center"/>
              <w:rPr>
                <w:rFonts w:ascii="Arial" w:hAnsi="Arial" w:cs="Arial"/>
              </w:rPr>
            </w:pPr>
            <w:r w:rsidRPr="00240F16">
              <w:rPr>
                <w:rFonts w:ascii="Arial" w:hAnsi="Arial" w:cs="Arial"/>
              </w:rPr>
              <w:t>17</w:t>
            </w:r>
          </w:p>
        </w:tc>
        <w:tc>
          <w:tcPr>
            <w:tcW w:w="4634" w:type="pct"/>
            <w:shd w:val="clear" w:color="auto" w:fill="auto"/>
            <w:vAlign w:val="center"/>
          </w:tcPr>
          <w:p w14:paraId="77103AF7" w14:textId="77777777" w:rsidR="008D5DC3" w:rsidRPr="00240F16" w:rsidRDefault="008D5DC3">
            <w:pPr>
              <w:spacing w:after="120"/>
              <w:contextualSpacing/>
              <w:rPr>
                <w:rFonts w:ascii="Arial" w:hAnsi="Arial" w:cs="Arial"/>
              </w:rPr>
            </w:pPr>
            <w:r w:rsidRPr="00240F16">
              <w:rPr>
                <w:rFonts w:ascii="Arial" w:hAnsi="Arial" w:cs="Arial"/>
              </w:rPr>
              <w:t>Сертификат экземпляра (сертификат на конкретное воздушное судно) – выдаёт ФАВТ (Федеральное агентство воздушного транспорта)</w:t>
            </w:r>
          </w:p>
        </w:tc>
      </w:tr>
      <w:tr w:rsidR="008D5DC3" w:rsidRPr="00240F16" w14:paraId="2F1E9D79" w14:textId="77777777" w:rsidTr="008D5DC3">
        <w:tc>
          <w:tcPr>
            <w:tcW w:w="366" w:type="pct"/>
            <w:shd w:val="clear" w:color="auto" w:fill="auto"/>
            <w:vAlign w:val="center"/>
          </w:tcPr>
          <w:p w14:paraId="2166914D" w14:textId="77777777" w:rsidR="008D5DC3" w:rsidRPr="00240F16" w:rsidRDefault="008D5DC3">
            <w:pPr>
              <w:spacing w:after="120"/>
              <w:contextualSpacing/>
              <w:jc w:val="center"/>
              <w:rPr>
                <w:rFonts w:ascii="Arial" w:hAnsi="Arial" w:cs="Arial"/>
              </w:rPr>
            </w:pPr>
            <w:r w:rsidRPr="00240F16">
              <w:rPr>
                <w:rFonts w:ascii="Arial" w:hAnsi="Arial" w:cs="Arial"/>
              </w:rPr>
              <w:t>18</w:t>
            </w:r>
          </w:p>
        </w:tc>
        <w:tc>
          <w:tcPr>
            <w:tcW w:w="4634" w:type="pct"/>
            <w:shd w:val="clear" w:color="auto" w:fill="auto"/>
            <w:vAlign w:val="center"/>
          </w:tcPr>
          <w:p w14:paraId="76E0F4DC" w14:textId="77777777" w:rsidR="008D5DC3" w:rsidRPr="00240F16" w:rsidRDefault="008D5DC3">
            <w:pPr>
              <w:spacing w:after="120"/>
              <w:contextualSpacing/>
              <w:rPr>
                <w:rFonts w:ascii="Arial" w:hAnsi="Arial" w:cs="Arial"/>
              </w:rPr>
            </w:pPr>
            <w:r w:rsidRPr="00240F16">
              <w:rPr>
                <w:rFonts w:ascii="Arial" w:hAnsi="Arial" w:cs="Arial"/>
              </w:rPr>
              <w:t>Договор эксплуатанта с аэропортами на аэропортовое и наземное обслуживание</w:t>
            </w:r>
          </w:p>
        </w:tc>
      </w:tr>
      <w:tr w:rsidR="008D5DC3" w:rsidRPr="00240F16" w14:paraId="03C355C5" w14:textId="77777777" w:rsidTr="008D5DC3">
        <w:tc>
          <w:tcPr>
            <w:tcW w:w="366" w:type="pct"/>
            <w:shd w:val="clear" w:color="auto" w:fill="auto"/>
            <w:vAlign w:val="center"/>
          </w:tcPr>
          <w:p w14:paraId="448C070B" w14:textId="77777777" w:rsidR="008D5DC3" w:rsidRPr="00240F16" w:rsidRDefault="008D5DC3">
            <w:pPr>
              <w:spacing w:after="120"/>
              <w:contextualSpacing/>
              <w:jc w:val="center"/>
              <w:rPr>
                <w:rFonts w:ascii="Arial" w:hAnsi="Arial" w:cs="Arial"/>
              </w:rPr>
            </w:pPr>
            <w:r w:rsidRPr="00240F16">
              <w:rPr>
                <w:rFonts w:ascii="Arial" w:hAnsi="Arial" w:cs="Arial"/>
              </w:rPr>
              <w:t>19</w:t>
            </w:r>
          </w:p>
        </w:tc>
        <w:tc>
          <w:tcPr>
            <w:tcW w:w="4634" w:type="pct"/>
            <w:shd w:val="clear" w:color="auto" w:fill="auto"/>
            <w:vAlign w:val="center"/>
          </w:tcPr>
          <w:p w14:paraId="4AF713E7" w14:textId="77777777" w:rsidR="008D5DC3" w:rsidRPr="00240F16" w:rsidRDefault="008D5DC3">
            <w:pPr>
              <w:spacing w:after="120"/>
              <w:contextualSpacing/>
              <w:rPr>
                <w:rFonts w:ascii="Arial" w:hAnsi="Arial" w:cs="Arial"/>
              </w:rPr>
            </w:pPr>
            <w:r w:rsidRPr="00240F16">
              <w:rPr>
                <w:rFonts w:ascii="Arial" w:hAnsi="Arial" w:cs="Arial"/>
              </w:rPr>
              <w:t>Удостоверение о годности самолёта по шуму</w:t>
            </w:r>
          </w:p>
        </w:tc>
      </w:tr>
      <w:tr w:rsidR="008D5DC3" w:rsidRPr="00240F16" w14:paraId="31260D22" w14:textId="77777777" w:rsidTr="008D5DC3">
        <w:tc>
          <w:tcPr>
            <w:tcW w:w="366" w:type="pct"/>
            <w:shd w:val="clear" w:color="auto" w:fill="auto"/>
            <w:vAlign w:val="center"/>
          </w:tcPr>
          <w:p w14:paraId="77BE19AA" w14:textId="77777777" w:rsidR="008D5DC3" w:rsidRPr="00240F16" w:rsidRDefault="008D5DC3">
            <w:pPr>
              <w:spacing w:after="120"/>
              <w:contextualSpacing/>
              <w:jc w:val="center"/>
              <w:rPr>
                <w:rFonts w:ascii="Arial" w:hAnsi="Arial" w:cs="Arial"/>
              </w:rPr>
            </w:pPr>
            <w:r w:rsidRPr="00240F16">
              <w:rPr>
                <w:rFonts w:ascii="Arial" w:hAnsi="Arial" w:cs="Arial"/>
              </w:rPr>
              <w:t>20</w:t>
            </w:r>
          </w:p>
        </w:tc>
        <w:tc>
          <w:tcPr>
            <w:tcW w:w="4634" w:type="pct"/>
            <w:shd w:val="clear" w:color="auto" w:fill="auto"/>
            <w:vAlign w:val="center"/>
          </w:tcPr>
          <w:p w14:paraId="52EB8A50" w14:textId="77777777" w:rsidR="008D5DC3" w:rsidRPr="00240F16" w:rsidRDefault="008D5DC3">
            <w:pPr>
              <w:spacing w:after="120"/>
              <w:contextualSpacing/>
              <w:rPr>
                <w:rFonts w:ascii="Arial" w:hAnsi="Arial" w:cs="Arial"/>
              </w:rPr>
            </w:pPr>
            <w:r w:rsidRPr="00240F16">
              <w:rPr>
                <w:rFonts w:ascii="Arial" w:hAnsi="Arial" w:cs="Arial"/>
              </w:rPr>
              <w:t>Лицензия эксплуатанта на осуществление воздушных перевозок</w:t>
            </w:r>
          </w:p>
        </w:tc>
      </w:tr>
      <w:tr w:rsidR="008D5DC3" w:rsidRPr="00240F16" w14:paraId="6B4126DB" w14:textId="77777777" w:rsidTr="008D5DC3">
        <w:tc>
          <w:tcPr>
            <w:tcW w:w="366" w:type="pct"/>
            <w:shd w:val="clear" w:color="auto" w:fill="auto"/>
            <w:vAlign w:val="center"/>
          </w:tcPr>
          <w:p w14:paraId="1BD2A4AD" w14:textId="77777777" w:rsidR="008D5DC3" w:rsidRPr="00240F16" w:rsidRDefault="008D5DC3">
            <w:pPr>
              <w:spacing w:after="120"/>
              <w:contextualSpacing/>
              <w:jc w:val="center"/>
              <w:rPr>
                <w:rFonts w:ascii="Arial" w:hAnsi="Arial" w:cs="Arial"/>
              </w:rPr>
            </w:pPr>
            <w:r w:rsidRPr="00240F16">
              <w:rPr>
                <w:rFonts w:ascii="Arial" w:hAnsi="Arial" w:cs="Arial"/>
              </w:rPr>
              <w:t>21</w:t>
            </w:r>
          </w:p>
        </w:tc>
        <w:tc>
          <w:tcPr>
            <w:tcW w:w="4634" w:type="pct"/>
            <w:shd w:val="clear" w:color="auto" w:fill="auto"/>
            <w:vAlign w:val="center"/>
          </w:tcPr>
          <w:p w14:paraId="7B0433B8" w14:textId="77777777" w:rsidR="008D5DC3" w:rsidRPr="00240F16" w:rsidRDefault="008D5DC3">
            <w:pPr>
              <w:spacing w:after="120"/>
              <w:contextualSpacing/>
              <w:rPr>
                <w:rFonts w:ascii="Arial" w:hAnsi="Arial" w:cs="Arial"/>
              </w:rPr>
            </w:pPr>
            <w:r w:rsidRPr="00240F16">
              <w:rPr>
                <w:rFonts w:ascii="Arial" w:hAnsi="Arial" w:cs="Arial"/>
              </w:rPr>
              <w:t>Лицензия эксплуатанта на осуществление технического обслуживания воздушного судна</w:t>
            </w:r>
          </w:p>
        </w:tc>
      </w:tr>
      <w:tr w:rsidR="008D5DC3" w:rsidRPr="00240F16" w14:paraId="63396428" w14:textId="77777777" w:rsidTr="008D5DC3">
        <w:tc>
          <w:tcPr>
            <w:tcW w:w="366" w:type="pct"/>
            <w:shd w:val="clear" w:color="auto" w:fill="auto"/>
            <w:vAlign w:val="center"/>
          </w:tcPr>
          <w:p w14:paraId="3D7C9A11" w14:textId="77777777" w:rsidR="008D5DC3" w:rsidRPr="00240F16" w:rsidRDefault="008D5DC3">
            <w:pPr>
              <w:spacing w:after="120"/>
              <w:contextualSpacing/>
              <w:jc w:val="center"/>
              <w:rPr>
                <w:rFonts w:ascii="Arial" w:hAnsi="Arial" w:cs="Arial"/>
              </w:rPr>
            </w:pPr>
            <w:r w:rsidRPr="00240F16">
              <w:rPr>
                <w:rFonts w:ascii="Arial" w:hAnsi="Arial" w:cs="Arial"/>
              </w:rPr>
              <w:t>22</w:t>
            </w:r>
          </w:p>
        </w:tc>
        <w:tc>
          <w:tcPr>
            <w:tcW w:w="4634" w:type="pct"/>
            <w:shd w:val="clear" w:color="auto" w:fill="auto"/>
            <w:vAlign w:val="center"/>
          </w:tcPr>
          <w:p w14:paraId="702F576A" w14:textId="77777777" w:rsidR="008D5DC3" w:rsidRPr="00240F16" w:rsidRDefault="008D5DC3">
            <w:pPr>
              <w:spacing w:after="120"/>
              <w:contextualSpacing/>
              <w:rPr>
                <w:rFonts w:ascii="Arial" w:hAnsi="Arial" w:cs="Arial"/>
              </w:rPr>
            </w:pPr>
            <w:r w:rsidRPr="00240F16">
              <w:rPr>
                <w:rFonts w:ascii="Arial" w:hAnsi="Arial" w:cs="Arial"/>
              </w:rPr>
              <w:t>Отчёт об оценке независимых оценщиков (при наличии)</w:t>
            </w:r>
          </w:p>
        </w:tc>
      </w:tr>
      <w:tr w:rsidR="008D5DC3" w:rsidRPr="00240F16" w14:paraId="4D6ADECB" w14:textId="77777777" w:rsidTr="008D5DC3">
        <w:tc>
          <w:tcPr>
            <w:tcW w:w="366" w:type="pct"/>
            <w:shd w:val="clear" w:color="auto" w:fill="auto"/>
            <w:vAlign w:val="center"/>
          </w:tcPr>
          <w:p w14:paraId="2BC44D0A" w14:textId="77777777" w:rsidR="008D5DC3" w:rsidRPr="00240F16" w:rsidRDefault="008D5DC3">
            <w:pPr>
              <w:spacing w:after="120"/>
              <w:contextualSpacing/>
              <w:jc w:val="center"/>
              <w:rPr>
                <w:rFonts w:ascii="Arial" w:hAnsi="Arial" w:cs="Arial"/>
              </w:rPr>
            </w:pPr>
            <w:r w:rsidRPr="00240F16">
              <w:rPr>
                <w:rFonts w:ascii="Arial" w:hAnsi="Arial" w:cs="Arial"/>
              </w:rPr>
              <w:t>23</w:t>
            </w:r>
          </w:p>
        </w:tc>
        <w:tc>
          <w:tcPr>
            <w:tcW w:w="4634" w:type="pct"/>
            <w:shd w:val="clear" w:color="auto" w:fill="auto"/>
            <w:vAlign w:val="center"/>
          </w:tcPr>
          <w:p w14:paraId="24CC51CD" w14:textId="77777777" w:rsidR="008D5DC3" w:rsidRPr="00240F16" w:rsidRDefault="008D5DC3">
            <w:pPr>
              <w:spacing w:after="120"/>
              <w:contextualSpacing/>
              <w:rPr>
                <w:rFonts w:ascii="Arial" w:hAnsi="Arial" w:cs="Arial"/>
              </w:rPr>
            </w:pPr>
            <w:r w:rsidRPr="00240F16">
              <w:rPr>
                <w:rFonts w:ascii="Arial" w:hAnsi="Arial" w:cs="Arial"/>
              </w:rPr>
              <w:t>Имеющиеся документы об обременениях (ограничениях) прав на объект недвижимости (при наличии)</w:t>
            </w:r>
          </w:p>
        </w:tc>
      </w:tr>
    </w:tbl>
    <w:p w14:paraId="17F1E9DD" w14:textId="77777777" w:rsidR="008D5DC3" w:rsidRPr="00240F16" w:rsidRDefault="008D5DC3">
      <w:pPr>
        <w:spacing w:after="120"/>
        <w:contextualSpacing/>
        <w:rPr>
          <w:rFonts w:ascii="Arial" w:hAnsi="Arial" w:cs="Arial"/>
        </w:rPr>
      </w:pPr>
    </w:p>
    <w:p w14:paraId="36A58E24" w14:textId="77777777" w:rsidR="008D5DC3" w:rsidRPr="00240F16" w:rsidRDefault="008D5DC3" w:rsidP="009F1921">
      <w:pPr>
        <w:numPr>
          <w:ilvl w:val="1"/>
          <w:numId w:val="12"/>
        </w:numPr>
        <w:spacing w:after="120"/>
        <w:contextualSpacing/>
        <w:rPr>
          <w:rFonts w:ascii="Arial" w:hAnsi="Arial" w:cs="Arial"/>
          <w:b/>
        </w:rPr>
      </w:pPr>
      <w:r w:rsidRPr="00240F16">
        <w:rPr>
          <w:rFonts w:ascii="Arial" w:hAnsi="Arial" w:cs="Arial"/>
          <w:b/>
        </w:rPr>
        <w:t>. Морские и речные суда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8923"/>
      </w:tblGrid>
      <w:tr w:rsidR="008D5DC3" w:rsidRPr="00240F16" w14:paraId="37EBA4AC" w14:textId="77777777" w:rsidTr="008D5DC3">
        <w:tc>
          <w:tcPr>
            <w:tcW w:w="366" w:type="pct"/>
            <w:shd w:val="clear" w:color="auto" w:fill="auto"/>
            <w:vAlign w:val="center"/>
          </w:tcPr>
          <w:p w14:paraId="084AC02A" w14:textId="77777777" w:rsidR="008D5DC3" w:rsidRPr="00240F16" w:rsidRDefault="008D5DC3">
            <w:pPr>
              <w:spacing w:after="120"/>
              <w:contextualSpacing/>
              <w:jc w:val="center"/>
              <w:rPr>
                <w:rFonts w:ascii="Arial" w:hAnsi="Arial" w:cs="Arial"/>
                <w:b/>
              </w:rPr>
            </w:pPr>
            <w:r w:rsidRPr="00240F16">
              <w:rPr>
                <w:rFonts w:ascii="Arial" w:hAnsi="Arial" w:cs="Arial"/>
                <w:b/>
              </w:rPr>
              <w:t>№</w:t>
            </w:r>
          </w:p>
        </w:tc>
        <w:tc>
          <w:tcPr>
            <w:tcW w:w="4634" w:type="pct"/>
            <w:shd w:val="clear" w:color="auto" w:fill="auto"/>
            <w:vAlign w:val="center"/>
          </w:tcPr>
          <w:p w14:paraId="36BAD0DE" w14:textId="77777777" w:rsidR="008D5DC3" w:rsidRPr="00240F16" w:rsidRDefault="008D5DC3">
            <w:pPr>
              <w:spacing w:after="120"/>
              <w:contextualSpacing/>
              <w:jc w:val="center"/>
              <w:rPr>
                <w:rFonts w:ascii="Arial" w:hAnsi="Arial" w:cs="Arial"/>
                <w:b/>
              </w:rPr>
            </w:pPr>
            <w:r w:rsidRPr="00240F16">
              <w:rPr>
                <w:rFonts w:ascii="Arial" w:hAnsi="Arial" w:cs="Arial"/>
                <w:b/>
              </w:rPr>
              <w:t>Наименование документа</w:t>
            </w:r>
          </w:p>
        </w:tc>
      </w:tr>
      <w:tr w:rsidR="008D5DC3" w:rsidRPr="00240F16" w14:paraId="6FEDA657" w14:textId="77777777" w:rsidTr="008D5DC3">
        <w:tc>
          <w:tcPr>
            <w:tcW w:w="5000" w:type="pct"/>
            <w:gridSpan w:val="2"/>
            <w:shd w:val="clear" w:color="auto" w:fill="auto"/>
            <w:vAlign w:val="center"/>
          </w:tcPr>
          <w:p w14:paraId="66193406" w14:textId="77777777" w:rsidR="008D5DC3" w:rsidRPr="00240F16" w:rsidRDefault="008D5DC3">
            <w:pPr>
              <w:spacing w:after="120"/>
              <w:contextualSpacing/>
              <w:rPr>
                <w:rFonts w:ascii="Arial" w:hAnsi="Arial" w:cs="Arial"/>
                <w:i/>
              </w:rPr>
            </w:pPr>
            <w:r w:rsidRPr="00240F16">
              <w:rPr>
                <w:rFonts w:ascii="Arial" w:hAnsi="Arial" w:cs="Arial"/>
                <w:i/>
              </w:rPr>
              <w:t>Указанные свидетельства выдаются Российским Морским Регистром Судоходства, должны храниться на судне и могут быть представлены собственником судна:</w:t>
            </w:r>
          </w:p>
        </w:tc>
      </w:tr>
      <w:tr w:rsidR="008D5DC3" w:rsidRPr="00240F16" w14:paraId="0054EDDC" w14:textId="77777777" w:rsidTr="008D5DC3">
        <w:tc>
          <w:tcPr>
            <w:tcW w:w="366" w:type="pct"/>
            <w:shd w:val="clear" w:color="auto" w:fill="auto"/>
            <w:vAlign w:val="center"/>
          </w:tcPr>
          <w:p w14:paraId="0B13417C" w14:textId="77777777" w:rsidR="008D5DC3" w:rsidRPr="00240F16" w:rsidRDefault="008D5DC3">
            <w:pPr>
              <w:spacing w:after="120"/>
              <w:contextualSpacing/>
              <w:jc w:val="center"/>
              <w:rPr>
                <w:rFonts w:ascii="Arial" w:hAnsi="Arial" w:cs="Arial"/>
              </w:rPr>
            </w:pPr>
            <w:r w:rsidRPr="00240F16">
              <w:rPr>
                <w:rFonts w:ascii="Arial" w:hAnsi="Arial" w:cs="Arial"/>
              </w:rPr>
              <w:t>1</w:t>
            </w:r>
          </w:p>
        </w:tc>
        <w:tc>
          <w:tcPr>
            <w:tcW w:w="4634" w:type="pct"/>
            <w:shd w:val="clear" w:color="auto" w:fill="auto"/>
            <w:vAlign w:val="center"/>
          </w:tcPr>
          <w:p w14:paraId="7CC3D87B" w14:textId="77777777" w:rsidR="008D5DC3" w:rsidRPr="00240F16" w:rsidRDefault="008D5DC3">
            <w:pPr>
              <w:spacing w:after="120"/>
              <w:contextualSpacing/>
              <w:rPr>
                <w:rFonts w:ascii="Arial" w:hAnsi="Arial" w:cs="Arial"/>
              </w:rPr>
            </w:pPr>
            <w:r w:rsidRPr="00240F16">
              <w:rPr>
                <w:rFonts w:ascii="Arial" w:hAnsi="Arial" w:cs="Arial"/>
              </w:rPr>
              <w:t>Свидетельство о праве собственности на судно</w:t>
            </w:r>
          </w:p>
        </w:tc>
      </w:tr>
      <w:tr w:rsidR="008D5DC3" w:rsidRPr="00240F16" w14:paraId="50094747" w14:textId="77777777" w:rsidTr="008D5DC3">
        <w:tc>
          <w:tcPr>
            <w:tcW w:w="366" w:type="pct"/>
            <w:shd w:val="clear" w:color="auto" w:fill="auto"/>
            <w:vAlign w:val="center"/>
          </w:tcPr>
          <w:p w14:paraId="5535B81C" w14:textId="77777777" w:rsidR="008D5DC3" w:rsidRPr="00240F16" w:rsidRDefault="008D5DC3">
            <w:pPr>
              <w:spacing w:after="120"/>
              <w:contextualSpacing/>
              <w:jc w:val="center"/>
              <w:rPr>
                <w:rFonts w:ascii="Arial" w:hAnsi="Arial" w:cs="Arial"/>
              </w:rPr>
            </w:pPr>
            <w:r w:rsidRPr="00240F16">
              <w:rPr>
                <w:rFonts w:ascii="Arial" w:hAnsi="Arial" w:cs="Arial"/>
              </w:rPr>
              <w:t>2</w:t>
            </w:r>
          </w:p>
        </w:tc>
        <w:tc>
          <w:tcPr>
            <w:tcW w:w="4634" w:type="pct"/>
            <w:shd w:val="clear" w:color="auto" w:fill="auto"/>
            <w:vAlign w:val="center"/>
          </w:tcPr>
          <w:p w14:paraId="08E4E3F1" w14:textId="77777777" w:rsidR="008D5DC3" w:rsidRPr="00240F16" w:rsidRDefault="008D5DC3">
            <w:pPr>
              <w:spacing w:after="120"/>
              <w:contextualSpacing/>
              <w:rPr>
                <w:rFonts w:ascii="Arial" w:hAnsi="Arial" w:cs="Arial"/>
              </w:rPr>
            </w:pPr>
            <w:r w:rsidRPr="00240F16">
              <w:rPr>
                <w:rFonts w:ascii="Arial" w:hAnsi="Arial" w:cs="Arial"/>
              </w:rPr>
              <w:t>Классификационное свидетельство, удостоверяющее класс судна с отметками о ежегодном подтверждении класса</w:t>
            </w:r>
          </w:p>
        </w:tc>
      </w:tr>
      <w:tr w:rsidR="008D5DC3" w:rsidRPr="00240F16" w14:paraId="376AF9B6" w14:textId="77777777" w:rsidTr="008D5DC3">
        <w:tc>
          <w:tcPr>
            <w:tcW w:w="366" w:type="pct"/>
            <w:shd w:val="clear" w:color="auto" w:fill="auto"/>
            <w:vAlign w:val="center"/>
          </w:tcPr>
          <w:p w14:paraId="0F004783" w14:textId="77777777" w:rsidR="008D5DC3" w:rsidRPr="00240F16" w:rsidRDefault="008D5DC3">
            <w:pPr>
              <w:spacing w:after="120"/>
              <w:contextualSpacing/>
              <w:jc w:val="center"/>
              <w:rPr>
                <w:rFonts w:ascii="Arial" w:hAnsi="Arial" w:cs="Arial"/>
              </w:rPr>
            </w:pPr>
            <w:r w:rsidRPr="00240F16">
              <w:rPr>
                <w:rFonts w:ascii="Arial" w:hAnsi="Arial" w:cs="Arial"/>
              </w:rPr>
              <w:t>3</w:t>
            </w:r>
          </w:p>
        </w:tc>
        <w:tc>
          <w:tcPr>
            <w:tcW w:w="4634" w:type="pct"/>
            <w:shd w:val="clear" w:color="auto" w:fill="auto"/>
            <w:vAlign w:val="center"/>
          </w:tcPr>
          <w:p w14:paraId="18C42277" w14:textId="77777777" w:rsidR="008D5DC3" w:rsidRPr="00240F16" w:rsidRDefault="008D5DC3">
            <w:pPr>
              <w:spacing w:after="120"/>
              <w:contextualSpacing/>
              <w:rPr>
                <w:rFonts w:ascii="Arial" w:hAnsi="Arial" w:cs="Arial"/>
              </w:rPr>
            </w:pPr>
            <w:r w:rsidRPr="00240F16">
              <w:rPr>
                <w:rFonts w:ascii="Arial" w:hAnsi="Arial" w:cs="Arial"/>
              </w:rPr>
              <w:t>Пассажирское свидетельство (для пассажирских судов)</w:t>
            </w:r>
          </w:p>
        </w:tc>
      </w:tr>
      <w:tr w:rsidR="008D5DC3" w:rsidRPr="00240F16" w14:paraId="38143F63" w14:textId="77777777" w:rsidTr="008D5DC3">
        <w:tc>
          <w:tcPr>
            <w:tcW w:w="366" w:type="pct"/>
            <w:shd w:val="clear" w:color="auto" w:fill="auto"/>
            <w:vAlign w:val="center"/>
          </w:tcPr>
          <w:p w14:paraId="1DFA83BA" w14:textId="77777777" w:rsidR="008D5DC3" w:rsidRPr="00240F16" w:rsidRDefault="008D5DC3">
            <w:pPr>
              <w:spacing w:after="120"/>
              <w:contextualSpacing/>
              <w:jc w:val="center"/>
              <w:rPr>
                <w:rFonts w:ascii="Arial" w:hAnsi="Arial" w:cs="Arial"/>
              </w:rPr>
            </w:pPr>
            <w:r w:rsidRPr="00240F16">
              <w:rPr>
                <w:rFonts w:ascii="Arial" w:hAnsi="Arial" w:cs="Arial"/>
              </w:rPr>
              <w:t>4</w:t>
            </w:r>
          </w:p>
        </w:tc>
        <w:tc>
          <w:tcPr>
            <w:tcW w:w="4634" w:type="pct"/>
            <w:shd w:val="clear" w:color="auto" w:fill="auto"/>
            <w:vAlign w:val="center"/>
          </w:tcPr>
          <w:p w14:paraId="2E9C2A6C" w14:textId="77777777" w:rsidR="008D5DC3" w:rsidRPr="00240F16" w:rsidRDefault="008D5DC3">
            <w:pPr>
              <w:spacing w:after="120"/>
              <w:contextualSpacing/>
              <w:rPr>
                <w:rFonts w:ascii="Arial" w:hAnsi="Arial" w:cs="Arial"/>
              </w:rPr>
            </w:pPr>
            <w:r w:rsidRPr="00240F16">
              <w:rPr>
                <w:rFonts w:ascii="Arial" w:hAnsi="Arial" w:cs="Arial"/>
              </w:rPr>
              <w:t>Свидетельство о грузовой марке</w:t>
            </w:r>
          </w:p>
        </w:tc>
      </w:tr>
      <w:tr w:rsidR="008D5DC3" w:rsidRPr="00240F16" w14:paraId="0B61AB6B" w14:textId="77777777" w:rsidTr="008D5DC3">
        <w:tc>
          <w:tcPr>
            <w:tcW w:w="366" w:type="pct"/>
            <w:shd w:val="clear" w:color="auto" w:fill="auto"/>
            <w:vAlign w:val="center"/>
          </w:tcPr>
          <w:p w14:paraId="7BD07DBF" w14:textId="77777777" w:rsidR="008D5DC3" w:rsidRPr="00240F16" w:rsidRDefault="008D5DC3">
            <w:pPr>
              <w:spacing w:after="120"/>
              <w:contextualSpacing/>
              <w:jc w:val="center"/>
              <w:rPr>
                <w:rFonts w:ascii="Arial" w:hAnsi="Arial" w:cs="Arial"/>
              </w:rPr>
            </w:pPr>
            <w:r w:rsidRPr="00240F16">
              <w:rPr>
                <w:rFonts w:ascii="Arial" w:hAnsi="Arial" w:cs="Arial"/>
              </w:rPr>
              <w:t>5</w:t>
            </w:r>
          </w:p>
        </w:tc>
        <w:tc>
          <w:tcPr>
            <w:tcW w:w="4634" w:type="pct"/>
            <w:shd w:val="clear" w:color="auto" w:fill="auto"/>
            <w:vAlign w:val="center"/>
          </w:tcPr>
          <w:p w14:paraId="0874FEDA" w14:textId="77777777" w:rsidR="008D5DC3" w:rsidRPr="00240F16" w:rsidRDefault="008D5DC3">
            <w:pPr>
              <w:spacing w:after="120"/>
              <w:contextualSpacing/>
              <w:rPr>
                <w:rFonts w:ascii="Arial" w:hAnsi="Arial" w:cs="Arial"/>
              </w:rPr>
            </w:pPr>
            <w:r w:rsidRPr="00240F16">
              <w:rPr>
                <w:rFonts w:ascii="Arial" w:hAnsi="Arial" w:cs="Arial"/>
              </w:rPr>
              <w:t>Свидетельство о годности к плаванию</w:t>
            </w:r>
          </w:p>
        </w:tc>
      </w:tr>
      <w:tr w:rsidR="008D5DC3" w:rsidRPr="00240F16" w14:paraId="4A540535" w14:textId="77777777" w:rsidTr="008D5DC3">
        <w:tc>
          <w:tcPr>
            <w:tcW w:w="366" w:type="pct"/>
            <w:shd w:val="clear" w:color="auto" w:fill="auto"/>
            <w:vAlign w:val="center"/>
          </w:tcPr>
          <w:p w14:paraId="3CF9E084" w14:textId="77777777" w:rsidR="008D5DC3" w:rsidRPr="00240F16" w:rsidRDefault="008D5DC3">
            <w:pPr>
              <w:spacing w:after="120"/>
              <w:contextualSpacing/>
              <w:jc w:val="center"/>
              <w:rPr>
                <w:rFonts w:ascii="Arial" w:hAnsi="Arial" w:cs="Arial"/>
              </w:rPr>
            </w:pPr>
            <w:r w:rsidRPr="00240F16">
              <w:rPr>
                <w:rFonts w:ascii="Arial" w:hAnsi="Arial" w:cs="Arial"/>
              </w:rPr>
              <w:t>6</w:t>
            </w:r>
          </w:p>
        </w:tc>
        <w:tc>
          <w:tcPr>
            <w:tcW w:w="4634" w:type="pct"/>
            <w:shd w:val="clear" w:color="auto" w:fill="auto"/>
            <w:vAlign w:val="center"/>
          </w:tcPr>
          <w:p w14:paraId="59270E14" w14:textId="77777777" w:rsidR="008D5DC3" w:rsidRPr="00240F16" w:rsidRDefault="008D5DC3">
            <w:pPr>
              <w:spacing w:after="120"/>
              <w:contextualSpacing/>
              <w:rPr>
                <w:rFonts w:ascii="Arial" w:hAnsi="Arial" w:cs="Arial"/>
              </w:rPr>
            </w:pPr>
            <w:r w:rsidRPr="00240F16">
              <w:rPr>
                <w:rFonts w:ascii="Arial" w:hAnsi="Arial" w:cs="Arial"/>
              </w:rPr>
              <w:t>Мерительное свидетельство</w:t>
            </w:r>
          </w:p>
        </w:tc>
      </w:tr>
      <w:tr w:rsidR="008D5DC3" w:rsidRPr="00240F16" w14:paraId="00CF6AF3" w14:textId="77777777" w:rsidTr="008D5DC3">
        <w:tc>
          <w:tcPr>
            <w:tcW w:w="366" w:type="pct"/>
            <w:shd w:val="clear" w:color="auto" w:fill="auto"/>
            <w:vAlign w:val="center"/>
          </w:tcPr>
          <w:p w14:paraId="1458AA55" w14:textId="77777777" w:rsidR="008D5DC3" w:rsidRPr="00240F16" w:rsidRDefault="008D5DC3">
            <w:pPr>
              <w:spacing w:after="120"/>
              <w:contextualSpacing/>
              <w:jc w:val="center"/>
              <w:rPr>
                <w:rFonts w:ascii="Arial" w:hAnsi="Arial" w:cs="Arial"/>
              </w:rPr>
            </w:pPr>
            <w:r w:rsidRPr="00240F16">
              <w:rPr>
                <w:rFonts w:ascii="Arial" w:hAnsi="Arial" w:cs="Arial"/>
              </w:rPr>
              <w:t>7</w:t>
            </w:r>
          </w:p>
        </w:tc>
        <w:tc>
          <w:tcPr>
            <w:tcW w:w="4634" w:type="pct"/>
            <w:shd w:val="clear" w:color="auto" w:fill="auto"/>
            <w:vAlign w:val="center"/>
          </w:tcPr>
          <w:p w14:paraId="288B3DD2" w14:textId="77777777" w:rsidR="008D5DC3" w:rsidRPr="00240F16" w:rsidRDefault="008D5DC3">
            <w:pPr>
              <w:spacing w:after="120"/>
              <w:contextualSpacing/>
              <w:rPr>
                <w:rFonts w:ascii="Arial" w:hAnsi="Arial" w:cs="Arial"/>
              </w:rPr>
            </w:pPr>
            <w:r w:rsidRPr="00240F16">
              <w:rPr>
                <w:rFonts w:ascii="Arial" w:hAnsi="Arial" w:cs="Arial"/>
              </w:rPr>
              <w:t>Свидетельство о предотвращении загрязнения нефтью</w:t>
            </w:r>
          </w:p>
        </w:tc>
      </w:tr>
      <w:tr w:rsidR="008D5DC3" w:rsidRPr="00240F16" w14:paraId="323BCAF3" w14:textId="77777777" w:rsidTr="008D5DC3">
        <w:tc>
          <w:tcPr>
            <w:tcW w:w="366" w:type="pct"/>
            <w:shd w:val="clear" w:color="auto" w:fill="auto"/>
            <w:vAlign w:val="center"/>
          </w:tcPr>
          <w:p w14:paraId="30468E99" w14:textId="77777777" w:rsidR="008D5DC3" w:rsidRPr="00240F16" w:rsidRDefault="008D5DC3">
            <w:pPr>
              <w:spacing w:after="120"/>
              <w:contextualSpacing/>
              <w:jc w:val="center"/>
              <w:rPr>
                <w:rFonts w:ascii="Arial" w:hAnsi="Arial" w:cs="Arial"/>
              </w:rPr>
            </w:pPr>
            <w:r w:rsidRPr="00240F16">
              <w:rPr>
                <w:rFonts w:ascii="Arial" w:hAnsi="Arial" w:cs="Arial"/>
              </w:rPr>
              <w:t>8</w:t>
            </w:r>
          </w:p>
        </w:tc>
        <w:tc>
          <w:tcPr>
            <w:tcW w:w="4634" w:type="pct"/>
            <w:shd w:val="clear" w:color="auto" w:fill="auto"/>
            <w:vAlign w:val="center"/>
          </w:tcPr>
          <w:p w14:paraId="1DD93E68" w14:textId="77777777" w:rsidR="008D5DC3" w:rsidRPr="00240F16" w:rsidRDefault="008D5DC3">
            <w:pPr>
              <w:spacing w:after="120"/>
              <w:contextualSpacing/>
              <w:rPr>
                <w:rFonts w:ascii="Arial" w:hAnsi="Arial" w:cs="Arial"/>
              </w:rPr>
            </w:pPr>
            <w:r w:rsidRPr="00240F16">
              <w:rPr>
                <w:rFonts w:ascii="Arial" w:hAnsi="Arial" w:cs="Arial"/>
              </w:rPr>
              <w:t>Свидетельство о предотвращении загрязнения сточными водами</w:t>
            </w:r>
          </w:p>
        </w:tc>
      </w:tr>
      <w:tr w:rsidR="008D5DC3" w:rsidRPr="00240F16" w14:paraId="7905D431" w14:textId="77777777" w:rsidTr="008D5DC3">
        <w:tc>
          <w:tcPr>
            <w:tcW w:w="366" w:type="pct"/>
            <w:shd w:val="clear" w:color="auto" w:fill="auto"/>
            <w:vAlign w:val="center"/>
          </w:tcPr>
          <w:p w14:paraId="3AE5A016" w14:textId="77777777" w:rsidR="008D5DC3" w:rsidRPr="00240F16" w:rsidRDefault="008D5DC3">
            <w:pPr>
              <w:spacing w:after="120"/>
              <w:contextualSpacing/>
              <w:jc w:val="center"/>
              <w:rPr>
                <w:rFonts w:ascii="Arial" w:hAnsi="Arial" w:cs="Arial"/>
              </w:rPr>
            </w:pPr>
            <w:r w:rsidRPr="00240F16">
              <w:rPr>
                <w:rFonts w:ascii="Arial" w:hAnsi="Arial" w:cs="Arial"/>
              </w:rPr>
              <w:t>9</w:t>
            </w:r>
          </w:p>
        </w:tc>
        <w:tc>
          <w:tcPr>
            <w:tcW w:w="4634" w:type="pct"/>
            <w:shd w:val="clear" w:color="auto" w:fill="auto"/>
            <w:vAlign w:val="center"/>
          </w:tcPr>
          <w:p w14:paraId="163B38FC" w14:textId="77777777" w:rsidR="008D5DC3" w:rsidRPr="00240F16" w:rsidRDefault="008D5DC3">
            <w:pPr>
              <w:spacing w:after="120"/>
              <w:contextualSpacing/>
              <w:rPr>
                <w:rFonts w:ascii="Arial" w:hAnsi="Arial" w:cs="Arial"/>
              </w:rPr>
            </w:pPr>
            <w:r w:rsidRPr="00240F16">
              <w:rPr>
                <w:rFonts w:ascii="Arial" w:hAnsi="Arial" w:cs="Arial"/>
              </w:rPr>
              <w:t>Свидетельство о предотвращении загрязнения мусором</w:t>
            </w:r>
          </w:p>
        </w:tc>
      </w:tr>
      <w:tr w:rsidR="008D5DC3" w:rsidRPr="00240F16" w14:paraId="71B0111D" w14:textId="77777777" w:rsidTr="008D5DC3">
        <w:tc>
          <w:tcPr>
            <w:tcW w:w="5000" w:type="pct"/>
            <w:gridSpan w:val="2"/>
            <w:shd w:val="clear" w:color="auto" w:fill="auto"/>
            <w:vAlign w:val="center"/>
          </w:tcPr>
          <w:p w14:paraId="6FAA41ED" w14:textId="77777777" w:rsidR="008D5DC3" w:rsidRPr="00240F16" w:rsidRDefault="008D5DC3">
            <w:pPr>
              <w:spacing w:after="120"/>
              <w:contextualSpacing/>
              <w:rPr>
                <w:rFonts w:ascii="Arial" w:hAnsi="Arial" w:cs="Arial"/>
                <w:i/>
              </w:rPr>
            </w:pPr>
            <w:r w:rsidRPr="00240F16">
              <w:rPr>
                <w:rFonts w:ascii="Arial" w:hAnsi="Arial" w:cs="Arial"/>
                <w:i/>
              </w:rPr>
              <w:lastRenderedPageBreak/>
              <w:t>Указанные документы выдаются капитаном порта по месту регистрации судна, копии документов могут быть представлены собственником судна или затребованы по месту регистрации судна:</w:t>
            </w:r>
          </w:p>
        </w:tc>
      </w:tr>
      <w:tr w:rsidR="008D5DC3" w:rsidRPr="00240F16" w14:paraId="5CFEA811" w14:textId="77777777" w:rsidTr="008D5DC3">
        <w:tc>
          <w:tcPr>
            <w:tcW w:w="366" w:type="pct"/>
            <w:shd w:val="clear" w:color="auto" w:fill="auto"/>
            <w:vAlign w:val="center"/>
          </w:tcPr>
          <w:p w14:paraId="0A8D74A8" w14:textId="77777777" w:rsidR="008D5DC3" w:rsidRPr="00240F16" w:rsidRDefault="008D5DC3">
            <w:pPr>
              <w:spacing w:after="120"/>
              <w:contextualSpacing/>
              <w:jc w:val="center"/>
              <w:rPr>
                <w:rFonts w:ascii="Arial" w:hAnsi="Arial" w:cs="Arial"/>
              </w:rPr>
            </w:pPr>
            <w:r w:rsidRPr="00240F16">
              <w:rPr>
                <w:rFonts w:ascii="Arial" w:hAnsi="Arial" w:cs="Arial"/>
              </w:rPr>
              <w:t>10</w:t>
            </w:r>
          </w:p>
        </w:tc>
        <w:tc>
          <w:tcPr>
            <w:tcW w:w="4634" w:type="pct"/>
            <w:shd w:val="clear" w:color="auto" w:fill="auto"/>
            <w:vAlign w:val="center"/>
          </w:tcPr>
          <w:p w14:paraId="6FC112E4" w14:textId="77777777" w:rsidR="008D5DC3" w:rsidRPr="00240F16" w:rsidRDefault="008D5DC3">
            <w:pPr>
              <w:spacing w:after="120"/>
              <w:contextualSpacing/>
              <w:rPr>
                <w:rFonts w:ascii="Arial" w:hAnsi="Arial" w:cs="Arial"/>
              </w:rPr>
            </w:pPr>
            <w:r w:rsidRPr="00240F16">
              <w:rPr>
                <w:rFonts w:ascii="Arial" w:hAnsi="Arial" w:cs="Arial"/>
              </w:rPr>
              <w:t>Свидетельство о праве плавания под Государственным флагом РФ</w:t>
            </w:r>
          </w:p>
        </w:tc>
      </w:tr>
      <w:tr w:rsidR="008D5DC3" w:rsidRPr="00240F16" w14:paraId="5C27A575" w14:textId="77777777" w:rsidTr="008D5DC3">
        <w:tc>
          <w:tcPr>
            <w:tcW w:w="366" w:type="pct"/>
            <w:shd w:val="clear" w:color="auto" w:fill="auto"/>
            <w:vAlign w:val="center"/>
          </w:tcPr>
          <w:p w14:paraId="30827C1A" w14:textId="77777777" w:rsidR="008D5DC3" w:rsidRPr="00240F16" w:rsidRDefault="008D5DC3">
            <w:pPr>
              <w:spacing w:after="120"/>
              <w:contextualSpacing/>
              <w:jc w:val="center"/>
              <w:rPr>
                <w:rFonts w:ascii="Arial" w:hAnsi="Arial" w:cs="Arial"/>
              </w:rPr>
            </w:pPr>
            <w:r w:rsidRPr="00240F16">
              <w:rPr>
                <w:rFonts w:ascii="Arial" w:hAnsi="Arial" w:cs="Arial"/>
              </w:rPr>
              <w:t>11</w:t>
            </w:r>
          </w:p>
        </w:tc>
        <w:tc>
          <w:tcPr>
            <w:tcW w:w="4634" w:type="pct"/>
            <w:shd w:val="clear" w:color="auto" w:fill="auto"/>
            <w:vAlign w:val="center"/>
          </w:tcPr>
          <w:p w14:paraId="18DFC8D0" w14:textId="77777777" w:rsidR="008D5DC3" w:rsidRPr="00240F16" w:rsidRDefault="008D5DC3">
            <w:pPr>
              <w:spacing w:after="120"/>
              <w:contextualSpacing/>
              <w:rPr>
                <w:rFonts w:ascii="Arial" w:hAnsi="Arial" w:cs="Arial"/>
              </w:rPr>
            </w:pPr>
            <w:r w:rsidRPr="00240F16">
              <w:rPr>
                <w:rFonts w:ascii="Arial" w:hAnsi="Arial" w:cs="Arial"/>
              </w:rPr>
              <w:t>Выписка из Реестра судов об отсутствии зарегистрированной ипотеки на судно</w:t>
            </w:r>
          </w:p>
        </w:tc>
      </w:tr>
      <w:tr w:rsidR="008D5DC3" w:rsidRPr="00240F16" w14:paraId="35B1E556" w14:textId="77777777" w:rsidTr="008D5DC3">
        <w:tc>
          <w:tcPr>
            <w:tcW w:w="5000" w:type="pct"/>
            <w:gridSpan w:val="2"/>
            <w:shd w:val="clear" w:color="auto" w:fill="auto"/>
            <w:vAlign w:val="center"/>
          </w:tcPr>
          <w:p w14:paraId="780367CC" w14:textId="77777777" w:rsidR="008D5DC3" w:rsidRPr="00240F16" w:rsidRDefault="008D5DC3">
            <w:pPr>
              <w:spacing w:after="120"/>
              <w:contextualSpacing/>
              <w:rPr>
                <w:rFonts w:ascii="Arial" w:hAnsi="Arial" w:cs="Arial"/>
                <w:i/>
              </w:rPr>
            </w:pPr>
            <w:r w:rsidRPr="00240F16">
              <w:rPr>
                <w:rFonts w:ascii="Arial" w:hAnsi="Arial" w:cs="Arial"/>
                <w:i/>
              </w:rPr>
              <w:t>Документы выдаются собственником судна:</w:t>
            </w:r>
          </w:p>
        </w:tc>
      </w:tr>
      <w:tr w:rsidR="008D5DC3" w:rsidRPr="00240F16" w14:paraId="485FD72B" w14:textId="77777777" w:rsidTr="008D5DC3">
        <w:tc>
          <w:tcPr>
            <w:tcW w:w="366" w:type="pct"/>
            <w:shd w:val="clear" w:color="auto" w:fill="auto"/>
            <w:vAlign w:val="center"/>
          </w:tcPr>
          <w:p w14:paraId="04B7E133" w14:textId="77777777" w:rsidR="008D5DC3" w:rsidRPr="00240F16" w:rsidRDefault="008D5DC3">
            <w:pPr>
              <w:spacing w:after="120"/>
              <w:contextualSpacing/>
              <w:jc w:val="center"/>
              <w:rPr>
                <w:rFonts w:ascii="Arial" w:hAnsi="Arial" w:cs="Arial"/>
              </w:rPr>
            </w:pPr>
            <w:r w:rsidRPr="00240F16">
              <w:rPr>
                <w:rFonts w:ascii="Arial" w:hAnsi="Arial" w:cs="Arial"/>
              </w:rPr>
              <w:t>12</w:t>
            </w:r>
          </w:p>
        </w:tc>
        <w:tc>
          <w:tcPr>
            <w:tcW w:w="4634" w:type="pct"/>
            <w:shd w:val="clear" w:color="auto" w:fill="auto"/>
            <w:vAlign w:val="center"/>
          </w:tcPr>
          <w:p w14:paraId="1D47038C" w14:textId="77777777" w:rsidR="008D5DC3" w:rsidRPr="00240F16" w:rsidRDefault="008D5DC3">
            <w:pPr>
              <w:spacing w:after="120"/>
              <w:contextualSpacing/>
              <w:rPr>
                <w:rFonts w:ascii="Arial" w:hAnsi="Arial" w:cs="Arial"/>
              </w:rPr>
            </w:pPr>
            <w:r w:rsidRPr="00240F16">
              <w:rPr>
                <w:rFonts w:ascii="Arial" w:hAnsi="Arial" w:cs="Arial"/>
              </w:rPr>
              <w:t>Список проведённых ремонтов судна и копия акта последнего докового обследования</w:t>
            </w:r>
          </w:p>
        </w:tc>
      </w:tr>
      <w:tr w:rsidR="008D5DC3" w:rsidRPr="00240F16" w14:paraId="510BD68A" w14:textId="77777777" w:rsidTr="008D5DC3">
        <w:tc>
          <w:tcPr>
            <w:tcW w:w="366" w:type="pct"/>
            <w:shd w:val="clear" w:color="auto" w:fill="auto"/>
            <w:vAlign w:val="center"/>
          </w:tcPr>
          <w:p w14:paraId="1FCE6723" w14:textId="77777777" w:rsidR="008D5DC3" w:rsidRPr="00240F16" w:rsidRDefault="008D5DC3">
            <w:pPr>
              <w:spacing w:after="120"/>
              <w:contextualSpacing/>
              <w:jc w:val="center"/>
              <w:rPr>
                <w:rFonts w:ascii="Arial" w:hAnsi="Arial" w:cs="Arial"/>
              </w:rPr>
            </w:pPr>
            <w:r w:rsidRPr="00240F16">
              <w:rPr>
                <w:rFonts w:ascii="Arial" w:hAnsi="Arial" w:cs="Arial"/>
              </w:rPr>
              <w:t>13</w:t>
            </w:r>
          </w:p>
        </w:tc>
        <w:tc>
          <w:tcPr>
            <w:tcW w:w="4634" w:type="pct"/>
            <w:shd w:val="clear" w:color="auto" w:fill="auto"/>
            <w:vAlign w:val="center"/>
          </w:tcPr>
          <w:p w14:paraId="4C576D60" w14:textId="77777777" w:rsidR="008D5DC3" w:rsidRPr="00240F16" w:rsidRDefault="008D5DC3">
            <w:pPr>
              <w:spacing w:after="120"/>
              <w:contextualSpacing/>
              <w:rPr>
                <w:rFonts w:ascii="Arial" w:hAnsi="Arial" w:cs="Arial"/>
              </w:rPr>
            </w:pPr>
            <w:r w:rsidRPr="00240F16">
              <w:rPr>
                <w:rFonts w:ascii="Arial" w:hAnsi="Arial" w:cs="Arial"/>
              </w:rPr>
              <w:t>Справка об отсутствии задолженности по уплате труда экипажа и взносов на социальное страхование</w:t>
            </w:r>
          </w:p>
        </w:tc>
      </w:tr>
      <w:tr w:rsidR="008D5DC3" w:rsidRPr="00240F16" w14:paraId="087BD269" w14:textId="77777777" w:rsidTr="008D5DC3">
        <w:tc>
          <w:tcPr>
            <w:tcW w:w="366" w:type="pct"/>
            <w:shd w:val="clear" w:color="auto" w:fill="auto"/>
            <w:vAlign w:val="center"/>
          </w:tcPr>
          <w:p w14:paraId="4E323DBB" w14:textId="77777777" w:rsidR="008D5DC3" w:rsidRPr="00240F16" w:rsidRDefault="008D5DC3">
            <w:pPr>
              <w:spacing w:after="120"/>
              <w:contextualSpacing/>
              <w:jc w:val="center"/>
              <w:rPr>
                <w:rFonts w:ascii="Arial" w:hAnsi="Arial" w:cs="Arial"/>
              </w:rPr>
            </w:pPr>
            <w:r w:rsidRPr="00240F16">
              <w:rPr>
                <w:rFonts w:ascii="Arial" w:hAnsi="Arial" w:cs="Arial"/>
              </w:rPr>
              <w:t>14</w:t>
            </w:r>
          </w:p>
        </w:tc>
        <w:tc>
          <w:tcPr>
            <w:tcW w:w="4634" w:type="pct"/>
            <w:shd w:val="clear" w:color="auto" w:fill="auto"/>
            <w:vAlign w:val="center"/>
          </w:tcPr>
          <w:p w14:paraId="7877015A" w14:textId="77777777" w:rsidR="008D5DC3" w:rsidRPr="00240F16" w:rsidRDefault="008D5DC3">
            <w:pPr>
              <w:spacing w:after="120"/>
              <w:contextualSpacing/>
              <w:rPr>
                <w:rFonts w:ascii="Arial" w:hAnsi="Arial" w:cs="Arial"/>
              </w:rPr>
            </w:pPr>
            <w:r w:rsidRPr="00240F16">
              <w:rPr>
                <w:rFonts w:ascii="Arial" w:hAnsi="Arial" w:cs="Arial"/>
              </w:rPr>
              <w:t>Расшифровка стр. 511, 611 баланса</w:t>
            </w:r>
          </w:p>
        </w:tc>
      </w:tr>
      <w:tr w:rsidR="008D5DC3" w:rsidRPr="00240F16" w14:paraId="47DD42B5" w14:textId="77777777" w:rsidTr="008D5DC3">
        <w:tc>
          <w:tcPr>
            <w:tcW w:w="366" w:type="pct"/>
            <w:shd w:val="clear" w:color="auto" w:fill="auto"/>
            <w:vAlign w:val="center"/>
          </w:tcPr>
          <w:p w14:paraId="1143AB3D" w14:textId="77777777" w:rsidR="008D5DC3" w:rsidRPr="00240F16" w:rsidRDefault="008D5DC3">
            <w:pPr>
              <w:spacing w:after="120"/>
              <w:contextualSpacing/>
              <w:jc w:val="center"/>
              <w:rPr>
                <w:rFonts w:ascii="Arial" w:hAnsi="Arial" w:cs="Arial"/>
              </w:rPr>
            </w:pPr>
            <w:r w:rsidRPr="00240F16">
              <w:rPr>
                <w:rFonts w:ascii="Arial" w:hAnsi="Arial" w:cs="Arial"/>
              </w:rPr>
              <w:t>15</w:t>
            </w:r>
          </w:p>
        </w:tc>
        <w:tc>
          <w:tcPr>
            <w:tcW w:w="4634" w:type="pct"/>
            <w:shd w:val="clear" w:color="auto" w:fill="auto"/>
            <w:vAlign w:val="center"/>
          </w:tcPr>
          <w:p w14:paraId="6C0CF343" w14:textId="77777777" w:rsidR="008D5DC3" w:rsidRPr="00240F16" w:rsidRDefault="008D5DC3">
            <w:pPr>
              <w:spacing w:after="120"/>
              <w:contextualSpacing/>
              <w:rPr>
                <w:rFonts w:ascii="Arial" w:hAnsi="Arial" w:cs="Arial"/>
              </w:rPr>
            </w:pPr>
            <w:r w:rsidRPr="00240F16">
              <w:rPr>
                <w:rFonts w:ascii="Arial" w:hAnsi="Arial" w:cs="Arial"/>
              </w:rPr>
              <w:t>Договор купли-продажи судна или контракт на постройку</w:t>
            </w:r>
          </w:p>
        </w:tc>
      </w:tr>
      <w:tr w:rsidR="008D5DC3" w:rsidRPr="00240F16" w14:paraId="4005CD0F" w14:textId="77777777" w:rsidTr="008D5DC3">
        <w:tc>
          <w:tcPr>
            <w:tcW w:w="366" w:type="pct"/>
            <w:shd w:val="clear" w:color="auto" w:fill="auto"/>
            <w:vAlign w:val="center"/>
          </w:tcPr>
          <w:p w14:paraId="0E54ECDA" w14:textId="77777777" w:rsidR="008D5DC3" w:rsidRPr="00240F16" w:rsidRDefault="008D5DC3">
            <w:pPr>
              <w:spacing w:after="120"/>
              <w:contextualSpacing/>
              <w:jc w:val="center"/>
              <w:rPr>
                <w:rFonts w:ascii="Arial" w:hAnsi="Arial" w:cs="Arial"/>
              </w:rPr>
            </w:pPr>
            <w:r w:rsidRPr="00240F16">
              <w:rPr>
                <w:rFonts w:ascii="Arial" w:hAnsi="Arial" w:cs="Arial"/>
              </w:rPr>
              <w:t>16</w:t>
            </w:r>
          </w:p>
        </w:tc>
        <w:tc>
          <w:tcPr>
            <w:tcW w:w="4634" w:type="pct"/>
            <w:shd w:val="clear" w:color="auto" w:fill="auto"/>
            <w:vAlign w:val="center"/>
          </w:tcPr>
          <w:p w14:paraId="6B0F2B87" w14:textId="77777777" w:rsidR="008D5DC3" w:rsidRPr="00240F16" w:rsidRDefault="008D5DC3">
            <w:pPr>
              <w:spacing w:after="120"/>
              <w:contextualSpacing/>
              <w:rPr>
                <w:rFonts w:ascii="Arial" w:hAnsi="Arial" w:cs="Arial"/>
              </w:rPr>
            </w:pPr>
            <w:r w:rsidRPr="00240F16">
              <w:rPr>
                <w:rFonts w:ascii="Arial" w:hAnsi="Arial" w:cs="Arial"/>
              </w:rPr>
              <w:t>Платёжное поручение, свидетельствующее об оплате по договору купли-продажи</w:t>
            </w:r>
          </w:p>
        </w:tc>
      </w:tr>
      <w:tr w:rsidR="008D5DC3" w:rsidRPr="00240F16" w14:paraId="2887FD09" w14:textId="77777777" w:rsidTr="008D5DC3">
        <w:tc>
          <w:tcPr>
            <w:tcW w:w="366" w:type="pct"/>
            <w:shd w:val="clear" w:color="auto" w:fill="auto"/>
            <w:vAlign w:val="center"/>
          </w:tcPr>
          <w:p w14:paraId="39988B65" w14:textId="77777777" w:rsidR="008D5DC3" w:rsidRPr="00240F16" w:rsidRDefault="008D5DC3">
            <w:pPr>
              <w:spacing w:after="120"/>
              <w:contextualSpacing/>
              <w:jc w:val="center"/>
              <w:rPr>
                <w:rFonts w:ascii="Arial" w:hAnsi="Arial" w:cs="Arial"/>
              </w:rPr>
            </w:pPr>
            <w:r w:rsidRPr="00240F16">
              <w:rPr>
                <w:rFonts w:ascii="Arial" w:hAnsi="Arial" w:cs="Arial"/>
              </w:rPr>
              <w:t>17</w:t>
            </w:r>
          </w:p>
        </w:tc>
        <w:tc>
          <w:tcPr>
            <w:tcW w:w="4634" w:type="pct"/>
            <w:shd w:val="clear" w:color="auto" w:fill="auto"/>
            <w:vAlign w:val="center"/>
          </w:tcPr>
          <w:p w14:paraId="2C287E74" w14:textId="77777777" w:rsidR="008D5DC3" w:rsidRPr="00240F16" w:rsidRDefault="008D5DC3">
            <w:pPr>
              <w:spacing w:after="120"/>
              <w:contextualSpacing/>
              <w:rPr>
                <w:rFonts w:ascii="Arial" w:hAnsi="Arial" w:cs="Arial"/>
              </w:rPr>
            </w:pPr>
            <w:r w:rsidRPr="00240F16">
              <w:rPr>
                <w:rFonts w:ascii="Arial" w:hAnsi="Arial" w:cs="Arial"/>
              </w:rPr>
              <w:t>Отчёт об оценке независимых оценщиков (при наличии)</w:t>
            </w:r>
          </w:p>
        </w:tc>
      </w:tr>
      <w:tr w:rsidR="008D5DC3" w:rsidRPr="00240F16" w14:paraId="6E95B01E" w14:textId="77777777" w:rsidTr="008D5DC3">
        <w:tc>
          <w:tcPr>
            <w:tcW w:w="366" w:type="pct"/>
            <w:shd w:val="clear" w:color="auto" w:fill="auto"/>
            <w:vAlign w:val="center"/>
          </w:tcPr>
          <w:p w14:paraId="04031465" w14:textId="77777777" w:rsidR="008D5DC3" w:rsidRPr="00240F16" w:rsidRDefault="008D5DC3">
            <w:pPr>
              <w:spacing w:after="120"/>
              <w:contextualSpacing/>
              <w:jc w:val="center"/>
              <w:rPr>
                <w:rFonts w:ascii="Arial" w:hAnsi="Arial" w:cs="Arial"/>
              </w:rPr>
            </w:pPr>
            <w:r w:rsidRPr="00240F16">
              <w:rPr>
                <w:rFonts w:ascii="Arial" w:hAnsi="Arial" w:cs="Arial"/>
              </w:rPr>
              <w:t>18</w:t>
            </w:r>
          </w:p>
        </w:tc>
        <w:tc>
          <w:tcPr>
            <w:tcW w:w="4634" w:type="pct"/>
            <w:shd w:val="clear" w:color="auto" w:fill="auto"/>
            <w:vAlign w:val="center"/>
          </w:tcPr>
          <w:p w14:paraId="05321D2B" w14:textId="77777777" w:rsidR="008D5DC3" w:rsidRPr="00240F16" w:rsidRDefault="008D5DC3">
            <w:pPr>
              <w:spacing w:after="120"/>
              <w:contextualSpacing/>
              <w:rPr>
                <w:rFonts w:ascii="Arial" w:hAnsi="Arial" w:cs="Arial"/>
              </w:rPr>
            </w:pPr>
            <w:r w:rsidRPr="00240F16">
              <w:rPr>
                <w:rFonts w:ascii="Arial" w:hAnsi="Arial" w:cs="Arial"/>
              </w:rPr>
              <w:t>Имеющиеся документы об обременениях (ограничениях) прав на объект недвижимости (при наличии)</w:t>
            </w:r>
          </w:p>
        </w:tc>
      </w:tr>
      <w:tr w:rsidR="008D5DC3" w:rsidRPr="00240F16" w14:paraId="72C77F82" w14:textId="77777777" w:rsidTr="008D5DC3">
        <w:tc>
          <w:tcPr>
            <w:tcW w:w="366" w:type="pct"/>
            <w:shd w:val="clear" w:color="auto" w:fill="auto"/>
            <w:vAlign w:val="center"/>
          </w:tcPr>
          <w:p w14:paraId="7F926342" w14:textId="77777777" w:rsidR="008D5DC3" w:rsidRPr="00240F16" w:rsidRDefault="008D5DC3">
            <w:pPr>
              <w:spacing w:after="120"/>
              <w:contextualSpacing/>
              <w:jc w:val="center"/>
              <w:rPr>
                <w:rFonts w:ascii="Arial" w:hAnsi="Arial" w:cs="Arial"/>
              </w:rPr>
            </w:pPr>
            <w:r w:rsidRPr="00240F16">
              <w:rPr>
                <w:rFonts w:ascii="Arial" w:hAnsi="Arial" w:cs="Arial"/>
              </w:rPr>
              <w:t>19</w:t>
            </w:r>
          </w:p>
        </w:tc>
        <w:tc>
          <w:tcPr>
            <w:tcW w:w="4634" w:type="pct"/>
            <w:shd w:val="clear" w:color="auto" w:fill="auto"/>
            <w:vAlign w:val="center"/>
          </w:tcPr>
          <w:p w14:paraId="2DF6DEA1" w14:textId="77777777" w:rsidR="008D5DC3" w:rsidRPr="00240F16" w:rsidRDefault="008D5DC3">
            <w:pPr>
              <w:spacing w:after="120"/>
              <w:contextualSpacing/>
              <w:rPr>
                <w:rFonts w:ascii="Arial" w:hAnsi="Arial" w:cs="Arial"/>
              </w:rPr>
            </w:pPr>
            <w:r w:rsidRPr="00240F16">
              <w:rPr>
                <w:rFonts w:ascii="Arial" w:hAnsi="Arial" w:cs="Arial"/>
              </w:rPr>
              <w:t>Копия бухгалтерской отчётности Залогодателя на последнюю отчётную дату (форма №1)</w:t>
            </w:r>
          </w:p>
        </w:tc>
      </w:tr>
    </w:tbl>
    <w:p w14:paraId="6A7380D4" w14:textId="77777777" w:rsidR="008D5DC3" w:rsidRPr="00240F16" w:rsidRDefault="008D5DC3">
      <w:pPr>
        <w:spacing w:after="120"/>
        <w:contextualSpacing/>
        <w:rPr>
          <w:rFonts w:ascii="Arial" w:hAnsi="Arial" w:cs="Arial"/>
        </w:rPr>
      </w:pPr>
    </w:p>
    <w:p w14:paraId="6C2246B7" w14:textId="77777777" w:rsidR="008D5DC3" w:rsidRPr="00240F16" w:rsidRDefault="008D5DC3" w:rsidP="009F1921">
      <w:pPr>
        <w:numPr>
          <w:ilvl w:val="0"/>
          <w:numId w:val="12"/>
        </w:numPr>
        <w:spacing w:after="120"/>
        <w:contextualSpacing/>
        <w:rPr>
          <w:rFonts w:ascii="Arial" w:hAnsi="Arial" w:cs="Arial"/>
          <w:b/>
        </w:rPr>
      </w:pPr>
      <w:r w:rsidRPr="00240F16">
        <w:rPr>
          <w:rFonts w:ascii="Arial" w:hAnsi="Arial" w:cs="Arial"/>
          <w:b/>
        </w:rPr>
        <w:t>Оборудование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8916"/>
      </w:tblGrid>
      <w:tr w:rsidR="008D5DC3" w:rsidRPr="00240F16" w14:paraId="28105991" w14:textId="77777777" w:rsidTr="008D5DC3">
        <w:tc>
          <w:tcPr>
            <w:tcW w:w="370" w:type="pct"/>
            <w:shd w:val="clear" w:color="auto" w:fill="auto"/>
            <w:vAlign w:val="center"/>
          </w:tcPr>
          <w:p w14:paraId="79FFC46D" w14:textId="77777777" w:rsidR="008D5DC3" w:rsidRPr="00240F16" w:rsidRDefault="008D5DC3">
            <w:pPr>
              <w:spacing w:after="120"/>
              <w:contextualSpacing/>
              <w:jc w:val="center"/>
              <w:rPr>
                <w:rFonts w:ascii="Arial" w:hAnsi="Arial" w:cs="Arial"/>
                <w:b/>
              </w:rPr>
            </w:pPr>
            <w:r w:rsidRPr="00240F16">
              <w:rPr>
                <w:rFonts w:ascii="Arial" w:hAnsi="Arial" w:cs="Arial"/>
                <w:b/>
              </w:rPr>
              <w:t>№</w:t>
            </w:r>
          </w:p>
        </w:tc>
        <w:tc>
          <w:tcPr>
            <w:tcW w:w="4630" w:type="pct"/>
            <w:shd w:val="clear" w:color="auto" w:fill="auto"/>
            <w:vAlign w:val="center"/>
          </w:tcPr>
          <w:p w14:paraId="641F83CE" w14:textId="77777777" w:rsidR="008D5DC3" w:rsidRPr="00240F16" w:rsidRDefault="008D5DC3">
            <w:pPr>
              <w:spacing w:after="120"/>
              <w:contextualSpacing/>
              <w:jc w:val="center"/>
              <w:rPr>
                <w:rFonts w:ascii="Arial" w:hAnsi="Arial" w:cs="Arial"/>
                <w:b/>
              </w:rPr>
            </w:pPr>
            <w:r w:rsidRPr="00240F16">
              <w:rPr>
                <w:rFonts w:ascii="Arial" w:hAnsi="Arial" w:cs="Arial"/>
                <w:b/>
              </w:rPr>
              <w:t>Наименование документа</w:t>
            </w:r>
          </w:p>
        </w:tc>
      </w:tr>
      <w:tr w:rsidR="008D5DC3" w:rsidRPr="00240F16" w14:paraId="49A9DDE8" w14:textId="77777777" w:rsidTr="008D5DC3">
        <w:tc>
          <w:tcPr>
            <w:tcW w:w="370" w:type="pct"/>
            <w:shd w:val="clear" w:color="auto" w:fill="auto"/>
            <w:vAlign w:val="center"/>
          </w:tcPr>
          <w:p w14:paraId="1648E074" w14:textId="77777777" w:rsidR="008D5DC3" w:rsidRPr="00240F16" w:rsidRDefault="008D5DC3">
            <w:pPr>
              <w:spacing w:after="120"/>
              <w:contextualSpacing/>
              <w:jc w:val="center"/>
              <w:rPr>
                <w:rFonts w:ascii="Arial" w:hAnsi="Arial" w:cs="Arial"/>
              </w:rPr>
            </w:pPr>
            <w:r w:rsidRPr="00240F16">
              <w:rPr>
                <w:rFonts w:ascii="Arial" w:hAnsi="Arial" w:cs="Arial"/>
              </w:rPr>
              <w:t>1</w:t>
            </w:r>
          </w:p>
        </w:tc>
        <w:tc>
          <w:tcPr>
            <w:tcW w:w="4630" w:type="pct"/>
            <w:shd w:val="clear" w:color="auto" w:fill="auto"/>
            <w:vAlign w:val="center"/>
          </w:tcPr>
          <w:p w14:paraId="04D76E47" w14:textId="77777777" w:rsidR="008D5DC3" w:rsidRPr="00240F16" w:rsidRDefault="008D5DC3">
            <w:pPr>
              <w:spacing w:after="120"/>
              <w:contextualSpacing/>
              <w:rPr>
                <w:rFonts w:ascii="Arial" w:hAnsi="Arial" w:cs="Arial"/>
              </w:rPr>
            </w:pPr>
            <w:r w:rsidRPr="00240F16">
              <w:rPr>
                <w:rFonts w:ascii="Arial" w:hAnsi="Arial" w:cs="Arial"/>
              </w:rPr>
              <w:t>Перечень предлагаемого в залог имущества по форме: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621"/>
              <w:gridCol w:w="621"/>
              <w:gridCol w:w="621"/>
              <w:gridCol w:w="621"/>
              <w:gridCol w:w="621"/>
              <w:gridCol w:w="621"/>
              <w:gridCol w:w="621"/>
              <w:gridCol w:w="621"/>
              <w:gridCol w:w="621"/>
              <w:gridCol w:w="620"/>
              <w:gridCol w:w="620"/>
              <w:gridCol w:w="620"/>
              <w:gridCol w:w="620"/>
            </w:tblGrid>
            <w:tr w:rsidR="008D5DC3" w:rsidRPr="008D3E02" w14:paraId="14FCBE25" w14:textId="77777777" w:rsidTr="008D5DC3">
              <w:trPr>
                <w:cantSplit/>
                <w:trHeight w:val="1657"/>
              </w:trPr>
              <w:tc>
                <w:tcPr>
                  <w:tcW w:w="357" w:type="pct"/>
                  <w:shd w:val="clear" w:color="auto" w:fill="auto"/>
                  <w:textDirection w:val="btLr"/>
                  <w:vAlign w:val="center"/>
                </w:tcPr>
                <w:p w14:paraId="57AE4CBE"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w:t>
                  </w:r>
                </w:p>
              </w:tc>
              <w:tc>
                <w:tcPr>
                  <w:tcW w:w="357" w:type="pct"/>
                  <w:shd w:val="clear" w:color="auto" w:fill="auto"/>
                  <w:textDirection w:val="btLr"/>
                  <w:vAlign w:val="center"/>
                </w:tcPr>
                <w:p w14:paraId="54C302A5"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Наименование</w:t>
                  </w:r>
                </w:p>
              </w:tc>
              <w:tc>
                <w:tcPr>
                  <w:tcW w:w="357" w:type="pct"/>
                  <w:shd w:val="clear" w:color="auto" w:fill="auto"/>
                  <w:textDirection w:val="btLr"/>
                  <w:vAlign w:val="center"/>
                </w:tcPr>
                <w:p w14:paraId="584943D0"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Марка</w:t>
                  </w:r>
                </w:p>
              </w:tc>
              <w:tc>
                <w:tcPr>
                  <w:tcW w:w="357" w:type="pct"/>
                  <w:shd w:val="clear" w:color="auto" w:fill="auto"/>
                  <w:textDirection w:val="btLr"/>
                  <w:vAlign w:val="center"/>
                </w:tcPr>
                <w:p w14:paraId="0DBB7488"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Модель</w:t>
                  </w:r>
                </w:p>
              </w:tc>
              <w:tc>
                <w:tcPr>
                  <w:tcW w:w="357" w:type="pct"/>
                  <w:shd w:val="clear" w:color="auto" w:fill="auto"/>
                  <w:textDirection w:val="btLr"/>
                  <w:vAlign w:val="center"/>
                </w:tcPr>
                <w:p w14:paraId="6B724372"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Страна-производитель</w:t>
                  </w:r>
                </w:p>
              </w:tc>
              <w:tc>
                <w:tcPr>
                  <w:tcW w:w="357" w:type="pct"/>
                  <w:shd w:val="clear" w:color="auto" w:fill="auto"/>
                  <w:textDirection w:val="btLr"/>
                  <w:vAlign w:val="center"/>
                </w:tcPr>
                <w:p w14:paraId="1992558B"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Инвентарный номер</w:t>
                  </w:r>
                </w:p>
              </w:tc>
              <w:tc>
                <w:tcPr>
                  <w:tcW w:w="357" w:type="pct"/>
                  <w:shd w:val="clear" w:color="auto" w:fill="auto"/>
                  <w:textDirection w:val="btLr"/>
                  <w:vAlign w:val="center"/>
                </w:tcPr>
                <w:p w14:paraId="1DE862FB"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Заводской номер</w:t>
                  </w:r>
                </w:p>
              </w:tc>
              <w:tc>
                <w:tcPr>
                  <w:tcW w:w="357" w:type="pct"/>
                  <w:shd w:val="clear" w:color="auto" w:fill="auto"/>
                  <w:textDirection w:val="btLr"/>
                  <w:vAlign w:val="center"/>
                </w:tcPr>
                <w:p w14:paraId="7729F479"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Год выпуска</w:t>
                  </w:r>
                </w:p>
              </w:tc>
              <w:tc>
                <w:tcPr>
                  <w:tcW w:w="357" w:type="pct"/>
                  <w:shd w:val="clear" w:color="auto" w:fill="auto"/>
                  <w:textDirection w:val="btLr"/>
                  <w:vAlign w:val="center"/>
                </w:tcPr>
                <w:p w14:paraId="1F94B621"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Год ввода в эксплуатацию</w:t>
                  </w:r>
                </w:p>
              </w:tc>
              <w:tc>
                <w:tcPr>
                  <w:tcW w:w="357" w:type="pct"/>
                  <w:shd w:val="clear" w:color="auto" w:fill="auto"/>
                  <w:textDirection w:val="btLr"/>
                </w:tcPr>
                <w:p w14:paraId="271BC052"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Наименование собственника</w:t>
                  </w:r>
                </w:p>
              </w:tc>
              <w:tc>
                <w:tcPr>
                  <w:tcW w:w="357" w:type="pct"/>
                  <w:shd w:val="clear" w:color="auto" w:fill="auto"/>
                  <w:textDirection w:val="btLr"/>
                </w:tcPr>
                <w:p w14:paraId="6EADC355"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Адрес нахождения залога</w:t>
                  </w:r>
                </w:p>
              </w:tc>
              <w:tc>
                <w:tcPr>
                  <w:tcW w:w="357" w:type="pct"/>
                  <w:shd w:val="clear" w:color="auto" w:fill="auto"/>
                  <w:textDirection w:val="btLr"/>
                </w:tcPr>
                <w:p w14:paraId="1B2B80E7"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Первоначальная стоимость, руб.</w:t>
                  </w:r>
                </w:p>
              </w:tc>
              <w:tc>
                <w:tcPr>
                  <w:tcW w:w="357" w:type="pct"/>
                  <w:shd w:val="clear" w:color="auto" w:fill="auto"/>
                  <w:textDirection w:val="btLr"/>
                </w:tcPr>
                <w:p w14:paraId="6EFCDC7B"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Износ, %</w:t>
                  </w:r>
                </w:p>
              </w:tc>
              <w:tc>
                <w:tcPr>
                  <w:tcW w:w="357" w:type="pct"/>
                  <w:shd w:val="clear" w:color="auto" w:fill="auto"/>
                  <w:textDirection w:val="btLr"/>
                </w:tcPr>
                <w:p w14:paraId="75A34E38"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Остаточная стоимость, руб.</w:t>
                  </w:r>
                </w:p>
              </w:tc>
            </w:tr>
            <w:tr w:rsidR="008D5DC3" w:rsidRPr="008D3E02" w14:paraId="52D68E46" w14:textId="77777777" w:rsidTr="008D5DC3">
              <w:tc>
                <w:tcPr>
                  <w:tcW w:w="357" w:type="pct"/>
                  <w:shd w:val="clear" w:color="auto" w:fill="auto"/>
                  <w:vAlign w:val="center"/>
                </w:tcPr>
                <w:p w14:paraId="3F175866" w14:textId="77777777" w:rsidR="008D5DC3" w:rsidRPr="008D3E02" w:rsidRDefault="008D5DC3">
                  <w:pPr>
                    <w:spacing w:after="120"/>
                    <w:contextualSpacing/>
                    <w:rPr>
                      <w:rFonts w:ascii="Arial" w:hAnsi="Arial" w:cs="Arial"/>
                      <w:sz w:val="18"/>
                    </w:rPr>
                  </w:pPr>
                </w:p>
              </w:tc>
              <w:tc>
                <w:tcPr>
                  <w:tcW w:w="357" w:type="pct"/>
                  <w:shd w:val="clear" w:color="auto" w:fill="auto"/>
                  <w:vAlign w:val="center"/>
                </w:tcPr>
                <w:p w14:paraId="7DA71B6A" w14:textId="77777777" w:rsidR="008D5DC3" w:rsidRPr="008D3E02" w:rsidRDefault="008D5DC3">
                  <w:pPr>
                    <w:spacing w:after="120"/>
                    <w:contextualSpacing/>
                    <w:rPr>
                      <w:rFonts w:ascii="Arial" w:hAnsi="Arial" w:cs="Arial"/>
                      <w:sz w:val="18"/>
                    </w:rPr>
                  </w:pPr>
                </w:p>
              </w:tc>
              <w:tc>
                <w:tcPr>
                  <w:tcW w:w="357" w:type="pct"/>
                  <w:shd w:val="clear" w:color="auto" w:fill="auto"/>
                  <w:vAlign w:val="center"/>
                </w:tcPr>
                <w:p w14:paraId="0ED3B3F6" w14:textId="77777777" w:rsidR="008D5DC3" w:rsidRPr="008D3E02" w:rsidRDefault="008D5DC3">
                  <w:pPr>
                    <w:spacing w:after="120"/>
                    <w:contextualSpacing/>
                    <w:rPr>
                      <w:rFonts w:ascii="Arial" w:hAnsi="Arial" w:cs="Arial"/>
                      <w:sz w:val="18"/>
                    </w:rPr>
                  </w:pPr>
                </w:p>
              </w:tc>
              <w:tc>
                <w:tcPr>
                  <w:tcW w:w="357" w:type="pct"/>
                  <w:shd w:val="clear" w:color="auto" w:fill="auto"/>
                  <w:vAlign w:val="center"/>
                </w:tcPr>
                <w:p w14:paraId="6AABA0FB" w14:textId="77777777" w:rsidR="008D5DC3" w:rsidRPr="008D3E02" w:rsidRDefault="008D5DC3">
                  <w:pPr>
                    <w:spacing w:after="120"/>
                    <w:contextualSpacing/>
                    <w:rPr>
                      <w:rFonts w:ascii="Arial" w:hAnsi="Arial" w:cs="Arial"/>
                      <w:sz w:val="18"/>
                    </w:rPr>
                  </w:pPr>
                </w:p>
              </w:tc>
              <w:tc>
                <w:tcPr>
                  <w:tcW w:w="357" w:type="pct"/>
                  <w:shd w:val="clear" w:color="auto" w:fill="auto"/>
                  <w:vAlign w:val="center"/>
                </w:tcPr>
                <w:p w14:paraId="554BBB5D" w14:textId="77777777" w:rsidR="008D5DC3" w:rsidRPr="008D3E02" w:rsidRDefault="008D5DC3">
                  <w:pPr>
                    <w:spacing w:after="120"/>
                    <w:contextualSpacing/>
                    <w:rPr>
                      <w:rFonts w:ascii="Arial" w:hAnsi="Arial" w:cs="Arial"/>
                      <w:sz w:val="18"/>
                    </w:rPr>
                  </w:pPr>
                </w:p>
              </w:tc>
              <w:tc>
                <w:tcPr>
                  <w:tcW w:w="357" w:type="pct"/>
                  <w:shd w:val="clear" w:color="auto" w:fill="auto"/>
                  <w:vAlign w:val="center"/>
                </w:tcPr>
                <w:p w14:paraId="555FB421" w14:textId="77777777" w:rsidR="008D5DC3" w:rsidRPr="008D3E02" w:rsidRDefault="008D5DC3">
                  <w:pPr>
                    <w:spacing w:after="120"/>
                    <w:contextualSpacing/>
                    <w:rPr>
                      <w:rFonts w:ascii="Arial" w:hAnsi="Arial" w:cs="Arial"/>
                      <w:sz w:val="18"/>
                    </w:rPr>
                  </w:pPr>
                </w:p>
              </w:tc>
              <w:tc>
                <w:tcPr>
                  <w:tcW w:w="357" w:type="pct"/>
                  <w:shd w:val="clear" w:color="auto" w:fill="auto"/>
                  <w:vAlign w:val="center"/>
                </w:tcPr>
                <w:p w14:paraId="538E2B8E" w14:textId="77777777" w:rsidR="008D5DC3" w:rsidRPr="008D3E02" w:rsidRDefault="008D5DC3">
                  <w:pPr>
                    <w:spacing w:after="120"/>
                    <w:contextualSpacing/>
                    <w:rPr>
                      <w:rFonts w:ascii="Arial" w:hAnsi="Arial" w:cs="Arial"/>
                      <w:sz w:val="18"/>
                    </w:rPr>
                  </w:pPr>
                </w:p>
              </w:tc>
              <w:tc>
                <w:tcPr>
                  <w:tcW w:w="357" w:type="pct"/>
                  <w:shd w:val="clear" w:color="auto" w:fill="auto"/>
                  <w:vAlign w:val="center"/>
                </w:tcPr>
                <w:p w14:paraId="1029D110" w14:textId="77777777" w:rsidR="008D5DC3" w:rsidRPr="008D3E02" w:rsidRDefault="008D5DC3">
                  <w:pPr>
                    <w:spacing w:after="120"/>
                    <w:contextualSpacing/>
                    <w:rPr>
                      <w:rFonts w:ascii="Arial" w:hAnsi="Arial" w:cs="Arial"/>
                      <w:sz w:val="18"/>
                    </w:rPr>
                  </w:pPr>
                </w:p>
              </w:tc>
              <w:tc>
                <w:tcPr>
                  <w:tcW w:w="357" w:type="pct"/>
                  <w:shd w:val="clear" w:color="auto" w:fill="auto"/>
                  <w:vAlign w:val="center"/>
                </w:tcPr>
                <w:p w14:paraId="2F460A8F" w14:textId="77777777" w:rsidR="008D5DC3" w:rsidRPr="008D3E02" w:rsidRDefault="008D5DC3">
                  <w:pPr>
                    <w:spacing w:after="120"/>
                    <w:contextualSpacing/>
                    <w:rPr>
                      <w:rFonts w:ascii="Arial" w:hAnsi="Arial" w:cs="Arial"/>
                      <w:sz w:val="18"/>
                    </w:rPr>
                  </w:pPr>
                </w:p>
              </w:tc>
              <w:tc>
                <w:tcPr>
                  <w:tcW w:w="357" w:type="pct"/>
                  <w:shd w:val="clear" w:color="auto" w:fill="auto"/>
                </w:tcPr>
                <w:p w14:paraId="2D0FEF2F" w14:textId="77777777" w:rsidR="008D5DC3" w:rsidRPr="008D3E02" w:rsidRDefault="008D5DC3">
                  <w:pPr>
                    <w:spacing w:after="120"/>
                    <w:contextualSpacing/>
                    <w:rPr>
                      <w:rFonts w:ascii="Arial" w:hAnsi="Arial" w:cs="Arial"/>
                      <w:sz w:val="18"/>
                    </w:rPr>
                  </w:pPr>
                </w:p>
              </w:tc>
              <w:tc>
                <w:tcPr>
                  <w:tcW w:w="357" w:type="pct"/>
                  <w:shd w:val="clear" w:color="auto" w:fill="auto"/>
                </w:tcPr>
                <w:p w14:paraId="5757B2BE" w14:textId="77777777" w:rsidR="008D5DC3" w:rsidRPr="008D3E02" w:rsidRDefault="008D5DC3">
                  <w:pPr>
                    <w:spacing w:after="120"/>
                    <w:contextualSpacing/>
                    <w:rPr>
                      <w:rFonts w:ascii="Arial" w:hAnsi="Arial" w:cs="Arial"/>
                      <w:sz w:val="18"/>
                    </w:rPr>
                  </w:pPr>
                </w:p>
              </w:tc>
              <w:tc>
                <w:tcPr>
                  <w:tcW w:w="357" w:type="pct"/>
                  <w:shd w:val="clear" w:color="auto" w:fill="auto"/>
                </w:tcPr>
                <w:p w14:paraId="5A71069A" w14:textId="77777777" w:rsidR="008D5DC3" w:rsidRPr="008D3E02" w:rsidRDefault="008D5DC3">
                  <w:pPr>
                    <w:spacing w:after="120"/>
                    <w:contextualSpacing/>
                    <w:rPr>
                      <w:rFonts w:ascii="Arial" w:hAnsi="Arial" w:cs="Arial"/>
                      <w:sz w:val="18"/>
                    </w:rPr>
                  </w:pPr>
                </w:p>
              </w:tc>
              <w:tc>
                <w:tcPr>
                  <w:tcW w:w="357" w:type="pct"/>
                  <w:shd w:val="clear" w:color="auto" w:fill="auto"/>
                </w:tcPr>
                <w:p w14:paraId="3D172B25" w14:textId="77777777" w:rsidR="008D5DC3" w:rsidRPr="008D3E02" w:rsidRDefault="008D5DC3">
                  <w:pPr>
                    <w:spacing w:after="120"/>
                    <w:contextualSpacing/>
                    <w:rPr>
                      <w:rFonts w:ascii="Arial" w:hAnsi="Arial" w:cs="Arial"/>
                      <w:sz w:val="18"/>
                    </w:rPr>
                  </w:pPr>
                </w:p>
              </w:tc>
              <w:tc>
                <w:tcPr>
                  <w:tcW w:w="357" w:type="pct"/>
                  <w:shd w:val="clear" w:color="auto" w:fill="auto"/>
                </w:tcPr>
                <w:p w14:paraId="3CDF052E" w14:textId="77777777" w:rsidR="008D5DC3" w:rsidRPr="008D3E02" w:rsidRDefault="008D5DC3">
                  <w:pPr>
                    <w:spacing w:after="120"/>
                    <w:contextualSpacing/>
                    <w:rPr>
                      <w:rFonts w:ascii="Arial" w:hAnsi="Arial" w:cs="Arial"/>
                      <w:sz w:val="18"/>
                    </w:rPr>
                  </w:pPr>
                </w:p>
              </w:tc>
            </w:tr>
          </w:tbl>
          <w:p w14:paraId="0C1D0819" w14:textId="77777777" w:rsidR="008D5DC3" w:rsidRPr="00240F16" w:rsidRDefault="008D5DC3">
            <w:pPr>
              <w:spacing w:after="120"/>
              <w:contextualSpacing/>
              <w:rPr>
                <w:rFonts w:ascii="Arial" w:hAnsi="Arial" w:cs="Arial"/>
              </w:rPr>
            </w:pPr>
          </w:p>
          <w:p w14:paraId="50CC5370" w14:textId="77777777" w:rsidR="008D5DC3" w:rsidRPr="00240F16" w:rsidRDefault="008D5DC3">
            <w:pPr>
              <w:spacing w:after="120"/>
              <w:contextualSpacing/>
              <w:rPr>
                <w:rFonts w:ascii="Arial" w:hAnsi="Arial" w:cs="Arial"/>
                <w:i/>
              </w:rPr>
            </w:pPr>
            <w:r w:rsidRPr="00240F16">
              <w:rPr>
                <w:rFonts w:ascii="Arial" w:hAnsi="Arial" w:cs="Arial"/>
                <w:i/>
              </w:rPr>
              <w:t xml:space="preserve">Документ представляется на бумажном носителе, заверенный подписями уполномоченных лиц и печатью, а также в электронном виде (таблица </w:t>
            </w:r>
            <w:r w:rsidRPr="00240F16">
              <w:rPr>
                <w:rFonts w:ascii="Arial" w:hAnsi="Arial" w:cs="Arial"/>
                <w:i/>
                <w:lang w:val="en-US"/>
              </w:rPr>
              <w:t>MS</w:t>
            </w:r>
            <w:r w:rsidRPr="00240F16">
              <w:rPr>
                <w:rFonts w:ascii="Arial" w:hAnsi="Arial" w:cs="Arial"/>
                <w:i/>
              </w:rPr>
              <w:t xml:space="preserve"> </w:t>
            </w:r>
            <w:r w:rsidRPr="00240F16">
              <w:rPr>
                <w:rFonts w:ascii="Arial" w:hAnsi="Arial" w:cs="Arial"/>
                <w:i/>
                <w:lang w:val="en-US"/>
              </w:rPr>
              <w:t>Excel</w:t>
            </w:r>
            <w:r w:rsidRPr="00240F16">
              <w:rPr>
                <w:rFonts w:ascii="Arial" w:hAnsi="Arial" w:cs="Arial"/>
                <w:i/>
              </w:rPr>
              <w:t>)</w:t>
            </w:r>
          </w:p>
        </w:tc>
      </w:tr>
      <w:tr w:rsidR="008D5DC3" w:rsidRPr="00240F16" w14:paraId="5B49DA63" w14:textId="77777777" w:rsidTr="008D5DC3">
        <w:tc>
          <w:tcPr>
            <w:tcW w:w="370" w:type="pct"/>
            <w:shd w:val="clear" w:color="auto" w:fill="auto"/>
            <w:vAlign w:val="center"/>
          </w:tcPr>
          <w:p w14:paraId="14B2EE8B" w14:textId="77777777" w:rsidR="008D5DC3" w:rsidRPr="00240F16" w:rsidRDefault="008D5DC3">
            <w:pPr>
              <w:spacing w:after="120"/>
              <w:contextualSpacing/>
              <w:jc w:val="center"/>
              <w:rPr>
                <w:rFonts w:ascii="Arial" w:hAnsi="Arial" w:cs="Arial"/>
              </w:rPr>
            </w:pPr>
            <w:r w:rsidRPr="00240F16">
              <w:rPr>
                <w:rFonts w:ascii="Arial" w:hAnsi="Arial" w:cs="Arial"/>
              </w:rPr>
              <w:t>2</w:t>
            </w:r>
          </w:p>
        </w:tc>
        <w:tc>
          <w:tcPr>
            <w:tcW w:w="4630" w:type="pct"/>
            <w:shd w:val="clear" w:color="auto" w:fill="auto"/>
            <w:vAlign w:val="center"/>
          </w:tcPr>
          <w:p w14:paraId="2F75F522" w14:textId="77777777" w:rsidR="008D5DC3" w:rsidRPr="00240F16" w:rsidRDefault="008D5DC3">
            <w:pPr>
              <w:spacing w:after="120"/>
              <w:contextualSpacing/>
              <w:rPr>
                <w:rFonts w:ascii="Arial" w:hAnsi="Arial" w:cs="Arial"/>
              </w:rPr>
            </w:pPr>
            <w:r w:rsidRPr="00240F16">
              <w:rPr>
                <w:rFonts w:ascii="Arial" w:hAnsi="Arial" w:cs="Arial"/>
              </w:rPr>
              <w:t>Копия бухгалтерской отчётности Залогодателя на последнюю отчётную дату (форма №1)</w:t>
            </w:r>
          </w:p>
        </w:tc>
      </w:tr>
      <w:tr w:rsidR="008D5DC3" w:rsidRPr="00240F16" w14:paraId="5E549071" w14:textId="77777777" w:rsidTr="008D5DC3">
        <w:tc>
          <w:tcPr>
            <w:tcW w:w="370" w:type="pct"/>
            <w:shd w:val="clear" w:color="auto" w:fill="auto"/>
            <w:vAlign w:val="center"/>
          </w:tcPr>
          <w:p w14:paraId="3B4BFB48" w14:textId="77777777" w:rsidR="008D5DC3" w:rsidRPr="00240F16" w:rsidRDefault="008D5DC3">
            <w:pPr>
              <w:spacing w:after="120"/>
              <w:contextualSpacing/>
              <w:jc w:val="center"/>
              <w:rPr>
                <w:rFonts w:ascii="Arial" w:hAnsi="Arial" w:cs="Arial"/>
              </w:rPr>
            </w:pPr>
            <w:r w:rsidRPr="00240F16">
              <w:rPr>
                <w:rFonts w:ascii="Arial" w:hAnsi="Arial" w:cs="Arial"/>
              </w:rPr>
              <w:t>3</w:t>
            </w:r>
          </w:p>
        </w:tc>
        <w:tc>
          <w:tcPr>
            <w:tcW w:w="4630" w:type="pct"/>
            <w:shd w:val="clear" w:color="auto" w:fill="auto"/>
            <w:vAlign w:val="center"/>
          </w:tcPr>
          <w:p w14:paraId="6CF3C189" w14:textId="77777777" w:rsidR="008D5DC3" w:rsidRPr="00240F16" w:rsidRDefault="008D5DC3">
            <w:pPr>
              <w:spacing w:after="120"/>
              <w:contextualSpacing/>
              <w:rPr>
                <w:rFonts w:ascii="Arial" w:hAnsi="Arial" w:cs="Arial"/>
              </w:rPr>
            </w:pPr>
            <w:r w:rsidRPr="00240F16">
              <w:rPr>
                <w:rFonts w:ascii="Arial" w:hAnsi="Arial" w:cs="Arial"/>
              </w:rPr>
              <w:t>Документы-основания возникновения права собственности (договоры купли-продажи, контракты, акты приема-передачи оборудования, планы приватизации, акты зачёта встречных требований, счета, накладные, договоры дарения (для физических лиц)) со спецификациями на предоставляемое в залог имущество</w:t>
            </w:r>
          </w:p>
        </w:tc>
      </w:tr>
      <w:tr w:rsidR="008D5DC3" w:rsidRPr="00240F16" w14:paraId="5A8A8ECB" w14:textId="77777777" w:rsidTr="008D5DC3">
        <w:tc>
          <w:tcPr>
            <w:tcW w:w="370" w:type="pct"/>
            <w:shd w:val="clear" w:color="auto" w:fill="auto"/>
            <w:vAlign w:val="center"/>
          </w:tcPr>
          <w:p w14:paraId="6D3619A3" w14:textId="77777777" w:rsidR="008D5DC3" w:rsidRPr="00240F16" w:rsidRDefault="008D5DC3">
            <w:pPr>
              <w:spacing w:after="120"/>
              <w:contextualSpacing/>
              <w:jc w:val="center"/>
              <w:rPr>
                <w:rFonts w:ascii="Arial" w:hAnsi="Arial" w:cs="Arial"/>
              </w:rPr>
            </w:pPr>
            <w:r w:rsidRPr="00240F16">
              <w:rPr>
                <w:rFonts w:ascii="Arial" w:hAnsi="Arial" w:cs="Arial"/>
              </w:rPr>
              <w:t>4</w:t>
            </w:r>
          </w:p>
        </w:tc>
        <w:tc>
          <w:tcPr>
            <w:tcW w:w="4630" w:type="pct"/>
            <w:shd w:val="clear" w:color="auto" w:fill="auto"/>
            <w:vAlign w:val="center"/>
          </w:tcPr>
          <w:p w14:paraId="4F827335" w14:textId="77777777" w:rsidR="008D5DC3" w:rsidRPr="00240F16" w:rsidRDefault="008D5DC3">
            <w:pPr>
              <w:spacing w:after="120"/>
              <w:contextualSpacing/>
              <w:rPr>
                <w:rFonts w:ascii="Arial" w:hAnsi="Arial" w:cs="Arial"/>
              </w:rPr>
            </w:pPr>
            <w:r w:rsidRPr="00240F16">
              <w:rPr>
                <w:rFonts w:ascii="Arial" w:hAnsi="Arial" w:cs="Arial"/>
              </w:rPr>
              <w:t>Отчёт об оценке независимых оценщиков (при наличии)</w:t>
            </w:r>
          </w:p>
        </w:tc>
      </w:tr>
    </w:tbl>
    <w:p w14:paraId="1094FA16" w14:textId="77777777" w:rsidR="008D5DC3" w:rsidRPr="00240F16" w:rsidRDefault="008D5DC3">
      <w:pPr>
        <w:spacing w:after="120"/>
        <w:contextualSpacing/>
        <w:rPr>
          <w:rFonts w:ascii="Arial" w:hAnsi="Arial" w:cs="Arial"/>
        </w:rPr>
      </w:pPr>
    </w:p>
    <w:p w14:paraId="3E4AC687" w14:textId="77777777" w:rsidR="008D5DC3" w:rsidRPr="00240F16" w:rsidRDefault="008D5DC3" w:rsidP="009F1921">
      <w:pPr>
        <w:numPr>
          <w:ilvl w:val="0"/>
          <w:numId w:val="12"/>
        </w:numPr>
        <w:spacing w:after="120"/>
        <w:contextualSpacing/>
        <w:rPr>
          <w:rFonts w:ascii="Arial" w:hAnsi="Arial" w:cs="Arial"/>
          <w:b/>
        </w:rPr>
      </w:pPr>
      <w:r w:rsidRPr="00240F16">
        <w:rPr>
          <w:rFonts w:ascii="Arial" w:hAnsi="Arial" w:cs="Arial"/>
          <w:b/>
        </w:rPr>
        <w:t>Автотранспорт и самоходные машины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8916"/>
      </w:tblGrid>
      <w:tr w:rsidR="008D5DC3" w:rsidRPr="00240F16" w14:paraId="65AB5557" w14:textId="77777777" w:rsidTr="008D5DC3">
        <w:tc>
          <w:tcPr>
            <w:tcW w:w="370" w:type="pct"/>
            <w:shd w:val="clear" w:color="auto" w:fill="auto"/>
            <w:vAlign w:val="center"/>
          </w:tcPr>
          <w:p w14:paraId="55AF0D25" w14:textId="77777777" w:rsidR="008D5DC3" w:rsidRPr="00240F16" w:rsidRDefault="008D5DC3">
            <w:pPr>
              <w:spacing w:after="120"/>
              <w:contextualSpacing/>
              <w:jc w:val="center"/>
              <w:rPr>
                <w:rFonts w:ascii="Arial" w:hAnsi="Arial" w:cs="Arial"/>
                <w:b/>
              </w:rPr>
            </w:pPr>
            <w:r w:rsidRPr="00240F16">
              <w:rPr>
                <w:rFonts w:ascii="Arial" w:hAnsi="Arial" w:cs="Arial"/>
                <w:b/>
              </w:rPr>
              <w:t>№</w:t>
            </w:r>
          </w:p>
        </w:tc>
        <w:tc>
          <w:tcPr>
            <w:tcW w:w="4630" w:type="pct"/>
            <w:shd w:val="clear" w:color="auto" w:fill="auto"/>
            <w:vAlign w:val="center"/>
          </w:tcPr>
          <w:p w14:paraId="3798380E" w14:textId="77777777" w:rsidR="008D5DC3" w:rsidRPr="00240F16" w:rsidRDefault="008D5DC3">
            <w:pPr>
              <w:spacing w:after="120"/>
              <w:contextualSpacing/>
              <w:jc w:val="center"/>
              <w:rPr>
                <w:rFonts w:ascii="Arial" w:hAnsi="Arial" w:cs="Arial"/>
                <w:b/>
              </w:rPr>
            </w:pPr>
            <w:r w:rsidRPr="00240F16">
              <w:rPr>
                <w:rFonts w:ascii="Arial" w:hAnsi="Arial" w:cs="Arial"/>
                <w:b/>
              </w:rPr>
              <w:t>Наименование документа</w:t>
            </w:r>
          </w:p>
        </w:tc>
      </w:tr>
      <w:tr w:rsidR="008D5DC3" w:rsidRPr="00240F16" w14:paraId="0479DF19" w14:textId="77777777" w:rsidTr="008D5DC3">
        <w:tc>
          <w:tcPr>
            <w:tcW w:w="370" w:type="pct"/>
            <w:shd w:val="clear" w:color="auto" w:fill="auto"/>
            <w:vAlign w:val="center"/>
          </w:tcPr>
          <w:p w14:paraId="78F5C5CA" w14:textId="77777777" w:rsidR="008D5DC3" w:rsidRPr="00240F16" w:rsidRDefault="008D5DC3">
            <w:pPr>
              <w:spacing w:after="120"/>
              <w:contextualSpacing/>
              <w:jc w:val="center"/>
              <w:rPr>
                <w:rFonts w:ascii="Arial" w:hAnsi="Arial" w:cs="Arial"/>
              </w:rPr>
            </w:pPr>
            <w:r w:rsidRPr="00240F16">
              <w:rPr>
                <w:rFonts w:ascii="Arial" w:hAnsi="Arial" w:cs="Arial"/>
              </w:rPr>
              <w:t>1</w:t>
            </w:r>
          </w:p>
        </w:tc>
        <w:tc>
          <w:tcPr>
            <w:tcW w:w="4630" w:type="pct"/>
            <w:shd w:val="clear" w:color="auto" w:fill="auto"/>
            <w:vAlign w:val="center"/>
          </w:tcPr>
          <w:p w14:paraId="07B1D8C3" w14:textId="77777777" w:rsidR="008D5DC3" w:rsidRPr="00240F16" w:rsidRDefault="008D5DC3">
            <w:pPr>
              <w:spacing w:after="120"/>
              <w:contextualSpacing/>
              <w:rPr>
                <w:rFonts w:ascii="Arial" w:hAnsi="Arial" w:cs="Arial"/>
              </w:rPr>
            </w:pPr>
            <w:r w:rsidRPr="00240F16">
              <w:rPr>
                <w:rFonts w:ascii="Arial" w:hAnsi="Arial" w:cs="Arial"/>
              </w:rPr>
              <w:t>Перечень предлагаемого в залог имущества по форме:</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60"/>
              <w:gridCol w:w="551"/>
              <w:gridCol w:w="560"/>
              <w:gridCol w:w="608"/>
              <w:gridCol w:w="560"/>
              <w:gridCol w:w="560"/>
              <w:gridCol w:w="644"/>
              <w:gridCol w:w="560"/>
              <w:gridCol w:w="586"/>
              <w:gridCol w:w="902"/>
              <w:gridCol w:w="613"/>
              <w:gridCol w:w="560"/>
              <w:gridCol w:w="736"/>
            </w:tblGrid>
            <w:tr w:rsidR="008D5DC3" w:rsidRPr="008D3E02" w14:paraId="5AFF8303" w14:textId="77777777" w:rsidTr="008D5DC3">
              <w:trPr>
                <w:cantSplit/>
                <w:trHeight w:val="1657"/>
              </w:trPr>
              <w:tc>
                <w:tcPr>
                  <w:tcW w:w="327" w:type="pct"/>
                  <w:shd w:val="clear" w:color="auto" w:fill="auto"/>
                  <w:textDirection w:val="btLr"/>
                  <w:vAlign w:val="center"/>
                </w:tcPr>
                <w:p w14:paraId="4CD5666A"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w:t>
                  </w:r>
                </w:p>
              </w:tc>
              <w:tc>
                <w:tcPr>
                  <w:tcW w:w="327" w:type="pct"/>
                  <w:shd w:val="clear" w:color="auto" w:fill="auto"/>
                  <w:textDirection w:val="btLr"/>
                  <w:vAlign w:val="center"/>
                </w:tcPr>
                <w:p w14:paraId="31C6C57A"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Наименование</w:t>
                  </w:r>
                </w:p>
              </w:tc>
              <w:tc>
                <w:tcPr>
                  <w:tcW w:w="322" w:type="pct"/>
                  <w:shd w:val="clear" w:color="auto" w:fill="auto"/>
                  <w:textDirection w:val="btLr"/>
                  <w:vAlign w:val="center"/>
                </w:tcPr>
                <w:p w14:paraId="3192B269"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Марка</w:t>
                  </w:r>
                </w:p>
              </w:tc>
              <w:tc>
                <w:tcPr>
                  <w:tcW w:w="327" w:type="pct"/>
                  <w:shd w:val="clear" w:color="auto" w:fill="auto"/>
                  <w:textDirection w:val="btLr"/>
                  <w:vAlign w:val="center"/>
                </w:tcPr>
                <w:p w14:paraId="63D33EDC"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Модель</w:t>
                  </w:r>
                </w:p>
              </w:tc>
              <w:tc>
                <w:tcPr>
                  <w:tcW w:w="355" w:type="pct"/>
                  <w:shd w:val="clear" w:color="auto" w:fill="auto"/>
                  <w:textDirection w:val="btLr"/>
                  <w:vAlign w:val="center"/>
                </w:tcPr>
                <w:p w14:paraId="3A1F5A29"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Страна-производитель</w:t>
                  </w:r>
                </w:p>
              </w:tc>
              <w:tc>
                <w:tcPr>
                  <w:tcW w:w="327" w:type="pct"/>
                  <w:shd w:val="clear" w:color="auto" w:fill="auto"/>
                  <w:textDirection w:val="btLr"/>
                  <w:vAlign w:val="center"/>
                </w:tcPr>
                <w:p w14:paraId="5FD2A15F"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lang w:val="en-US"/>
                    </w:rPr>
                    <w:t>VIN</w:t>
                  </w:r>
                </w:p>
              </w:tc>
              <w:tc>
                <w:tcPr>
                  <w:tcW w:w="327" w:type="pct"/>
                  <w:shd w:val="clear" w:color="auto" w:fill="auto"/>
                  <w:textDirection w:val="btLr"/>
                  <w:vAlign w:val="center"/>
                </w:tcPr>
                <w:p w14:paraId="2E85A87B"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 двигателя</w:t>
                  </w:r>
                </w:p>
              </w:tc>
              <w:tc>
                <w:tcPr>
                  <w:tcW w:w="376" w:type="pct"/>
                  <w:shd w:val="clear" w:color="auto" w:fill="auto"/>
                  <w:textDirection w:val="btLr"/>
                  <w:vAlign w:val="center"/>
                </w:tcPr>
                <w:p w14:paraId="589D50E5"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Мощность двигателя, л. с.</w:t>
                  </w:r>
                </w:p>
              </w:tc>
              <w:tc>
                <w:tcPr>
                  <w:tcW w:w="327" w:type="pct"/>
                  <w:shd w:val="clear" w:color="auto" w:fill="auto"/>
                  <w:textDirection w:val="btLr"/>
                  <w:vAlign w:val="center"/>
                </w:tcPr>
                <w:p w14:paraId="263555B5"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Год выпуска</w:t>
                  </w:r>
                </w:p>
              </w:tc>
              <w:tc>
                <w:tcPr>
                  <w:tcW w:w="342" w:type="pct"/>
                  <w:shd w:val="clear" w:color="auto" w:fill="auto"/>
                  <w:textDirection w:val="btLr"/>
                </w:tcPr>
                <w:p w14:paraId="6725C589"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Наименование собственника</w:t>
                  </w:r>
                </w:p>
              </w:tc>
              <w:tc>
                <w:tcPr>
                  <w:tcW w:w="527" w:type="pct"/>
                  <w:shd w:val="clear" w:color="auto" w:fill="auto"/>
                  <w:textDirection w:val="btLr"/>
                </w:tcPr>
                <w:p w14:paraId="2F180F3C"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Адрес нахождения залога</w:t>
                  </w:r>
                </w:p>
              </w:tc>
              <w:tc>
                <w:tcPr>
                  <w:tcW w:w="358" w:type="pct"/>
                  <w:shd w:val="clear" w:color="auto" w:fill="auto"/>
                  <w:textDirection w:val="btLr"/>
                </w:tcPr>
                <w:p w14:paraId="490D2AF1"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Первоначальная стоимость, руб.</w:t>
                  </w:r>
                </w:p>
              </w:tc>
              <w:tc>
                <w:tcPr>
                  <w:tcW w:w="327" w:type="pct"/>
                  <w:shd w:val="clear" w:color="auto" w:fill="auto"/>
                  <w:textDirection w:val="btLr"/>
                </w:tcPr>
                <w:p w14:paraId="19353798"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Износ, %</w:t>
                  </w:r>
                </w:p>
              </w:tc>
              <w:tc>
                <w:tcPr>
                  <w:tcW w:w="430" w:type="pct"/>
                  <w:shd w:val="clear" w:color="auto" w:fill="auto"/>
                  <w:textDirection w:val="btLr"/>
                </w:tcPr>
                <w:p w14:paraId="29A2861B" w14:textId="77777777" w:rsidR="008D5DC3" w:rsidRPr="008D3E02" w:rsidRDefault="008D5DC3">
                  <w:pPr>
                    <w:spacing w:after="120"/>
                    <w:ind w:left="113" w:right="113"/>
                    <w:contextualSpacing/>
                    <w:rPr>
                      <w:rFonts w:ascii="Arial" w:hAnsi="Arial" w:cs="Arial"/>
                      <w:sz w:val="18"/>
                    </w:rPr>
                  </w:pPr>
                  <w:r w:rsidRPr="008D3E02">
                    <w:rPr>
                      <w:rFonts w:ascii="Arial" w:hAnsi="Arial" w:cs="Arial"/>
                      <w:sz w:val="18"/>
                    </w:rPr>
                    <w:t>Остаточная стоимость, руб.</w:t>
                  </w:r>
                </w:p>
              </w:tc>
            </w:tr>
            <w:tr w:rsidR="008D5DC3" w:rsidRPr="008D3E02" w14:paraId="79FE4F77" w14:textId="77777777" w:rsidTr="008D5DC3">
              <w:tc>
                <w:tcPr>
                  <w:tcW w:w="327" w:type="pct"/>
                  <w:shd w:val="clear" w:color="auto" w:fill="auto"/>
                  <w:vAlign w:val="center"/>
                </w:tcPr>
                <w:p w14:paraId="1751F5B1" w14:textId="77777777" w:rsidR="008D5DC3" w:rsidRPr="008D3E02" w:rsidRDefault="008D5DC3">
                  <w:pPr>
                    <w:spacing w:after="120"/>
                    <w:contextualSpacing/>
                    <w:rPr>
                      <w:rFonts w:ascii="Arial" w:hAnsi="Arial" w:cs="Arial"/>
                      <w:sz w:val="18"/>
                    </w:rPr>
                  </w:pPr>
                </w:p>
              </w:tc>
              <w:tc>
                <w:tcPr>
                  <w:tcW w:w="327" w:type="pct"/>
                  <w:shd w:val="clear" w:color="auto" w:fill="auto"/>
                  <w:vAlign w:val="center"/>
                </w:tcPr>
                <w:p w14:paraId="3E4B347C" w14:textId="77777777" w:rsidR="008D5DC3" w:rsidRPr="008D3E02" w:rsidRDefault="008D5DC3">
                  <w:pPr>
                    <w:spacing w:after="120"/>
                    <w:contextualSpacing/>
                    <w:rPr>
                      <w:rFonts w:ascii="Arial" w:hAnsi="Arial" w:cs="Arial"/>
                      <w:sz w:val="18"/>
                    </w:rPr>
                  </w:pPr>
                </w:p>
              </w:tc>
              <w:tc>
                <w:tcPr>
                  <w:tcW w:w="322" w:type="pct"/>
                  <w:shd w:val="clear" w:color="auto" w:fill="auto"/>
                  <w:vAlign w:val="center"/>
                </w:tcPr>
                <w:p w14:paraId="662940D4" w14:textId="77777777" w:rsidR="008D5DC3" w:rsidRPr="008D3E02" w:rsidRDefault="008D5DC3">
                  <w:pPr>
                    <w:spacing w:after="120"/>
                    <w:contextualSpacing/>
                    <w:rPr>
                      <w:rFonts w:ascii="Arial" w:hAnsi="Arial" w:cs="Arial"/>
                      <w:sz w:val="18"/>
                    </w:rPr>
                  </w:pPr>
                </w:p>
              </w:tc>
              <w:tc>
                <w:tcPr>
                  <w:tcW w:w="327" w:type="pct"/>
                  <w:shd w:val="clear" w:color="auto" w:fill="auto"/>
                  <w:vAlign w:val="center"/>
                </w:tcPr>
                <w:p w14:paraId="57A8DF4E" w14:textId="77777777" w:rsidR="008D5DC3" w:rsidRPr="008D3E02" w:rsidRDefault="008D5DC3">
                  <w:pPr>
                    <w:spacing w:after="120"/>
                    <w:contextualSpacing/>
                    <w:rPr>
                      <w:rFonts w:ascii="Arial" w:hAnsi="Arial" w:cs="Arial"/>
                      <w:sz w:val="18"/>
                    </w:rPr>
                  </w:pPr>
                </w:p>
              </w:tc>
              <w:tc>
                <w:tcPr>
                  <w:tcW w:w="355" w:type="pct"/>
                  <w:shd w:val="clear" w:color="auto" w:fill="auto"/>
                  <w:vAlign w:val="center"/>
                </w:tcPr>
                <w:p w14:paraId="048B8875" w14:textId="77777777" w:rsidR="008D5DC3" w:rsidRPr="008D3E02" w:rsidRDefault="008D5DC3">
                  <w:pPr>
                    <w:spacing w:after="120"/>
                    <w:contextualSpacing/>
                    <w:rPr>
                      <w:rFonts w:ascii="Arial" w:hAnsi="Arial" w:cs="Arial"/>
                      <w:sz w:val="18"/>
                    </w:rPr>
                  </w:pPr>
                </w:p>
              </w:tc>
              <w:tc>
                <w:tcPr>
                  <w:tcW w:w="327" w:type="pct"/>
                  <w:shd w:val="clear" w:color="auto" w:fill="auto"/>
                  <w:vAlign w:val="center"/>
                </w:tcPr>
                <w:p w14:paraId="77FEB12A" w14:textId="77777777" w:rsidR="008D5DC3" w:rsidRPr="008D3E02" w:rsidRDefault="008D5DC3">
                  <w:pPr>
                    <w:spacing w:after="120"/>
                    <w:contextualSpacing/>
                    <w:rPr>
                      <w:rFonts w:ascii="Arial" w:hAnsi="Arial" w:cs="Arial"/>
                      <w:sz w:val="18"/>
                    </w:rPr>
                  </w:pPr>
                </w:p>
              </w:tc>
              <w:tc>
                <w:tcPr>
                  <w:tcW w:w="327" w:type="pct"/>
                  <w:shd w:val="clear" w:color="auto" w:fill="auto"/>
                  <w:vAlign w:val="center"/>
                </w:tcPr>
                <w:p w14:paraId="00DF8F19" w14:textId="77777777" w:rsidR="008D5DC3" w:rsidRPr="008D3E02" w:rsidRDefault="008D5DC3">
                  <w:pPr>
                    <w:spacing w:after="120"/>
                    <w:contextualSpacing/>
                    <w:rPr>
                      <w:rFonts w:ascii="Arial" w:hAnsi="Arial" w:cs="Arial"/>
                      <w:sz w:val="18"/>
                    </w:rPr>
                  </w:pPr>
                </w:p>
              </w:tc>
              <w:tc>
                <w:tcPr>
                  <w:tcW w:w="376" w:type="pct"/>
                  <w:shd w:val="clear" w:color="auto" w:fill="auto"/>
                  <w:vAlign w:val="center"/>
                </w:tcPr>
                <w:p w14:paraId="1B8168DB" w14:textId="77777777" w:rsidR="008D5DC3" w:rsidRPr="008D3E02" w:rsidRDefault="008D5DC3">
                  <w:pPr>
                    <w:spacing w:after="120"/>
                    <w:contextualSpacing/>
                    <w:rPr>
                      <w:rFonts w:ascii="Arial" w:hAnsi="Arial" w:cs="Arial"/>
                      <w:sz w:val="18"/>
                    </w:rPr>
                  </w:pPr>
                </w:p>
              </w:tc>
              <w:tc>
                <w:tcPr>
                  <w:tcW w:w="327" w:type="pct"/>
                  <w:shd w:val="clear" w:color="auto" w:fill="auto"/>
                  <w:vAlign w:val="center"/>
                </w:tcPr>
                <w:p w14:paraId="4EA06AEE" w14:textId="77777777" w:rsidR="008D5DC3" w:rsidRPr="008D3E02" w:rsidRDefault="008D5DC3">
                  <w:pPr>
                    <w:spacing w:after="120"/>
                    <w:contextualSpacing/>
                    <w:rPr>
                      <w:rFonts w:ascii="Arial" w:hAnsi="Arial" w:cs="Arial"/>
                      <w:sz w:val="18"/>
                    </w:rPr>
                  </w:pPr>
                </w:p>
              </w:tc>
              <w:tc>
                <w:tcPr>
                  <w:tcW w:w="342" w:type="pct"/>
                  <w:shd w:val="clear" w:color="auto" w:fill="auto"/>
                </w:tcPr>
                <w:p w14:paraId="7B331BD7" w14:textId="77777777" w:rsidR="008D5DC3" w:rsidRPr="008D3E02" w:rsidRDefault="008D5DC3">
                  <w:pPr>
                    <w:spacing w:after="120"/>
                    <w:contextualSpacing/>
                    <w:rPr>
                      <w:rFonts w:ascii="Arial" w:hAnsi="Arial" w:cs="Arial"/>
                      <w:sz w:val="18"/>
                    </w:rPr>
                  </w:pPr>
                </w:p>
              </w:tc>
              <w:tc>
                <w:tcPr>
                  <w:tcW w:w="527" w:type="pct"/>
                  <w:shd w:val="clear" w:color="auto" w:fill="auto"/>
                </w:tcPr>
                <w:p w14:paraId="72BFF47F" w14:textId="77777777" w:rsidR="008D5DC3" w:rsidRPr="008D3E02" w:rsidRDefault="008D5DC3">
                  <w:pPr>
                    <w:spacing w:after="120"/>
                    <w:contextualSpacing/>
                    <w:rPr>
                      <w:rFonts w:ascii="Arial" w:hAnsi="Arial" w:cs="Arial"/>
                      <w:sz w:val="18"/>
                    </w:rPr>
                  </w:pPr>
                </w:p>
              </w:tc>
              <w:tc>
                <w:tcPr>
                  <w:tcW w:w="358" w:type="pct"/>
                  <w:shd w:val="clear" w:color="auto" w:fill="auto"/>
                </w:tcPr>
                <w:p w14:paraId="4913B3D5" w14:textId="77777777" w:rsidR="008D5DC3" w:rsidRPr="008D3E02" w:rsidRDefault="008D5DC3">
                  <w:pPr>
                    <w:spacing w:after="120"/>
                    <w:contextualSpacing/>
                    <w:rPr>
                      <w:rFonts w:ascii="Arial" w:hAnsi="Arial" w:cs="Arial"/>
                      <w:sz w:val="18"/>
                    </w:rPr>
                  </w:pPr>
                </w:p>
              </w:tc>
              <w:tc>
                <w:tcPr>
                  <w:tcW w:w="327" w:type="pct"/>
                  <w:shd w:val="clear" w:color="auto" w:fill="auto"/>
                </w:tcPr>
                <w:p w14:paraId="13E6CA6C" w14:textId="77777777" w:rsidR="008D5DC3" w:rsidRPr="008D3E02" w:rsidRDefault="008D5DC3">
                  <w:pPr>
                    <w:spacing w:after="120"/>
                    <w:contextualSpacing/>
                    <w:rPr>
                      <w:rFonts w:ascii="Arial" w:hAnsi="Arial" w:cs="Arial"/>
                      <w:sz w:val="18"/>
                    </w:rPr>
                  </w:pPr>
                </w:p>
              </w:tc>
              <w:tc>
                <w:tcPr>
                  <w:tcW w:w="430" w:type="pct"/>
                  <w:shd w:val="clear" w:color="auto" w:fill="auto"/>
                </w:tcPr>
                <w:p w14:paraId="17F0551F" w14:textId="77777777" w:rsidR="008D5DC3" w:rsidRPr="008D3E02" w:rsidRDefault="008D5DC3">
                  <w:pPr>
                    <w:spacing w:after="120"/>
                    <w:contextualSpacing/>
                    <w:rPr>
                      <w:rFonts w:ascii="Arial" w:hAnsi="Arial" w:cs="Arial"/>
                      <w:sz w:val="18"/>
                    </w:rPr>
                  </w:pPr>
                </w:p>
              </w:tc>
            </w:tr>
          </w:tbl>
          <w:p w14:paraId="2C3B73D4" w14:textId="77777777" w:rsidR="008D5DC3" w:rsidRPr="00240F16" w:rsidRDefault="008D5DC3">
            <w:pPr>
              <w:spacing w:after="120"/>
              <w:contextualSpacing/>
              <w:rPr>
                <w:rFonts w:ascii="Arial" w:hAnsi="Arial" w:cs="Arial"/>
              </w:rPr>
            </w:pPr>
          </w:p>
          <w:p w14:paraId="7FD75F8F" w14:textId="77777777" w:rsidR="008D5DC3" w:rsidRPr="00240F16" w:rsidRDefault="008D5DC3">
            <w:pPr>
              <w:spacing w:after="120"/>
              <w:contextualSpacing/>
              <w:rPr>
                <w:rFonts w:ascii="Arial" w:hAnsi="Arial" w:cs="Arial"/>
                <w:i/>
              </w:rPr>
            </w:pPr>
            <w:r w:rsidRPr="00240F16">
              <w:rPr>
                <w:rFonts w:ascii="Arial" w:hAnsi="Arial" w:cs="Arial"/>
                <w:i/>
              </w:rPr>
              <w:t xml:space="preserve">Документ представляется на бумажном носителе, заверенный подписями уполномоченных лиц и печатью, а также в электронном виде (таблица </w:t>
            </w:r>
            <w:r w:rsidRPr="00240F16">
              <w:rPr>
                <w:rFonts w:ascii="Arial" w:hAnsi="Arial" w:cs="Arial"/>
                <w:i/>
                <w:lang w:val="en-US"/>
              </w:rPr>
              <w:t>MS</w:t>
            </w:r>
            <w:r w:rsidRPr="00240F16">
              <w:rPr>
                <w:rFonts w:ascii="Arial" w:hAnsi="Arial" w:cs="Arial"/>
                <w:i/>
              </w:rPr>
              <w:t xml:space="preserve"> </w:t>
            </w:r>
            <w:r w:rsidRPr="00240F16">
              <w:rPr>
                <w:rFonts w:ascii="Arial" w:hAnsi="Arial" w:cs="Arial"/>
                <w:i/>
                <w:lang w:val="en-US"/>
              </w:rPr>
              <w:t>Excel</w:t>
            </w:r>
            <w:r w:rsidRPr="00240F16">
              <w:rPr>
                <w:rFonts w:ascii="Arial" w:hAnsi="Arial" w:cs="Arial"/>
                <w:i/>
              </w:rPr>
              <w:t>)</w:t>
            </w:r>
          </w:p>
        </w:tc>
      </w:tr>
      <w:tr w:rsidR="008D5DC3" w:rsidRPr="00240F16" w14:paraId="09CFBC48" w14:textId="77777777" w:rsidTr="008D5DC3">
        <w:tc>
          <w:tcPr>
            <w:tcW w:w="370" w:type="pct"/>
            <w:shd w:val="clear" w:color="auto" w:fill="auto"/>
            <w:vAlign w:val="center"/>
          </w:tcPr>
          <w:p w14:paraId="52707628" w14:textId="77777777" w:rsidR="008D5DC3" w:rsidRPr="00240F16" w:rsidRDefault="008D5DC3">
            <w:pPr>
              <w:spacing w:after="120"/>
              <w:contextualSpacing/>
              <w:jc w:val="center"/>
              <w:rPr>
                <w:rFonts w:ascii="Arial" w:hAnsi="Arial" w:cs="Arial"/>
              </w:rPr>
            </w:pPr>
            <w:r w:rsidRPr="00240F16">
              <w:rPr>
                <w:rFonts w:ascii="Arial" w:hAnsi="Arial" w:cs="Arial"/>
              </w:rPr>
              <w:lastRenderedPageBreak/>
              <w:t>2</w:t>
            </w:r>
          </w:p>
        </w:tc>
        <w:tc>
          <w:tcPr>
            <w:tcW w:w="4630" w:type="pct"/>
            <w:shd w:val="clear" w:color="auto" w:fill="auto"/>
            <w:vAlign w:val="center"/>
          </w:tcPr>
          <w:p w14:paraId="3F71BF96" w14:textId="77777777" w:rsidR="008D5DC3" w:rsidRPr="00240F16" w:rsidRDefault="008D5DC3">
            <w:pPr>
              <w:spacing w:after="120"/>
              <w:contextualSpacing/>
              <w:rPr>
                <w:rFonts w:ascii="Arial" w:hAnsi="Arial" w:cs="Arial"/>
              </w:rPr>
            </w:pPr>
            <w:r w:rsidRPr="00240F16">
              <w:rPr>
                <w:rFonts w:ascii="Arial" w:hAnsi="Arial" w:cs="Arial"/>
              </w:rPr>
              <w:t>Копии ПТС (ПСМ) и свидетельств о регистрации автотранспорта и самоходных машин</w:t>
            </w:r>
          </w:p>
        </w:tc>
      </w:tr>
      <w:tr w:rsidR="008D5DC3" w:rsidRPr="00240F16" w14:paraId="3F31E5A5" w14:textId="77777777" w:rsidTr="008D5DC3">
        <w:tc>
          <w:tcPr>
            <w:tcW w:w="370" w:type="pct"/>
            <w:shd w:val="clear" w:color="auto" w:fill="auto"/>
            <w:vAlign w:val="center"/>
          </w:tcPr>
          <w:p w14:paraId="0176C105" w14:textId="77777777" w:rsidR="008D5DC3" w:rsidRPr="00240F16" w:rsidRDefault="008D5DC3">
            <w:pPr>
              <w:spacing w:after="120"/>
              <w:contextualSpacing/>
              <w:jc w:val="center"/>
              <w:rPr>
                <w:rFonts w:ascii="Arial" w:hAnsi="Arial" w:cs="Arial"/>
              </w:rPr>
            </w:pPr>
            <w:r w:rsidRPr="00240F16">
              <w:rPr>
                <w:rFonts w:ascii="Arial" w:hAnsi="Arial" w:cs="Arial"/>
              </w:rPr>
              <w:t>3</w:t>
            </w:r>
          </w:p>
        </w:tc>
        <w:tc>
          <w:tcPr>
            <w:tcW w:w="4630" w:type="pct"/>
            <w:shd w:val="clear" w:color="auto" w:fill="auto"/>
            <w:vAlign w:val="center"/>
          </w:tcPr>
          <w:p w14:paraId="43D78C65" w14:textId="77777777" w:rsidR="008D5DC3" w:rsidRPr="00240F16" w:rsidRDefault="008D5DC3">
            <w:pPr>
              <w:spacing w:after="120"/>
              <w:contextualSpacing/>
              <w:rPr>
                <w:rFonts w:ascii="Arial" w:hAnsi="Arial" w:cs="Arial"/>
              </w:rPr>
            </w:pPr>
            <w:r w:rsidRPr="00240F16">
              <w:rPr>
                <w:rFonts w:ascii="Arial" w:hAnsi="Arial" w:cs="Arial"/>
              </w:rPr>
              <w:t>Отчёт об оценке независимых оценщиков (при наличии)</w:t>
            </w:r>
          </w:p>
        </w:tc>
      </w:tr>
    </w:tbl>
    <w:p w14:paraId="7843BFE8" w14:textId="77777777" w:rsidR="008D5DC3" w:rsidRPr="00240F16" w:rsidRDefault="008D5DC3">
      <w:pPr>
        <w:spacing w:after="120"/>
        <w:contextualSpacing/>
        <w:rPr>
          <w:rFonts w:ascii="Arial" w:hAnsi="Arial" w:cs="Arial"/>
        </w:rPr>
      </w:pPr>
    </w:p>
    <w:p w14:paraId="5A2626BC" w14:textId="77777777" w:rsidR="006E59E3" w:rsidRPr="00240F16" w:rsidRDefault="006E59E3">
      <w:pPr>
        <w:spacing w:after="120"/>
        <w:contextualSpacing/>
        <w:rPr>
          <w:rFonts w:ascii="Arial" w:hAnsi="Arial" w:cs="Arial"/>
        </w:rPr>
      </w:pPr>
    </w:p>
    <w:p w14:paraId="04A8D317" w14:textId="77777777" w:rsidR="006E59E3" w:rsidRPr="00240F16" w:rsidRDefault="006E59E3">
      <w:pPr>
        <w:spacing w:after="120"/>
        <w:contextualSpacing/>
        <w:rPr>
          <w:rFonts w:ascii="Arial" w:hAnsi="Arial" w:cs="Arial"/>
        </w:rPr>
      </w:pPr>
    </w:p>
    <w:p w14:paraId="5BB6D632" w14:textId="77777777" w:rsidR="006E59E3" w:rsidRPr="00240F16" w:rsidRDefault="006E59E3">
      <w:pPr>
        <w:spacing w:after="120"/>
        <w:contextualSpacing/>
        <w:rPr>
          <w:rFonts w:ascii="Arial" w:hAnsi="Arial" w:cs="Arial"/>
        </w:rPr>
      </w:pPr>
    </w:p>
    <w:p w14:paraId="104428E3" w14:textId="77777777" w:rsidR="008D5DC3" w:rsidRPr="00240F16" w:rsidRDefault="008D5DC3" w:rsidP="009F1921">
      <w:pPr>
        <w:numPr>
          <w:ilvl w:val="0"/>
          <w:numId w:val="12"/>
        </w:numPr>
        <w:spacing w:after="120"/>
        <w:contextualSpacing/>
        <w:rPr>
          <w:rFonts w:ascii="Arial" w:hAnsi="Arial" w:cs="Arial"/>
          <w:b/>
        </w:rPr>
      </w:pPr>
      <w:r w:rsidRPr="00240F16">
        <w:rPr>
          <w:rFonts w:ascii="Arial" w:hAnsi="Arial" w:cs="Arial"/>
          <w:b/>
        </w:rPr>
        <w:t>Имущественный комплекс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8923"/>
      </w:tblGrid>
      <w:tr w:rsidR="008D5DC3" w:rsidRPr="00240F16" w14:paraId="46A464B7" w14:textId="77777777" w:rsidTr="008D5DC3">
        <w:tc>
          <w:tcPr>
            <w:tcW w:w="366" w:type="pct"/>
            <w:shd w:val="clear" w:color="auto" w:fill="auto"/>
            <w:vAlign w:val="center"/>
          </w:tcPr>
          <w:p w14:paraId="21E15572" w14:textId="77777777" w:rsidR="008D5DC3" w:rsidRPr="00240F16" w:rsidRDefault="008D5DC3">
            <w:pPr>
              <w:spacing w:after="120"/>
              <w:contextualSpacing/>
              <w:jc w:val="center"/>
              <w:rPr>
                <w:rFonts w:ascii="Arial" w:hAnsi="Arial" w:cs="Arial"/>
                <w:b/>
              </w:rPr>
            </w:pPr>
            <w:r w:rsidRPr="00240F16">
              <w:rPr>
                <w:rFonts w:ascii="Arial" w:hAnsi="Arial" w:cs="Arial"/>
                <w:b/>
              </w:rPr>
              <w:t>№</w:t>
            </w:r>
          </w:p>
        </w:tc>
        <w:tc>
          <w:tcPr>
            <w:tcW w:w="4634" w:type="pct"/>
            <w:shd w:val="clear" w:color="auto" w:fill="auto"/>
            <w:vAlign w:val="center"/>
          </w:tcPr>
          <w:p w14:paraId="5C97CD1B" w14:textId="77777777" w:rsidR="008D5DC3" w:rsidRPr="00240F16" w:rsidRDefault="008D5DC3">
            <w:pPr>
              <w:spacing w:after="120"/>
              <w:contextualSpacing/>
              <w:jc w:val="center"/>
              <w:rPr>
                <w:rFonts w:ascii="Arial" w:hAnsi="Arial" w:cs="Arial"/>
                <w:b/>
              </w:rPr>
            </w:pPr>
            <w:r w:rsidRPr="00240F16">
              <w:rPr>
                <w:rFonts w:ascii="Arial" w:hAnsi="Arial" w:cs="Arial"/>
                <w:b/>
              </w:rPr>
              <w:t>Наименование документа</w:t>
            </w:r>
          </w:p>
        </w:tc>
      </w:tr>
      <w:tr w:rsidR="008D5DC3" w:rsidRPr="00240F16" w14:paraId="774C2543" w14:textId="77777777" w:rsidTr="008D5DC3">
        <w:tc>
          <w:tcPr>
            <w:tcW w:w="366" w:type="pct"/>
            <w:shd w:val="clear" w:color="auto" w:fill="auto"/>
            <w:vAlign w:val="center"/>
          </w:tcPr>
          <w:p w14:paraId="2BB8AD81" w14:textId="77777777" w:rsidR="008D5DC3" w:rsidRPr="00240F16" w:rsidRDefault="008D5DC3">
            <w:pPr>
              <w:spacing w:after="120"/>
              <w:contextualSpacing/>
              <w:jc w:val="center"/>
              <w:rPr>
                <w:rFonts w:ascii="Arial" w:hAnsi="Arial" w:cs="Arial"/>
              </w:rPr>
            </w:pPr>
            <w:r w:rsidRPr="00240F16">
              <w:rPr>
                <w:rFonts w:ascii="Arial" w:hAnsi="Arial" w:cs="Arial"/>
              </w:rPr>
              <w:t>1</w:t>
            </w:r>
          </w:p>
        </w:tc>
        <w:tc>
          <w:tcPr>
            <w:tcW w:w="4634" w:type="pct"/>
            <w:shd w:val="clear" w:color="auto" w:fill="auto"/>
            <w:vAlign w:val="center"/>
          </w:tcPr>
          <w:p w14:paraId="66E4EC5A" w14:textId="77777777" w:rsidR="008D5DC3" w:rsidRPr="00240F16" w:rsidRDefault="008D5DC3">
            <w:pPr>
              <w:spacing w:after="120"/>
              <w:contextualSpacing/>
              <w:rPr>
                <w:rFonts w:ascii="Arial" w:hAnsi="Arial" w:cs="Arial"/>
              </w:rPr>
            </w:pPr>
            <w:r w:rsidRPr="00240F16">
              <w:rPr>
                <w:rFonts w:ascii="Arial" w:hAnsi="Arial" w:cs="Arial"/>
              </w:rPr>
              <w:t>Запрашивается минимальный перечень документов в зависимости от состава и наличия материальны</w:t>
            </w:r>
            <w:r w:rsidR="00F16692" w:rsidRPr="00240F16">
              <w:rPr>
                <w:rFonts w:ascii="Arial" w:hAnsi="Arial" w:cs="Arial"/>
              </w:rPr>
              <w:t>х активов. Перечни и формы пред</w:t>
            </w:r>
            <w:r w:rsidRPr="00240F16">
              <w:rPr>
                <w:rFonts w:ascii="Arial" w:hAnsi="Arial" w:cs="Arial"/>
              </w:rPr>
              <w:t>ставления информации для каждого вида имущества представлены выше (см. разделы 1 – 4)</w:t>
            </w:r>
          </w:p>
        </w:tc>
      </w:tr>
      <w:tr w:rsidR="008D5DC3" w:rsidRPr="00240F16" w14:paraId="0495F2F9" w14:textId="77777777" w:rsidTr="008D5DC3">
        <w:tc>
          <w:tcPr>
            <w:tcW w:w="366" w:type="pct"/>
            <w:shd w:val="clear" w:color="auto" w:fill="auto"/>
            <w:vAlign w:val="center"/>
          </w:tcPr>
          <w:p w14:paraId="3F3E831C" w14:textId="77777777" w:rsidR="008D5DC3" w:rsidRPr="00240F16" w:rsidRDefault="008D5DC3">
            <w:pPr>
              <w:spacing w:after="120"/>
              <w:contextualSpacing/>
              <w:jc w:val="center"/>
              <w:rPr>
                <w:rFonts w:ascii="Arial" w:hAnsi="Arial" w:cs="Arial"/>
              </w:rPr>
            </w:pPr>
            <w:r w:rsidRPr="00240F16">
              <w:rPr>
                <w:rFonts w:ascii="Arial" w:hAnsi="Arial" w:cs="Arial"/>
              </w:rPr>
              <w:t>2</w:t>
            </w:r>
          </w:p>
        </w:tc>
        <w:tc>
          <w:tcPr>
            <w:tcW w:w="4634" w:type="pct"/>
            <w:shd w:val="clear" w:color="auto" w:fill="auto"/>
            <w:vAlign w:val="center"/>
          </w:tcPr>
          <w:p w14:paraId="5C38A81B" w14:textId="77777777" w:rsidR="008D5DC3" w:rsidRPr="00240F16" w:rsidRDefault="008D5DC3">
            <w:pPr>
              <w:spacing w:after="120"/>
              <w:contextualSpacing/>
              <w:rPr>
                <w:rFonts w:ascii="Arial" w:hAnsi="Arial" w:cs="Arial"/>
              </w:rPr>
            </w:pPr>
            <w:r w:rsidRPr="00240F16">
              <w:rPr>
                <w:rFonts w:ascii="Arial" w:hAnsi="Arial" w:cs="Arial"/>
              </w:rPr>
              <w:t>Копии учредительных документов</w:t>
            </w:r>
          </w:p>
        </w:tc>
      </w:tr>
      <w:tr w:rsidR="008D5DC3" w:rsidRPr="00240F16" w14:paraId="20C0CE3E" w14:textId="77777777" w:rsidTr="008D5DC3">
        <w:tc>
          <w:tcPr>
            <w:tcW w:w="366" w:type="pct"/>
            <w:shd w:val="clear" w:color="auto" w:fill="auto"/>
            <w:vAlign w:val="center"/>
          </w:tcPr>
          <w:p w14:paraId="0796E1CC" w14:textId="77777777" w:rsidR="008D5DC3" w:rsidRPr="00240F16" w:rsidRDefault="008D5DC3">
            <w:pPr>
              <w:spacing w:after="120"/>
              <w:contextualSpacing/>
              <w:jc w:val="center"/>
              <w:rPr>
                <w:rFonts w:ascii="Arial" w:hAnsi="Arial" w:cs="Arial"/>
              </w:rPr>
            </w:pPr>
            <w:r w:rsidRPr="00240F16">
              <w:rPr>
                <w:rFonts w:ascii="Arial" w:hAnsi="Arial" w:cs="Arial"/>
              </w:rPr>
              <w:t>3</w:t>
            </w:r>
          </w:p>
        </w:tc>
        <w:tc>
          <w:tcPr>
            <w:tcW w:w="4634" w:type="pct"/>
            <w:shd w:val="clear" w:color="auto" w:fill="auto"/>
            <w:vAlign w:val="center"/>
          </w:tcPr>
          <w:p w14:paraId="42611072" w14:textId="77777777" w:rsidR="008D5DC3" w:rsidRPr="00240F16" w:rsidRDefault="008D5DC3">
            <w:pPr>
              <w:spacing w:after="120"/>
              <w:contextualSpacing/>
              <w:rPr>
                <w:rFonts w:ascii="Arial" w:hAnsi="Arial" w:cs="Arial"/>
              </w:rPr>
            </w:pPr>
            <w:r w:rsidRPr="00240F16">
              <w:rPr>
                <w:rFonts w:ascii="Arial" w:hAnsi="Arial" w:cs="Arial"/>
              </w:rPr>
              <w:t>Документы, на основании которых имущественный комплекс (предприятие) перешёл в собственность (договор купли-продажи, план приватизации и т.д.)</w:t>
            </w:r>
          </w:p>
        </w:tc>
      </w:tr>
      <w:tr w:rsidR="008D5DC3" w:rsidRPr="00240F16" w14:paraId="518D686C" w14:textId="77777777" w:rsidTr="008D5DC3">
        <w:tc>
          <w:tcPr>
            <w:tcW w:w="366" w:type="pct"/>
            <w:shd w:val="clear" w:color="auto" w:fill="auto"/>
            <w:vAlign w:val="center"/>
          </w:tcPr>
          <w:p w14:paraId="1FB4D86C" w14:textId="77777777" w:rsidR="008D5DC3" w:rsidRPr="00240F16" w:rsidRDefault="008D5DC3">
            <w:pPr>
              <w:spacing w:after="120"/>
              <w:contextualSpacing/>
              <w:jc w:val="center"/>
              <w:rPr>
                <w:rFonts w:ascii="Arial" w:hAnsi="Arial" w:cs="Arial"/>
              </w:rPr>
            </w:pPr>
            <w:r w:rsidRPr="00240F16">
              <w:rPr>
                <w:rFonts w:ascii="Arial" w:hAnsi="Arial" w:cs="Arial"/>
              </w:rPr>
              <w:t>4</w:t>
            </w:r>
          </w:p>
        </w:tc>
        <w:tc>
          <w:tcPr>
            <w:tcW w:w="4634" w:type="pct"/>
            <w:shd w:val="clear" w:color="auto" w:fill="auto"/>
            <w:vAlign w:val="center"/>
          </w:tcPr>
          <w:p w14:paraId="77DF6E0A" w14:textId="77777777" w:rsidR="008D5DC3" w:rsidRPr="00240F16" w:rsidRDefault="008D5DC3">
            <w:pPr>
              <w:spacing w:after="120"/>
              <w:contextualSpacing/>
              <w:rPr>
                <w:rFonts w:ascii="Arial" w:hAnsi="Arial" w:cs="Arial"/>
              </w:rPr>
            </w:pPr>
            <w:r w:rsidRPr="00240F16">
              <w:rPr>
                <w:rFonts w:ascii="Arial" w:hAnsi="Arial" w:cs="Arial"/>
              </w:rPr>
              <w:t>Передаточный акт, на основании которого осуществлялась передача предприятия владельцу</w:t>
            </w:r>
          </w:p>
        </w:tc>
      </w:tr>
      <w:tr w:rsidR="008D5DC3" w:rsidRPr="00240F16" w14:paraId="4B05A47C" w14:textId="77777777" w:rsidTr="008D5DC3">
        <w:tc>
          <w:tcPr>
            <w:tcW w:w="366" w:type="pct"/>
            <w:shd w:val="clear" w:color="auto" w:fill="auto"/>
            <w:vAlign w:val="center"/>
          </w:tcPr>
          <w:p w14:paraId="38EBDB90" w14:textId="77777777" w:rsidR="008D5DC3" w:rsidRPr="00240F16" w:rsidRDefault="008D5DC3">
            <w:pPr>
              <w:spacing w:after="120"/>
              <w:contextualSpacing/>
              <w:jc w:val="center"/>
              <w:rPr>
                <w:rFonts w:ascii="Arial" w:hAnsi="Arial" w:cs="Arial"/>
              </w:rPr>
            </w:pPr>
            <w:r w:rsidRPr="00240F16">
              <w:rPr>
                <w:rFonts w:ascii="Arial" w:hAnsi="Arial" w:cs="Arial"/>
              </w:rPr>
              <w:t>5</w:t>
            </w:r>
          </w:p>
        </w:tc>
        <w:tc>
          <w:tcPr>
            <w:tcW w:w="4634" w:type="pct"/>
            <w:shd w:val="clear" w:color="auto" w:fill="auto"/>
            <w:vAlign w:val="center"/>
          </w:tcPr>
          <w:p w14:paraId="4B530578" w14:textId="77777777" w:rsidR="008D5DC3" w:rsidRPr="00240F16" w:rsidRDefault="008D5DC3">
            <w:pPr>
              <w:rPr>
                <w:rFonts w:ascii="Arial" w:hAnsi="Arial" w:cs="Arial"/>
                <w:b/>
              </w:rPr>
            </w:pPr>
            <w:r w:rsidRPr="00240F16">
              <w:rPr>
                <w:rFonts w:ascii="Arial" w:hAnsi="Arial" w:cs="Arial"/>
              </w:rPr>
              <w:t>Отчёт об оценке независимых оценщиков (при наличии)</w:t>
            </w:r>
          </w:p>
        </w:tc>
      </w:tr>
      <w:tr w:rsidR="008D5DC3" w:rsidRPr="00240F16" w14:paraId="5C67B1A3" w14:textId="77777777" w:rsidTr="008D5DC3">
        <w:tc>
          <w:tcPr>
            <w:tcW w:w="366" w:type="pct"/>
            <w:shd w:val="clear" w:color="auto" w:fill="auto"/>
            <w:vAlign w:val="center"/>
          </w:tcPr>
          <w:p w14:paraId="3284055C" w14:textId="77777777" w:rsidR="008D5DC3" w:rsidRPr="00240F16" w:rsidRDefault="008D5DC3">
            <w:pPr>
              <w:spacing w:after="120"/>
              <w:contextualSpacing/>
              <w:jc w:val="center"/>
              <w:rPr>
                <w:rFonts w:ascii="Arial" w:hAnsi="Arial" w:cs="Arial"/>
              </w:rPr>
            </w:pPr>
            <w:r w:rsidRPr="00240F16">
              <w:rPr>
                <w:rFonts w:ascii="Arial" w:hAnsi="Arial" w:cs="Arial"/>
              </w:rPr>
              <w:t>6</w:t>
            </w:r>
          </w:p>
        </w:tc>
        <w:tc>
          <w:tcPr>
            <w:tcW w:w="4634" w:type="pct"/>
            <w:shd w:val="clear" w:color="auto" w:fill="auto"/>
            <w:vAlign w:val="center"/>
          </w:tcPr>
          <w:p w14:paraId="0DCE6BDF" w14:textId="77777777" w:rsidR="008D5DC3" w:rsidRPr="00240F16" w:rsidRDefault="008D5DC3">
            <w:pPr>
              <w:rPr>
                <w:rFonts w:ascii="Arial" w:hAnsi="Arial" w:cs="Arial"/>
                <w:b/>
              </w:rPr>
            </w:pPr>
            <w:r w:rsidRPr="00240F16">
              <w:rPr>
                <w:rFonts w:ascii="Arial" w:hAnsi="Arial" w:cs="Arial"/>
                <w:b/>
              </w:rPr>
              <w:t>Информация для анализа имущественного комплекса:</w:t>
            </w:r>
          </w:p>
          <w:p w14:paraId="430D0E7F" w14:textId="77777777" w:rsidR="008D5DC3" w:rsidRPr="00240F16" w:rsidRDefault="008D5DC3" w:rsidP="009F1921">
            <w:pPr>
              <w:numPr>
                <w:ilvl w:val="0"/>
                <w:numId w:val="13"/>
              </w:numPr>
              <w:ind w:left="28" w:hanging="28"/>
              <w:contextualSpacing/>
              <w:rPr>
                <w:rFonts w:ascii="Arial" w:eastAsia="Calibri" w:hAnsi="Arial" w:cs="Arial"/>
              </w:rPr>
            </w:pPr>
            <w:r w:rsidRPr="00240F16">
              <w:rPr>
                <w:rFonts w:ascii="Arial" w:eastAsia="Calibri" w:hAnsi="Arial" w:cs="Arial"/>
              </w:rPr>
              <w:t>Перечень объектов недвижимости (земельные участки, здания/сооружения, прочее) входящее в состав комплекса с указанием:</w:t>
            </w:r>
          </w:p>
          <w:p w14:paraId="66F1F8B9" w14:textId="77777777" w:rsidR="008D5DC3" w:rsidRPr="00240F16" w:rsidRDefault="008D5DC3" w:rsidP="009F1921">
            <w:pPr>
              <w:numPr>
                <w:ilvl w:val="1"/>
                <w:numId w:val="13"/>
              </w:numPr>
              <w:ind w:left="28" w:hanging="28"/>
              <w:contextualSpacing/>
              <w:rPr>
                <w:rFonts w:ascii="Arial" w:eastAsia="Calibri" w:hAnsi="Arial" w:cs="Arial"/>
              </w:rPr>
            </w:pPr>
            <w:r w:rsidRPr="00240F16">
              <w:rPr>
                <w:rFonts w:ascii="Arial" w:eastAsia="Calibri" w:hAnsi="Arial" w:cs="Arial"/>
              </w:rPr>
              <w:t>Основного характеризующего параметра (площадь, длина, объём и прочее в зависимости от вида имущества)</w:t>
            </w:r>
          </w:p>
          <w:p w14:paraId="6BDFC232" w14:textId="77777777" w:rsidR="008D5DC3" w:rsidRPr="00240F16" w:rsidRDefault="008D5DC3" w:rsidP="009F1921">
            <w:pPr>
              <w:numPr>
                <w:ilvl w:val="1"/>
                <w:numId w:val="13"/>
              </w:numPr>
              <w:ind w:left="28" w:hanging="28"/>
              <w:contextualSpacing/>
              <w:rPr>
                <w:rFonts w:ascii="Arial" w:eastAsia="Calibri" w:hAnsi="Arial" w:cs="Arial"/>
              </w:rPr>
            </w:pPr>
            <w:r w:rsidRPr="00240F16">
              <w:rPr>
                <w:rFonts w:ascii="Arial" w:eastAsia="Calibri" w:hAnsi="Arial" w:cs="Arial"/>
              </w:rPr>
              <w:t>Кадастровый номер</w:t>
            </w:r>
          </w:p>
          <w:p w14:paraId="0229F513" w14:textId="77777777" w:rsidR="008D5DC3" w:rsidRPr="00240F16" w:rsidRDefault="008D5DC3" w:rsidP="009F1921">
            <w:pPr>
              <w:numPr>
                <w:ilvl w:val="1"/>
                <w:numId w:val="13"/>
              </w:numPr>
              <w:ind w:left="28" w:hanging="28"/>
              <w:contextualSpacing/>
              <w:rPr>
                <w:rFonts w:ascii="Arial" w:eastAsia="Calibri" w:hAnsi="Arial" w:cs="Arial"/>
              </w:rPr>
            </w:pPr>
            <w:r w:rsidRPr="00240F16">
              <w:rPr>
                <w:rFonts w:ascii="Arial" w:eastAsia="Calibri" w:hAnsi="Arial" w:cs="Arial"/>
              </w:rPr>
              <w:t>Обременения / ограничения с детализацией</w:t>
            </w:r>
          </w:p>
          <w:p w14:paraId="1EAB8597" w14:textId="77777777" w:rsidR="008D5DC3" w:rsidRPr="00240F16" w:rsidRDefault="008D5DC3" w:rsidP="009F1921">
            <w:pPr>
              <w:numPr>
                <w:ilvl w:val="0"/>
                <w:numId w:val="13"/>
              </w:numPr>
              <w:ind w:left="28" w:hanging="28"/>
              <w:contextualSpacing/>
              <w:rPr>
                <w:rFonts w:ascii="Arial" w:eastAsia="Calibri" w:hAnsi="Arial" w:cs="Arial"/>
              </w:rPr>
            </w:pPr>
            <w:r w:rsidRPr="00240F16">
              <w:rPr>
                <w:rFonts w:ascii="Arial" w:eastAsia="Calibri" w:hAnsi="Arial" w:cs="Arial"/>
              </w:rPr>
              <w:t>Перечень движимого имущества, необходимого для нормального функционирования комплекса (газовое и котельное оборудование, трансформаторные подстанции, скважины, насосные станции, прочие сооружения вспомогательного характера, кран-балки и прочее) с указанием:</w:t>
            </w:r>
          </w:p>
          <w:p w14:paraId="3530A15D" w14:textId="77777777" w:rsidR="008D5DC3" w:rsidRPr="00240F16" w:rsidRDefault="008D5DC3" w:rsidP="009F1921">
            <w:pPr>
              <w:numPr>
                <w:ilvl w:val="1"/>
                <w:numId w:val="13"/>
              </w:numPr>
              <w:ind w:left="28" w:hanging="28"/>
              <w:contextualSpacing/>
              <w:rPr>
                <w:rFonts w:ascii="Arial" w:eastAsia="Calibri" w:hAnsi="Arial" w:cs="Arial"/>
              </w:rPr>
            </w:pPr>
            <w:r w:rsidRPr="00240F16">
              <w:rPr>
                <w:rFonts w:ascii="Arial" w:eastAsia="Calibri" w:hAnsi="Arial" w:cs="Arial"/>
              </w:rPr>
              <w:t>Основного характеризующего параметра (мощность, производительность и прочее в зависимости от вида имущества)</w:t>
            </w:r>
          </w:p>
          <w:p w14:paraId="25AB3D69" w14:textId="77777777" w:rsidR="008D5DC3" w:rsidRPr="00240F16" w:rsidRDefault="008D5DC3" w:rsidP="009F1921">
            <w:pPr>
              <w:numPr>
                <w:ilvl w:val="1"/>
                <w:numId w:val="13"/>
              </w:numPr>
              <w:ind w:left="28" w:hanging="28"/>
              <w:contextualSpacing/>
              <w:rPr>
                <w:rFonts w:ascii="Arial" w:eastAsia="Calibri" w:hAnsi="Arial" w:cs="Arial"/>
              </w:rPr>
            </w:pPr>
            <w:r w:rsidRPr="00240F16">
              <w:rPr>
                <w:rFonts w:ascii="Arial" w:eastAsia="Calibri" w:hAnsi="Arial" w:cs="Arial"/>
              </w:rPr>
              <w:t>Инвентарный / заводской номер</w:t>
            </w:r>
          </w:p>
          <w:p w14:paraId="355FA9B4" w14:textId="77777777" w:rsidR="008D5DC3" w:rsidRPr="00240F16" w:rsidRDefault="008D5DC3" w:rsidP="009F1921">
            <w:pPr>
              <w:numPr>
                <w:ilvl w:val="1"/>
                <w:numId w:val="13"/>
              </w:numPr>
              <w:ind w:left="28" w:hanging="28"/>
              <w:contextualSpacing/>
              <w:rPr>
                <w:rFonts w:ascii="Arial" w:eastAsia="Calibri" w:hAnsi="Arial" w:cs="Arial"/>
              </w:rPr>
            </w:pPr>
            <w:r w:rsidRPr="00240F16">
              <w:rPr>
                <w:rFonts w:ascii="Arial" w:eastAsia="Calibri" w:hAnsi="Arial" w:cs="Arial"/>
              </w:rPr>
              <w:t>Обременения / ограничения с детализацией</w:t>
            </w:r>
          </w:p>
          <w:p w14:paraId="31FE3FF3" w14:textId="77777777" w:rsidR="008D5DC3" w:rsidRPr="00240F16" w:rsidRDefault="008D5DC3" w:rsidP="009F1921">
            <w:pPr>
              <w:numPr>
                <w:ilvl w:val="1"/>
                <w:numId w:val="13"/>
              </w:numPr>
              <w:ind w:left="28" w:hanging="28"/>
              <w:contextualSpacing/>
              <w:rPr>
                <w:rFonts w:ascii="Arial" w:eastAsia="Calibri" w:hAnsi="Arial" w:cs="Arial"/>
              </w:rPr>
            </w:pPr>
            <w:r w:rsidRPr="00240F16">
              <w:rPr>
                <w:rFonts w:ascii="Arial" w:eastAsia="Calibri" w:hAnsi="Arial" w:cs="Arial"/>
              </w:rPr>
              <w:t>Месторасположение: указание здания / помещения / земельного участка / сооружения, в котором установлено имущество</w:t>
            </w:r>
          </w:p>
          <w:p w14:paraId="01E813CA" w14:textId="77777777" w:rsidR="008D5DC3" w:rsidRPr="00240F16" w:rsidRDefault="008D5DC3" w:rsidP="009F1921">
            <w:pPr>
              <w:numPr>
                <w:ilvl w:val="0"/>
                <w:numId w:val="13"/>
              </w:numPr>
              <w:ind w:left="28" w:hanging="28"/>
              <w:contextualSpacing/>
              <w:rPr>
                <w:rFonts w:ascii="Arial" w:eastAsia="Calibri" w:hAnsi="Arial" w:cs="Arial"/>
              </w:rPr>
            </w:pPr>
            <w:r w:rsidRPr="00240F16">
              <w:rPr>
                <w:rFonts w:ascii="Arial" w:eastAsia="Calibri" w:hAnsi="Arial" w:cs="Arial"/>
              </w:rPr>
              <w:t>Договоры на подключение / эксплуатацию сетей ИТО (сети инженерно-технического обеспечения).</w:t>
            </w:r>
          </w:p>
          <w:p w14:paraId="3F4BDCF0" w14:textId="77777777" w:rsidR="008D5DC3" w:rsidRPr="00240F16" w:rsidRDefault="008D5DC3" w:rsidP="009F1921">
            <w:pPr>
              <w:numPr>
                <w:ilvl w:val="0"/>
                <w:numId w:val="13"/>
              </w:numPr>
              <w:ind w:left="28" w:hanging="28"/>
              <w:contextualSpacing/>
              <w:rPr>
                <w:rFonts w:ascii="Arial" w:eastAsia="Calibri" w:hAnsi="Arial" w:cs="Arial"/>
              </w:rPr>
            </w:pPr>
            <w:r w:rsidRPr="00240F16">
              <w:rPr>
                <w:rFonts w:ascii="Arial" w:eastAsia="Calibri" w:hAnsi="Arial" w:cs="Arial"/>
              </w:rPr>
              <w:t>Ситуационный план с указанием всех объектов недвижимости вне зависимости от собственника и факта рассмотрения в качестве обеспечения.</w:t>
            </w:r>
          </w:p>
        </w:tc>
      </w:tr>
    </w:tbl>
    <w:p w14:paraId="1116B1E1" w14:textId="77777777" w:rsidR="008D5DC3" w:rsidRPr="00240F16" w:rsidRDefault="008D5DC3">
      <w:pPr>
        <w:spacing w:after="120"/>
        <w:contextualSpacing/>
        <w:rPr>
          <w:rFonts w:ascii="Arial" w:hAnsi="Arial" w:cs="Arial"/>
        </w:rPr>
      </w:pPr>
    </w:p>
    <w:p w14:paraId="2EB2BB4A" w14:textId="77777777" w:rsidR="008D5DC3" w:rsidRPr="00240F16" w:rsidRDefault="008D5DC3" w:rsidP="009F1921">
      <w:pPr>
        <w:numPr>
          <w:ilvl w:val="0"/>
          <w:numId w:val="12"/>
        </w:numPr>
        <w:spacing w:after="120"/>
        <w:contextualSpacing/>
        <w:rPr>
          <w:rFonts w:ascii="Arial" w:hAnsi="Arial" w:cs="Arial"/>
          <w:b/>
        </w:rPr>
      </w:pPr>
      <w:r w:rsidRPr="00240F16">
        <w:rPr>
          <w:rFonts w:ascii="Arial" w:hAnsi="Arial" w:cs="Arial"/>
          <w:b/>
        </w:rPr>
        <w:t>Ценные бумаги (ЦБ)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9327"/>
      </w:tblGrid>
      <w:tr w:rsidR="008D5DC3" w:rsidRPr="00240F16" w14:paraId="5023A4FD" w14:textId="77777777" w:rsidTr="008D5DC3">
        <w:trPr>
          <w:cantSplit/>
        </w:trPr>
        <w:tc>
          <w:tcPr>
            <w:tcW w:w="704" w:type="dxa"/>
            <w:vAlign w:val="center"/>
          </w:tcPr>
          <w:p w14:paraId="19C7C25A" w14:textId="77777777" w:rsidR="008D5DC3" w:rsidRPr="00240F16" w:rsidRDefault="008D5DC3">
            <w:pPr>
              <w:jc w:val="center"/>
              <w:rPr>
                <w:rFonts w:ascii="Arial" w:hAnsi="Arial" w:cs="Arial"/>
                <w:b/>
              </w:rPr>
            </w:pPr>
            <w:r w:rsidRPr="00240F16">
              <w:rPr>
                <w:rFonts w:ascii="Arial" w:hAnsi="Arial" w:cs="Arial"/>
                <w:b/>
              </w:rPr>
              <w:t>№</w:t>
            </w:r>
          </w:p>
        </w:tc>
        <w:tc>
          <w:tcPr>
            <w:tcW w:w="9327" w:type="dxa"/>
            <w:vAlign w:val="center"/>
          </w:tcPr>
          <w:p w14:paraId="1F77C094" w14:textId="77777777" w:rsidR="008D5DC3" w:rsidRPr="00240F16" w:rsidRDefault="008D5DC3">
            <w:pPr>
              <w:jc w:val="center"/>
              <w:rPr>
                <w:rFonts w:ascii="Arial" w:hAnsi="Arial" w:cs="Arial"/>
              </w:rPr>
            </w:pPr>
            <w:r w:rsidRPr="00240F16">
              <w:rPr>
                <w:rFonts w:ascii="Arial" w:hAnsi="Arial" w:cs="Arial"/>
                <w:b/>
              </w:rPr>
              <w:t>Наименование документа</w:t>
            </w:r>
          </w:p>
        </w:tc>
      </w:tr>
      <w:tr w:rsidR="008D5DC3" w:rsidRPr="00240F16" w14:paraId="2FD97BF4" w14:textId="77777777" w:rsidTr="008D5DC3">
        <w:trPr>
          <w:cantSplit/>
        </w:trPr>
        <w:tc>
          <w:tcPr>
            <w:tcW w:w="704" w:type="dxa"/>
            <w:vAlign w:val="center"/>
          </w:tcPr>
          <w:p w14:paraId="027D52BC" w14:textId="77777777" w:rsidR="008D5DC3" w:rsidRPr="00240F16" w:rsidRDefault="008D5DC3">
            <w:pPr>
              <w:jc w:val="center"/>
              <w:rPr>
                <w:rFonts w:ascii="Arial" w:hAnsi="Arial" w:cs="Arial"/>
              </w:rPr>
            </w:pPr>
            <w:r w:rsidRPr="00240F16">
              <w:rPr>
                <w:rFonts w:ascii="Arial" w:hAnsi="Arial" w:cs="Arial"/>
              </w:rPr>
              <w:t>1</w:t>
            </w:r>
          </w:p>
        </w:tc>
        <w:tc>
          <w:tcPr>
            <w:tcW w:w="9327" w:type="dxa"/>
            <w:vAlign w:val="center"/>
          </w:tcPr>
          <w:p w14:paraId="1CDB9B17" w14:textId="77777777" w:rsidR="008D5DC3" w:rsidRPr="00240F16" w:rsidRDefault="008D5DC3">
            <w:pPr>
              <w:rPr>
                <w:rFonts w:ascii="Arial" w:hAnsi="Arial" w:cs="Arial"/>
              </w:rPr>
            </w:pPr>
            <w:r w:rsidRPr="00240F16">
              <w:rPr>
                <w:rFonts w:ascii="Arial" w:hAnsi="Arial" w:cs="Arial"/>
              </w:rPr>
              <w:t>Выписка из баланса о наличии, составе и стоимости ЦБ (если залогодатель – юридическое лицо).</w:t>
            </w:r>
          </w:p>
        </w:tc>
      </w:tr>
      <w:tr w:rsidR="008D5DC3" w:rsidRPr="00240F16" w14:paraId="6804AB74" w14:textId="77777777" w:rsidTr="008D5DC3">
        <w:trPr>
          <w:cantSplit/>
        </w:trPr>
        <w:tc>
          <w:tcPr>
            <w:tcW w:w="704" w:type="dxa"/>
            <w:vAlign w:val="center"/>
          </w:tcPr>
          <w:p w14:paraId="45750BC5" w14:textId="77777777" w:rsidR="008D5DC3" w:rsidRPr="00240F16" w:rsidRDefault="008D5DC3">
            <w:pPr>
              <w:jc w:val="center"/>
              <w:rPr>
                <w:rFonts w:ascii="Arial" w:hAnsi="Arial" w:cs="Arial"/>
              </w:rPr>
            </w:pPr>
            <w:r w:rsidRPr="00240F16">
              <w:rPr>
                <w:rFonts w:ascii="Arial" w:hAnsi="Arial" w:cs="Arial"/>
              </w:rPr>
              <w:lastRenderedPageBreak/>
              <w:t>2</w:t>
            </w:r>
          </w:p>
        </w:tc>
        <w:tc>
          <w:tcPr>
            <w:tcW w:w="9327" w:type="dxa"/>
            <w:vAlign w:val="center"/>
          </w:tcPr>
          <w:p w14:paraId="36514D06" w14:textId="77777777" w:rsidR="008D5DC3" w:rsidRPr="00240F16" w:rsidRDefault="008D5DC3">
            <w:pPr>
              <w:rPr>
                <w:rFonts w:ascii="Arial" w:hAnsi="Arial" w:cs="Arial"/>
              </w:rPr>
            </w:pPr>
            <w:r w:rsidRPr="00240F16">
              <w:rPr>
                <w:rFonts w:ascii="Arial" w:hAnsi="Arial" w:cs="Arial"/>
              </w:rPr>
              <w:t>Выписка из реестра владельцев ЦБ либо депозитария (подлинник) о том, что данные акции находятся в собственности залогодателя и не имеют никаких обременений.</w:t>
            </w:r>
          </w:p>
        </w:tc>
      </w:tr>
      <w:tr w:rsidR="008D5DC3" w:rsidRPr="00240F16" w14:paraId="74FB0BFF" w14:textId="77777777" w:rsidTr="008D5DC3">
        <w:trPr>
          <w:cantSplit/>
        </w:trPr>
        <w:tc>
          <w:tcPr>
            <w:tcW w:w="704" w:type="dxa"/>
            <w:vAlign w:val="center"/>
          </w:tcPr>
          <w:p w14:paraId="16327DE6" w14:textId="77777777" w:rsidR="008D5DC3" w:rsidRPr="00240F16" w:rsidRDefault="008D5DC3">
            <w:pPr>
              <w:jc w:val="center"/>
              <w:rPr>
                <w:rFonts w:ascii="Arial" w:hAnsi="Arial" w:cs="Arial"/>
              </w:rPr>
            </w:pPr>
            <w:r w:rsidRPr="00240F16">
              <w:rPr>
                <w:rFonts w:ascii="Arial" w:hAnsi="Arial" w:cs="Arial"/>
              </w:rPr>
              <w:t>3</w:t>
            </w:r>
          </w:p>
        </w:tc>
        <w:tc>
          <w:tcPr>
            <w:tcW w:w="9327" w:type="dxa"/>
            <w:vAlign w:val="center"/>
          </w:tcPr>
          <w:p w14:paraId="2A14A497" w14:textId="77777777" w:rsidR="008D5DC3" w:rsidRPr="00240F16" w:rsidRDefault="008D5DC3">
            <w:pPr>
              <w:rPr>
                <w:rFonts w:ascii="Arial" w:hAnsi="Arial" w:cs="Arial"/>
              </w:rPr>
            </w:pPr>
            <w:r w:rsidRPr="00240F16">
              <w:rPr>
                <w:rFonts w:ascii="Arial" w:hAnsi="Arial" w:cs="Arial"/>
              </w:rPr>
              <w:t>Перечень выпусков ЦБ, предлагаемых в обеспечение</w:t>
            </w:r>
          </w:p>
        </w:tc>
      </w:tr>
      <w:tr w:rsidR="008D5DC3" w:rsidRPr="00240F16" w14:paraId="40900D85" w14:textId="77777777" w:rsidTr="008D5DC3">
        <w:trPr>
          <w:cantSplit/>
        </w:trPr>
        <w:tc>
          <w:tcPr>
            <w:tcW w:w="704" w:type="dxa"/>
            <w:vAlign w:val="center"/>
          </w:tcPr>
          <w:p w14:paraId="5E0818FD" w14:textId="77777777" w:rsidR="008D5DC3" w:rsidRPr="00240F16" w:rsidRDefault="008D5DC3">
            <w:pPr>
              <w:jc w:val="center"/>
              <w:rPr>
                <w:rFonts w:ascii="Arial" w:hAnsi="Arial" w:cs="Arial"/>
              </w:rPr>
            </w:pPr>
            <w:r w:rsidRPr="00240F16">
              <w:rPr>
                <w:rFonts w:ascii="Arial" w:hAnsi="Arial" w:cs="Arial"/>
              </w:rPr>
              <w:t xml:space="preserve">4 </w:t>
            </w:r>
          </w:p>
        </w:tc>
        <w:tc>
          <w:tcPr>
            <w:tcW w:w="9327" w:type="dxa"/>
            <w:vAlign w:val="center"/>
          </w:tcPr>
          <w:p w14:paraId="77B39CB7" w14:textId="77777777" w:rsidR="008D5DC3" w:rsidRPr="00240F16" w:rsidRDefault="008D5DC3">
            <w:pPr>
              <w:rPr>
                <w:rFonts w:ascii="Arial" w:hAnsi="Arial" w:cs="Arial"/>
              </w:rPr>
            </w:pPr>
            <w:r w:rsidRPr="00240F16">
              <w:rPr>
                <w:rFonts w:ascii="Arial" w:hAnsi="Arial" w:cs="Arial"/>
              </w:rPr>
              <w:t>Договоры купли-продажи ЦБ с платежными документами и актами приема-передачи, иные документы, подтверждающие законное и окончательное приобретение ЦБ (постановления суда, свидетельство о праве на наследство, договор дарения, мены и пр.) – представляются при необходимости по решению Фонда.</w:t>
            </w:r>
          </w:p>
        </w:tc>
      </w:tr>
      <w:tr w:rsidR="008D5DC3" w:rsidRPr="00240F16" w14:paraId="29A594BD" w14:textId="77777777" w:rsidTr="008D5DC3">
        <w:trPr>
          <w:cantSplit/>
        </w:trPr>
        <w:tc>
          <w:tcPr>
            <w:tcW w:w="704" w:type="dxa"/>
            <w:vAlign w:val="center"/>
          </w:tcPr>
          <w:p w14:paraId="716376AA" w14:textId="77777777" w:rsidR="008D5DC3" w:rsidRPr="00240F16" w:rsidRDefault="008D5DC3">
            <w:pPr>
              <w:jc w:val="center"/>
              <w:rPr>
                <w:rFonts w:ascii="Arial" w:hAnsi="Arial" w:cs="Arial"/>
              </w:rPr>
            </w:pPr>
            <w:r w:rsidRPr="00240F16">
              <w:rPr>
                <w:rFonts w:ascii="Arial" w:hAnsi="Arial" w:cs="Arial"/>
              </w:rPr>
              <w:t>5</w:t>
            </w:r>
          </w:p>
        </w:tc>
        <w:tc>
          <w:tcPr>
            <w:tcW w:w="9327" w:type="dxa"/>
            <w:vAlign w:val="center"/>
          </w:tcPr>
          <w:p w14:paraId="0FCC3F50" w14:textId="77777777" w:rsidR="008D5DC3" w:rsidRPr="00240F16" w:rsidRDefault="008D5DC3">
            <w:pPr>
              <w:rPr>
                <w:rFonts w:ascii="Arial" w:hAnsi="Arial" w:cs="Arial"/>
              </w:rPr>
            </w:pPr>
            <w:r w:rsidRPr="00240F16">
              <w:rPr>
                <w:rFonts w:ascii="Arial" w:hAnsi="Arial" w:cs="Arial"/>
              </w:rPr>
              <w:t>Копия договора с регистратором (реестродержателем), депозитарием на открытие счета.</w:t>
            </w:r>
          </w:p>
        </w:tc>
      </w:tr>
      <w:tr w:rsidR="008D5DC3" w:rsidRPr="00240F16" w14:paraId="492FF08A" w14:textId="77777777" w:rsidTr="008D5DC3">
        <w:trPr>
          <w:cantSplit/>
        </w:trPr>
        <w:tc>
          <w:tcPr>
            <w:tcW w:w="704" w:type="dxa"/>
            <w:vAlign w:val="center"/>
          </w:tcPr>
          <w:p w14:paraId="5047E4BC" w14:textId="77777777" w:rsidR="008D5DC3" w:rsidRPr="00240F16" w:rsidRDefault="008D5DC3">
            <w:pPr>
              <w:jc w:val="center"/>
              <w:rPr>
                <w:rFonts w:ascii="Arial" w:hAnsi="Arial" w:cs="Arial"/>
              </w:rPr>
            </w:pPr>
            <w:r w:rsidRPr="00240F16">
              <w:rPr>
                <w:rFonts w:ascii="Arial" w:hAnsi="Arial" w:cs="Arial"/>
              </w:rPr>
              <w:t>6</w:t>
            </w:r>
          </w:p>
        </w:tc>
        <w:tc>
          <w:tcPr>
            <w:tcW w:w="9327" w:type="dxa"/>
            <w:vAlign w:val="center"/>
          </w:tcPr>
          <w:p w14:paraId="711EE479" w14:textId="77777777" w:rsidR="008D5DC3" w:rsidRPr="00240F16" w:rsidRDefault="008D5DC3">
            <w:pPr>
              <w:rPr>
                <w:rFonts w:ascii="Arial" w:hAnsi="Arial" w:cs="Arial"/>
              </w:rPr>
            </w:pPr>
            <w:r w:rsidRPr="00240F16">
              <w:rPr>
                <w:rFonts w:ascii="Arial" w:hAnsi="Arial" w:cs="Arial"/>
              </w:rPr>
              <w:t>Бухгалтерские документы (копии) эмитента, заверенные налоговой инспекцией и печатью эмитента (если акции не являются котируемыми на рынке) - балансы ф. №1, 2, 5</w:t>
            </w:r>
          </w:p>
        </w:tc>
      </w:tr>
      <w:tr w:rsidR="008D5DC3" w:rsidRPr="00240F16" w14:paraId="14DC9332" w14:textId="77777777" w:rsidTr="008D5DC3">
        <w:trPr>
          <w:cantSplit/>
        </w:trPr>
        <w:tc>
          <w:tcPr>
            <w:tcW w:w="704" w:type="dxa"/>
            <w:vAlign w:val="center"/>
          </w:tcPr>
          <w:p w14:paraId="4F2BBE44" w14:textId="77777777" w:rsidR="008D5DC3" w:rsidRPr="00240F16" w:rsidRDefault="00783366">
            <w:pPr>
              <w:jc w:val="center"/>
              <w:rPr>
                <w:rFonts w:ascii="Arial" w:hAnsi="Arial" w:cs="Arial"/>
              </w:rPr>
            </w:pPr>
            <w:r w:rsidRPr="00240F16">
              <w:rPr>
                <w:rFonts w:ascii="Arial" w:hAnsi="Arial" w:cs="Arial"/>
              </w:rPr>
              <w:t>7</w:t>
            </w:r>
          </w:p>
        </w:tc>
        <w:tc>
          <w:tcPr>
            <w:tcW w:w="9327" w:type="dxa"/>
            <w:vAlign w:val="center"/>
          </w:tcPr>
          <w:p w14:paraId="5C2F1244" w14:textId="77777777" w:rsidR="008D5DC3" w:rsidRPr="00240F16" w:rsidRDefault="008D5DC3">
            <w:pPr>
              <w:rPr>
                <w:rFonts w:ascii="Arial" w:hAnsi="Arial" w:cs="Arial"/>
              </w:rPr>
            </w:pPr>
            <w:r w:rsidRPr="00240F16">
              <w:rPr>
                <w:rFonts w:ascii="Arial" w:hAnsi="Arial" w:cs="Arial"/>
              </w:rPr>
              <w:t>В необходимых случаях, определенных Федеральны</w:t>
            </w:r>
            <w:r w:rsidR="00783366" w:rsidRPr="00240F16">
              <w:rPr>
                <w:rFonts w:ascii="Arial" w:hAnsi="Arial" w:cs="Arial"/>
              </w:rPr>
              <w:t>ми</w:t>
            </w:r>
            <w:r w:rsidRPr="00240F16">
              <w:rPr>
                <w:rFonts w:ascii="Arial" w:hAnsi="Arial" w:cs="Arial"/>
              </w:rPr>
              <w:t xml:space="preserve"> закона</w:t>
            </w:r>
            <w:r w:rsidR="00783366" w:rsidRPr="00240F16">
              <w:rPr>
                <w:rFonts w:ascii="Arial" w:hAnsi="Arial" w:cs="Arial"/>
              </w:rPr>
              <w:t>ми</w:t>
            </w:r>
            <w:r w:rsidRPr="00240F16">
              <w:rPr>
                <w:rFonts w:ascii="Arial" w:hAnsi="Arial" w:cs="Arial"/>
              </w:rPr>
              <w:t xml:space="preserve"> «Об акционерных обществах» и «Об обществах с ограниченной ответственностью» – решение уполномоченного органа управления общества об одобрении залога соответствующего количества акций.</w:t>
            </w:r>
          </w:p>
        </w:tc>
      </w:tr>
      <w:tr w:rsidR="008D5DC3" w:rsidRPr="00240F16" w14:paraId="49BC16BD" w14:textId="77777777" w:rsidTr="008D5DC3">
        <w:trPr>
          <w:cantSplit/>
        </w:trPr>
        <w:tc>
          <w:tcPr>
            <w:tcW w:w="704" w:type="dxa"/>
            <w:vAlign w:val="center"/>
          </w:tcPr>
          <w:p w14:paraId="6D07AC7E" w14:textId="77777777" w:rsidR="008D5DC3" w:rsidRPr="00240F16" w:rsidRDefault="00783366">
            <w:pPr>
              <w:jc w:val="center"/>
              <w:rPr>
                <w:rFonts w:ascii="Arial" w:hAnsi="Arial" w:cs="Arial"/>
              </w:rPr>
            </w:pPr>
            <w:r w:rsidRPr="00240F16">
              <w:rPr>
                <w:rFonts w:ascii="Arial" w:hAnsi="Arial" w:cs="Arial"/>
              </w:rPr>
              <w:t>8</w:t>
            </w:r>
          </w:p>
        </w:tc>
        <w:tc>
          <w:tcPr>
            <w:tcW w:w="9327" w:type="dxa"/>
            <w:vAlign w:val="center"/>
          </w:tcPr>
          <w:p w14:paraId="5A715AFA" w14:textId="77777777" w:rsidR="008D5DC3" w:rsidRPr="00240F16" w:rsidRDefault="008D5DC3">
            <w:pPr>
              <w:rPr>
                <w:rFonts w:ascii="Arial" w:hAnsi="Arial" w:cs="Arial"/>
              </w:rPr>
            </w:pPr>
            <w:r w:rsidRPr="00240F16">
              <w:rPr>
                <w:rFonts w:ascii="Arial" w:hAnsi="Arial" w:cs="Arial"/>
              </w:rPr>
              <w:t>Письменное согласие совладельцев на передачу ценных бумаг в залог (в случае совместного владения ценными бумагами). Для физических лиц – согласие супруга(и) (если применимо).</w:t>
            </w:r>
          </w:p>
        </w:tc>
      </w:tr>
      <w:tr w:rsidR="008D5DC3" w:rsidRPr="00240F16" w14:paraId="3A1C473E" w14:textId="77777777" w:rsidTr="008D5DC3">
        <w:trPr>
          <w:cantSplit/>
        </w:trPr>
        <w:tc>
          <w:tcPr>
            <w:tcW w:w="704" w:type="dxa"/>
            <w:vAlign w:val="center"/>
          </w:tcPr>
          <w:p w14:paraId="4FC13C68" w14:textId="77777777" w:rsidR="008D5DC3" w:rsidRPr="00240F16" w:rsidRDefault="00783366">
            <w:pPr>
              <w:jc w:val="center"/>
              <w:rPr>
                <w:rFonts w:ascii="Arial" w:hAnsi="Arial" w:cs="Arial"/>
              </w:rPr>
            </w:pPr>
            <w:r w:rsidRPr="00240F16">
              <w:rPr>
                <w:rFonts w:ascii="Arial" w:hAnsi="Arial" w:cs="Arial"/>
              </w:rPr>
              <w:t>9</w:t>
            </w:r>
          </w:p>
        </w:tc>
        <w:tc>
          <w:tcPr>
            <w:tcW w:w="9327" w:type="dxa"/>
            <w:vAlign w:val="center"/>
          </w:tcPr>
          <w:p w14:paraId="43374343" w14:textId="77777777" w:rsidR="008D5DC3" w:rsidRPr="00240F16" w:rsidRDefault="008D5DC3">
            <w:pPr>
              <w:rPr>
                <w:rFonts w:ascii="Arial" w:hAnsi="Arial" w:cs="Arial"/>
              </w:rPr>
            </w:pPr>
            <w:r w:rsidRPr="00240F16">
              <w:rPr>
                <w:rFonts w:ascii="Arial" w:hAnsi="Arial" w:cs="Arial"/>
              </w:rPr>
              <w:t>Письменное согласие участников долевой собственности на передачу ценных бумаг в залог, в случае долевой собственности на ценные бумаги.</w:t>
            </w:r>
          </w:p>
        </w:tc>
      </w:tr>
      <w:tr w:rsidR="008D5DC3" w:rsidRPr="00240F16" w14:paraId="08DEC426" w14:textId="77777777" w:rsidTr="008D5DC3">
        <w:trPr>
          <w:cantSplit/>
        </w:trPr>
        <w:tc>
          <w:tcPr>
            <w:tcW w:w="704" w:type="dxa"/>
            <w:vAlign w:val="center"/>
          </w:tcPr>
          <w:p w14:paraId="69E5F08F" w14:textId="77777777" w:rsidR="008D5DC3" w:rsidRPr="00240F16" w:rsidRDefault="00783366">
            <w:pPr>
              <w:jc w:val="center"/>
              <w:rPr>
                <w:rFonts w:ascii="Arial" w:hAnsi="Arial" w:cs="Arial"/>
              </w:rPr>
            </w:pPr>
            <w:r w:rsidRPr="00240F16">
              <w:rPr>
                <w:rFonts w:ascii="Arial" w:hAnsi="Arial" w:cs="Arial"/>
              </w:rPr>
              <w:t>10</w:t>
            </w:r>
          </w:p>
        </w:tc>
        <w:tc>
          <w:tcPr>
            <w:tcW w:w="9327" w:type="dxa"/>
            <w:vAlign w:val="center"/>
          </w:tcPr>
          <w:p w14:paraId="354A9264" w14:textId="77777777" w:rsidR="008D5DC3" w:rsidRPr="00240F16" w:rsidRDefault="008D5DC3">
            <w:pPr>
              <w:rPr>
                <w:rFonts w:ascii="Arial" w:hAnsi="Arial" w:cs="Arial"/>
              </w:rPr>
            </w:pPr>
            <w:r w:rsidRPr="00240F16">
              <w:rPr>
                <w:rFonts w:ascii="Arial" w:hAnsi="Arial" w:cs="Arial"/>
              </w:rPr>
              <w:t>Отчёт об оценке независим</w:t>
            </w:r>
            <w:r w:rsidRPr="00240F16">
              <w:rPr>
                <w:rFonts w:ascii="Arial" w:hAnsi="Arial" w:cs="Arial"/>
                <w:color w:val="000000" w:themeColor="text1"/>
              </w:rPr>
              <w:t>ых оценщиков. Аудиторское заключение финансовой отчетности (при наличии)</w:t>
            </w:r>
          </w:p>
        </w:tc>
      </w:tr>
    </w:tbl>
    <w:p w14:paraId="651793A9" w14:textId="77777777" w:rsidR="008D5DC3" w:rsidRPr="00240F16" w:rsidRDefault="008D5DC3">
      <w:pPr>
        <w:spacing w:after="120"/>
        <w:ind w:left="360"/>
        <w:contextualSpacing/>
        <w:rPr>
          <w:rFonts w:ascii="Arial" w:hAnsi="Arial" w:cs="Arial"/>
        </w:rPr>
      </w:pPr>
    </w:p>
    <w:p w14:paraId="2B8BCA21" w14:textId="25813572" w:rsidR="006769ED" w:rsidRPr="00240F16" w:rsidRDefault="008D5DC3">
      <w:pPr>
        <w:spacing w:after="120"/>
        <w:ind w:firstLine="709"/>
        <w:contextualSpacing/>
        <w:jc w:val="both"/>
        <w:rPr>
          <w:rFonts w:ascii="Arial" w:hAnsi="Arial" w:cs="Arial"/>
        </w:rPr>
        <w:sectPr w:rsidR="006769ED" w:rsidRPr="00240F16" w:rsidSect="002A77FE">
          <w:pgSz w:w="11907" w:h="16840" w:code="9"/>
          <w:pgMar w:top="1134" w:right="851" w:bottom="851" w:left="1418" w:header="720" w:footer="200" w:gutter="0"/>
          <w:cols w:space="720"/>
          <w:titlePg/>
          <w:docGrid w:linePitch="326"/>
        </w:sectPr>
      </w:pPr>
      <w:r w:rsidRPr="00240F16">
        <w:rPr>
          <w:rFonts w:ascii="Arial" w:hAnsi="Arial" w:cs="Arial"/>
        </w:rPr>
        <w:t>Настоящий Перечень явля</w:t>
      </w:r>
      <w:r w:rsidR="007F4173">
        <w:rPr>
          <w:rFonts w:ascii="Arial" w:hAnsi="Arial" w:cs="Arial"/>
        </w:rPr>
        <w:t>е</w:t>
      </w:r>
      <w:r w:rsidRPr="00240F16">
        <w:rPr>
          <w:rFonts w:ascii="Arial" w:hAnsi="Arial" w:cs="Arial"/>
        </w:rPr>
        <w:t xml:space="preserve">тся </w:t>
      </w:r>
      <w:r w:rsidR="00E34215" w:rsidRPr="00240F16">
        <w:rPr>
          <w:rFonts w:ascii="Arial" w:hAnsi="Arial" w:cs="Arial"/>
        </w:rPr>
        <w:t>предварительным</w:t>
      </w:r>
      <w:r w:rsidRPr="00240F16">
        <w:rPr>
          <w:rFonts w:ascii="Arial" w:hAnsi="Arial" w:cs="Arial"/>
        </w:rPr>
        <w:t>, Фонд вправе сократить перечень запрашиваемых документов либо запросить дополнительные доку</w:t>
      </w:r>
      <w:r w:rsidR="00864CE8" w:rsidRPr="00240F16">
        <w:rPr>
          <w:rFonts w:ascii="Arial" w:hAnsi="Arial" w:cs="Arial"/>
        </w:rPr>
        <w:t>менты, не указанные в Перечне.</w:t>
      </w:r>
    </w:p>
    <w:p w14:paraId="3ED15F05" w14:textId="2A5A7581" w:rsidR="006769ED" w:rsidRPr="00240F16" w:rsidRDefault="006769ED" w:rsidP="00F5504A">
      <w:pPr>
        <w:pStyle w:val="1"/>
        <w:spacing w:before="0" w:line="240" w:lineRule="auto"/>
        <w:jc w:val="right"/>
        <w:rPr>
          <w:rFonts w:ascii="Arial" w:hAnsi="Arial" w:cs="Arial"/>
          <w:b w:val="0"/>
          <w:sz w:val="24"/>
        </w:rPr>
      </w:pPr>
      <w:bookmarkStart w:id="99" w:name="_Приложение_№_9"/>
      <w:bookmarkStart w:id="100" w:name="_Toc45797765"/>
      <w:bookmarkEnd w:id="99"/>
      <w:r w:rsidRPr="00240F16">
        <w:rPr>
          <w:rFonts w:ascii="Arial" w:hAnsi="Arial" w:cs="Arial"/>
          <w:b w:val="0"/>
          <w:sz w:val="24"/>
        </w:rPr>
        <w:lastRenderedPageBreak/>
        <w:t xml:space="preserve">Приложение № </w:t>
      </w:r>
      <w:r w:rsidR="008A5CAB" w:rsidRPr="00240F16">
        <w:rPr>
          <w:rFonts w:ascii="Arial" w:hAnsi="Arial" w:cs="Arial"/>
          <w:b w:val="0"/>
          <w:sz w:val="24"/>
        </w:rPr>
        <w:t>8</w:t>
      </w:r>
      <w:bookmarkEnd w:id="100"/>
    </w:p>
    <w:p w14:paraId="2DD1EC70" w14:textId="77777777" w:rsidR="003B220C" w:rsidRPr="00240F16" w:rsidRDefault="003B220C" w:rsidP="003B220C">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 xml:space="preserve">к Методическим указаниям по подготовке комплекта </w:t>
      </w:r>
    </w:p>
    <w:p w14:paraId="6968505D" w14:textId="77777777" w:rsidR="003B220C" w:rsidRPr="00240F16" w:rsidRDefault="003B220C" w:rsidP="003B220C">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 xml:space="preserve">документов для участия в отборе инвестиционных проектов, </w:t>
      </w:r>
    </w:p>
    <w:p w14:paraId="54889A87" w14:textId="699F60F3" w:rsidR="008D5DC3" w:rsidRPr="00991583" w:rsidRDefault="003B220C" w:rsidP="00625603">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планируемых к финансированию с использованием средств</w:t>
      </w:r>
      <w:r w:rsidR="00625603" w:rsidRPr="00240F16">
        <w:rPr>
          <w:rFonts w:ascii="Arial" w:hAnsi="Arial" w:cs="Arial"/>
          <w:sz w:val="24"/>
          <w:szCs w:val="24"/>
          <w:lang w:val="ru-RU"/>
        </w:rPr>
        <w:t xml:space="preserve"> </w:t>
      </w:r>
      <w:r w:rsidRPr="00240F16">
        <w:rPr>
          <w:rFonts w:ascii="Arial" w:hAnsi="Arial" w:cs="Arial"/>
          <w:sz w:val="24"/>
          <w:szCs w:val="24"/>
          <w:lang w:val="ru-RU"/>
        </w:rPr>
        <w:t>некоммерческой организации «Фонд развития моногородов»</w:t>
      </w:r>
      <w:r w:rsidR="00EA3F14" w:rsidRPr="00240F16">
        <w:rPr>
          <w:rFonts w:ascii="Arial" w:hAnsi="Arial" w:cs="Arial"/>
          <w:sz w:val="24"/>
          <w:szCs w:val="24"/>
          <w:lang w:val="ru-RU"/>
        </w:rPr>
        <w:t xml:space="preserve"> </w:t>
      </w:r>
      <w:r w:rsidR="00991583" w:rsidRPr="00991583">
        <w:rPr>
          <w:noProof/>
        </w:rPr>
        <w:drawing>
          <wp:inline distT="0" distB="0" distL="0" distR="0" wp14:anchorId="4F1B0B02" wp14:editId="22C1DF81">
            <wp:extent cx="6120035" cy="8276361"/>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121750" cy="8278680"/>
                    </a:xfrm>
                    <a:prstGeom prst="rect">
                      <a:avLst/>
                    </a:prstGeom>
                    <a:noFill/>
                    <a:ln>
                      <a:noFill/>
                    </a:ln>
                  </pic:spPr>
                </pic:pic>
              </a:graphicData>
            </a:graphic>
          </wp:inline>
        </w:drawing>
      </w:r>
    </w:p>
    <w:p w14:paraId="51ED3A0C" w14:textId="79B00EFD" w:rsidR="006769ED" w:rsidRPr="00240F16" w:rsidRDefault="00EA3F14" w:rsidP="006769ED">
      <w:pPr>
        <w:spacing w:after="120"/>
        <w:contextualSpacing/>
        <w:jc w:val="right"/>
        <w:rPr>
          <w:rFonts w:ascii="Arial" w:hAnsi="Arial" w:cs="Arial"/>
        </w:rPr>
      </w:pPr>
      <w:r w:rsidRPr="00240F16">
        <w:rPr>
          <w:rFonts w:ascii="Arial" w:hAnsi="Arial" w:cs="Arial"/>
          <w:noProof/>
        </w:rPr>
        <w:lastRenderedPageBreak/>
        <w:drawing>
          <wp:inline distT="0" distB="0" distL="0" distR="0" wp14:anchorId="52BA2FFC" wp14:editId="3B381049">
            <wp:extent cx="6120130" cy="9064625"/>
            <wp:effectExtent l="0" t="0" r="0" b="317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120130" cy="9064625"/>
                    </a:xfrm>
                    <a:prstGeom prst="rect">
                      <a:avLst/>
                    </a:prstGeom>
                    <a:noFill/>
                    <a:ln>
                      <a:noFill/>
                    </a:ln>
                  </pic:spPr>
                </pic:pic>
              </a:graphicData>
            </a:graphic>
          </wp:inline>
        </w:drawing>
      </w:r>
    </w:p>
    <w:p w14:paraId="70B3D8FF" w14:textId="29C31751" w:rsidR="006769ED" w:rsidRPr="00240F16" w:rsidRDefault="00200056" w:rsidP="006769ED">
      <w:pPr>
        <w:spacing w:after="120"/>
        <w:contextualSpacing/>
        <w:jc w:val="right"/>
        <w:rPr>
          <w:rFonts w:ascii="Arial" w:hAnsi="Arial" w:cs="Arial"/>
        </w:rPr>
      </w:pPr>
      <w:r w:rsidRPr="00240F16">
        <w:rPr>
          <w:rFonts w:ascii="Arial" w:hAnsi="Arial" w:cs="Arial"/>
          <w:noProof/>
        </w:rPr>
        <w:lastRenderedPageBreak/>
        <w:drawing>
          <wp:inline distT="0" distB="0" distL="0" distR="0" wp14:anchorId="70EFDB1B" wp14:editId="760C42BB">
            <wp:extent cx="6120130" cy="7979410"/>
            <wp:effectExtent l="0" t="0" r="0" b="254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120130" cy="7979410"/>
                    </a:xfrm>
                    <a:prstGeom prst="rect">
                      <a:avLst/>
                    </a:prstGeom>
                    <a:noFill/>
                    <a:ln>
                      <a:noFill/>
                    </a:ln>
                  </pic:spPr>
                </pic:pic>
              </a:graphicData>
            </a:graphic>
          </wp:inline>
        </w:drawing>
      </w:r>
    </w:p>
    <w:p w14:paraId="43826240" w14:textId="6FC5DD9B" w:rsidR="006769ED" w:rsidRPr="00240F16" w:rsidRDefault="00200056" w:rsidP="006769ED">
      <w:pPr>
        <w:spacing w:after="120"/>
        <w:contextualSpacing/>
        <w:jc w:val="right"/>
        <w:rPr>
          <w:rFonts w:ascii="Arial" w:hAnsi="Arial" w:cs="Arial"/>
        </w:rPr>
      </w:pPr>
      <w:r w:rsidRPr="00240F16">
        <w:rPr>
          <w:rFonts w:ascii="Arial" w:hAnsi="Arial" w:cs="Arial"/>
          <w:noProof/>
        </w:rPr>
        <w:lastRenderedPageBreak/>
        <w:drawing>
          <wp:inline distT="0" distB="0" distL="0" distR="0" wp14:anchorId="4E33D9B5" wp14:editId="68601CC3">
            <wp:extent cx="6120130" cy="8315325"/>
            <wp:effectExtent l="0" t="0" r="0"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120130" cy="8315325"/>
                    </a:xfrm>
                    <a:prstGeom prst="rect">
                      <a:avLst/>
                    </a:prstGeom>
                    <a:noFill/>
                    <a:ln>
                      <a:noFill/>
                    </a:ln>
                  </pic:spPr>
                </pic:pic>
              </a:graphicData>
            </a:graphic>
          </wp:inline>
        </w:drawing>
      </w:r>
    </w:p>
    <w:p w14:paraId="22D54BE3" w14:textId="647A56F3" w:rsidR="006769ED" w:rsidRPr="00240F16" w:rsidRDefault="00200056" w:rsidP="006769ED">
      <w:pPr>
        <w:spacing w:after="120"/>
        <w:contextualSpacing/>
        <w:jc w:val="right"/>
        <w:rPr>
          <w:rFonts w:ascii="Arial" w:hAnsi="Arial" w:cs="Arial"/>
        </w:rPr>
      </w:pPr>
      <w:r w:rsidRPr="00240F16">
        <w:rPr>
          <w:rFonts w:ascii="Arial" w:hAnsi="Arial" w:cs="Arial"/>
          <w:noProof/>
        </w:rPr>
        <w:lastRenderedPageBreak/>
        <w:drawing>
          <wp:inline distT="0" distB="0" distL="0" distR="0" wp14:anchorId="5FAEB5C3" wp14:editId="77ECE358">
            <wp:extent cx="6120130" cy="4835525"/>
            <wp:effectExtent l="0" t="0" r="0" b="317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120130" cy="4835525"/>
                    </a:xfrm>
                    <a:prstGeom prst="rect">
                      <a:avLst/>
                    </a:prstGeom>
                    <a:noFill/>
                    <a:ln>
                      <a:noFill/>
                    </a:ln>
                  </pic:spPr>
                </pic:pic>
              </a:graphicData>
            </a:graphic>
          </wp:inline>
        </w:drawing>
      </w:r>
    </w:p>
    <w:p w14:paraId="2209AA63" w14:textId="1D9DD16B" w:rsidR="006769ED" w:rsidRPr="00240F16" w:rsidRDefault="00C019C1" w:rsidP="006769ED">
      <w:pPr>
        <w:spacing w:after="120"/>
        <w:contextualSpacing/>
        <w:jc w:val="right"/>
        <w:rPr>
          <w:rFonts w:ascii="Arial" w:hAnsi="Arial" w:cs="Arial"/>
        </w:rPr>
      </w:pPr>
      <w:r w:rsidRPr="00240F16">
        <w:rPr>
          <w:rFonts w:ascii="Arial" w:hAnsi="Arial" w:cs="Arial"/>
        </w:rPr>
        <w:lastRenderedPageBreak/>
        <w:t xml:space="preserve"> </w:t>
      </w:r>
      <w:r w:rsidR="00200056" w:rsidRPr="00240F16">
        <w:rPr>
          <w:rFonts w:ascii="Arial" w:hAnsi="Arial" w:cs="Arial"/>
          <w:noProof/>
        </w:rPr>
        <w:drawing>
          <wp:inline distT="0" distB="0" distL="0" distR="0" wp14:anchorId="1F1B8CF2" wp14:editId="00D855CF">
            <wp:extent cx="6120130" cy="8797290"/>
            <wp:effectExtent l="0" t="0" r="0" b="381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120130" cy="8797290"/>
                    </a:xfrm>
                    <a:prstGeom prst="rect">
                      <a:avLst/>
                    </a:prstGeom>
                    <a:noFill/>
                    <a:ln>
                      <a:noFill/>
                    </a:ln>
                  </pic:spPr>
                </pic:pic>
              </a:graphicData>
            </a:graphic>
          </wp:inline>
        </w:drawing>
      </w:r>
    </w:p>
    <w:p w14:paraId="20BBE64F" w14:textId="4703D34F" w:rsidR="00C019C1" w:rsidRPr="00240F16" w:rsidRDefault="00200056" w:rsidP="006769ED">
      <w:pPr>
        <w:spacing w:after="120"/>
        <w:contextualSpacing/>
        <w:jc w:val="right"/>
        <w:rPr>
          <w:rFonts w:ascii="Arial" w:hAnsi="Arial" w:cs="Arial"/>
        </w:rPr>
      </w:pPr>
      <w:r w:rsidRPr="00240F16">
        <w:rPr>
          <w:rFonts w:ascii="Arial" w:hAnsi="Arial" w:cs="Arial"/>
          <w:noProof/>
        </w:rPr>
        <w:lastRenderedPageBreak/>
        <w:drawing>
          <wp:inline distT="0" distB="0" distL="0" distR="0" wp14:anchorId="3AFE64FA" wp14:editId="0E6110A2">
            <wp:extent cx="6120130" cy="713168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120130" cy="7131685"/>
                    </a:xfrm>
                    <a:prstGeom prst="rect">
                      <a:avLst/>
                    </a:prstGeom>
                    <a:noFill/>
                    <a:ln>
                      <a:noFill/>
                    </a:ln>
                  </pic:spPr>
                </pic:pic>
              </a:graphicData>
            </a:graphic>
          </wp:inline>
        </w:drawing>
      </w:r>
    </w:p>
    <w:p w14:paraId="2749173C" w14:textId="77777777" w:rsidR="00B13B37" w:rsidRPr="00240F16" w:rsidRDefault="00B13B37" w:rsidP="006769ED">
      <w:pPr>
        <w:spacing w:after="120"/>
        <w:contextualSpacing/>
        <w:jc w:val="right"/>
        <w:rPr>
          <w:rFonts w:ascii="Arial" w:hAnsi="Arial" w:cs="Arial"/>
        </w:rPr>
        <w:sectPr w:rsidR="00B13B37" w:rsidRPr="00240F16" w:rsidSect="002A77FE">
          <w:pgSz w:w="11907" w:h="16840" w:code="9"/>
          <w:pgMar w:top="1134" w:right="851" w:bottom="851" w:left="1418" w:header="720" w:footer="200" w:gutter="0"/>
          <w:cols w:space="720"/>
          <w:titlePg/>
          <w:docGrid w:linePitch="326"/>
        </w:sectPr>
      </w:pPr>
    </w:p>
    <w:p w14:paraId="7135A7A1" w14:textId="44D82A00" w:rsidR="004A548D" w:rsidRPr="00240F16" w:rsidRDefault="00200056" w:rsidP="006769ED">
      <w:pPr>
        <w:spacing w:after="120"/>
        <w:contextualSpacing/>
        <w:jc w:val="right"/>
        <w:rPr>
          <w:rFonts w:ascii="Arial" w:hAnsi="Arial" w:cs="Arial"/>
        </w:rPr>
        <w:sectPr w:rsidR="004A548D" w:rsidRPr="00240F16" w:rsidSect="00B13B37">
          <w:pgSz w:w="16840" w:h="11907" w:orient="landscape" w:code="9"/>
          <w:pgMar w:top="1418" w:right="1134" w:bottom="851" w:left="851" w:header="720" w:footer="200" w:gutter="0"/>
          <w:cols w:space="720"/>
          <w:titlePg/>
          <w:docGrid w:linePitch="326"/>
        </w:sectPr>
      </w:pPr>
      <w:r w:rsidRPr="00240F16">
        <w:rPr>
          <w:rFonts w:ascii="Arial" w:hAnsi="Arial" w:cs="Arial"/>
          <w:noProof/>
        </w:rPr>
        <w:lastRenderedPageBreak/>
        <w:drawing>
          <wp:inline distT="0" distB="0" distL="0" distR="0" wp14:anchorId="4910E705" wp14:editId="5E5C52E6">
            <wp:extent cx="9432925" cy="4445876"/>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434315" cy="4446531"/>
                    </a:xfrm>
                    <a:prstGeom prst="rect">
                      <a:avLst/>
                    </a:prstGeom>
                    <a:noFill/>
                    <a:ln>
                      <a:noFill/>
                    </a:ln>
                  </pic:spPr>
                </pic:pic>
              </a:graphicData>
            </a:graphic>
          </wp:inline>
        </w:drawing>
      </w:r>
    </w:p>
    <w:p w14:paraId="326CBE0E" w14:textId="03A91362" w:rsidR="004A548D" w:rsidRPr="00240F16" w:rsidRDefault="004A548D" w:rsidP="00147A13">
      <w:pPr>
        <w:pStyle w:val="1"/>
        <w:spacing w:before="0" w:line="240" w:lineRule="auto"/>
        <w:jc w:val="right"/>
        <w:rPr>
          <w:rFonts w:ascii="Arial" w:hAnsi="Arial" w:cs="Arial"/>
          <w:b w:val="0"/>
          <w:sz w:val="24"/>
        </w:rPr>
      </w:pPr>
      <w:bookmarkStart w:id="101" w:name="_Приложение_№_10"/>
      <w:bookmarkStart w:id="102" w:name="_Toc45797766"/>
      <w:bookmarkEnd w:id="101"/>
      <w:r w:rsidRPr="00240F16">
        <w:rPr>
          <w:rFonts w:ascii="Arial" w:hAnsi="Arial" w:cs="Arial"/>
          <w:b w:val="0"/>
          <w:sz w:val="24"/>
        </w:rPr>
        <w:lastRenderedPageBreak/>
        <w:t xml:space="preserve">Приложение № </w:t>
      </w:r>
      <w:r w:rsidR="008A5CAB" w:rsidRPr="00240F16">
        <w:rPr>
          <w:rFonts w:ascii="Arial" w:hAnsi="Arial" w:cs="Arial"/>
          <w:b w:val="0"/>
          <w:sz w:val="24"/>
        </w:rPr>
        <w:t>9</w:t>
      </w:r>
      <w:bookmarkEnd w:id="102"/>
    </w:p>
    <w:p w14:paraId="2CBDE0C4" w14:textId="77777777" w:rsidR="003B220C" w:rsidRPr="00240F16" w:rsidRDefault="003B220C" w:rsidP="003B220C">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 xml:space="preserve">к Методическим указаниям по подготовке комплекта </w:t>
      </w:r>
    </w:p>
    <w:p w14:paraId="0B6484D1" w14:textId="77777777" w:rsidR="003B220C" w:rsidRPr="00240F16" w:rsidRDefault="003B220C" w:rsidP="003B220C">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 xml:space="preserve">документов для участия в отборе инвестиционных проектов, </w:t>
      </w:r>
    </w:p>
    <w:p w14:paraId="28E18476" w14:textId="2BE6410A" w:rsidR="004A548D" w:rsidRPr="00240F16" w:rsidRDefault="003B220C" w:rsidP="008126BD">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планируемых к финансированию с использованием средств некоммерческой организации «Фонд развития моногородов»</w:t>
      </w:r>
    </w:p>
    <w:p w14:paraId="5D6F6DBA" w14:textId="033AFC79" w:rsidR="009D7481" w:rsidRPr="00240F16" w:rsidRDefault="0034136E" w:rsidP="009D7481">
      <w:pPr>
        <w:pStyle w:val="a1"/>
        <w:spacing w:before="0" w:after="0" w:line="240" w:lineRule="auto"/>
        <w:jc w:val="right"/>
        <w:rPr>
          <w:rFonts w:ascii="Arial" w:hAnsi="Arial" w:cs="Arial"/>
          <w:sz w:val="24"/>
          <w:szCs w:val="24"/>
          <w:lang w:val="ru-RU"/>
        </w:rPr>
      </w:pPr>
      <w:r w:rsidRPr="0034136E">
        <w:rPr>
          <w:noProof/>
        </w:rPr>
        <w:drawing>
          <wp:inline distT="0" distB="0" distL="0" distR="0" wp14:anchorId="28835559" wp14:editId="2719E20B">
            <wp:extent cx="6120130" cy="7371583"/>
            <wp:effectExtent l="0" t="0" r="0" b="127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120130" cy="7371583"/>
                    </a:xfrm>
                    <a:prstGeom prst="rect">
                      <a:avLst/>
                    </a:prstGeom>
                    <a:noFill/>
                    <a:ln>
                      <a:noFill/>
                    </a:ln>
                  </pic:spPr>
                </pic:pic>
              </a:graphicData>
            </a:graphic>
          </wp:inline>
        </w:drawing>
      </w:r>
    </w:p>
    <w:p w14:paraId="276CA16F" w14:textId="6B99AB30" w:rsidR="004A548D" w:rsidRPr="00240F16" w:rsidRDefault="0034136E" w:rsidP="004A548D">
      <w:pPr>
        <w:spacing w:after="120"/>
        <w:contextualSpacing/>
        <w:jc w:val="right"/>
        <w:rPr>
          <w:rFonts w:ascii="Arial" w:hAnsi="Arial" w:cs="Arial"/>
        </w:rPr>
      </w:pPr>
      <w:r w:rsidRPr="0034136E">
        <w:rPr>
          <w:noProof/>
        </w:rPr>
        <w:lastRenderedPageBreak/>
        <w:drawing>
          <wp:inline distT="0" distB="0" distL="0" distR="0" wp14:anchorId="0348A1AD" wp14:editId="53F4D8A3">
            <wp:extent cx="6119424" cy="9192287"/>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122986" cy="9197638"/>
                    </a:xfrm>
                    <a:prstGeom prst="rect">
                      <a:avLst/>
                    </a:prstGeom>
                    <a:noFill/>
                    <a:ln>
                      <a:noFill/>
                    </a:ln>
                  </pic:spPr>
                </pic:pic>
              </a:graphicData>
            </a:graphic>
          </wp:inline>
        </w:drawing>
      </w:r>
    </w:p>
    <w:p w14:paraId="3846FB5D" w14:textId="351777FF" w:rsidR="004A548D" w:rsidRPr="00240F16" w:rsidRDefault="006531CE" w:rsidP="004A548D">
      <w:pPr>
        <w:spacing w:after="120"/>
        <w:contextualSpacing/>
        <w:jc w:val="right"/>
        <w:rPr>
          <w:rFonts w:ascii="Arial" w:hAnsi="Arial" w:cs="Arial"/>
        </w:rPr>
        <w:sectPr w:rsidR="004A548D" w:rsidRPr="00240F16" w:rsidSect="002A77FE">
          <w:pgSz w:w="11907" w:h="16840" w:code="9"/>
          <w:pgMar w:top="1134" w:right="851" w:bottom="851" w:left="1418" w:header="720" w:footer="200" w:gutter="0"/>
          <w:cols w:space="720"/>
          <w:titlePg/>
          <w:docGrid w:linePitch="326"/>
        </w:sectPr>
      </w:pPr>
      <w:r w:rsidRPr="00240F16">
        <w:rPr>
          <w:rFonts w:ascii="Arial" w:hAnsi="Arial" w:cs="Arial"/>
          <w:noProof/>
        </w:rPr>
        <w:lastRenderedPageBreak/>
        <w:drawing>
          <wp:inline distT="0" distB="0" distL="0" distR="0" wp14:anchorId="528505D5" wp14:editId="3762952B">
            <wp:extent cx="6120130" cy="8531923"/>
            <wp:effectExtent l="0" t="0" r="0" b="254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120130" cy="8531923"/>
                    </a:xfrm>
                    <a:prstGeom prst="rect">
                      <a:avLst/>
                    </a:prstGeom>
                    <a:noFill/>
                    <a:ln>
                      <a:noFill/>
                    </a:ln>
                  </pic:spPr>
                </pic:pic>
              </a:graphicData>
            </a:graphic>
          </wp:inline>
        </w:drawing>
      </w:r>
    </w:p>
    <w:p w14:paraId="047B33B2" w14:textId="1F4A49C9" w:rsidR="006531CE" w:rsidRPr="00240F16" w:rsidRDefault="00155445" w:rsidP="004A548D">
      <w:pPr>
        <w:spacing w:after="120"/>
        <w:contextualSpacing/>
        <w:jc w:val="right"/>
        <w:rPr>
          <w:rFonts w:ascii="Arial" w:hAnsi="Arial" w:cs="Arial"/>
          <w:noProof/>
        </w:rPr>
        <w:sectPr w:rsidR="006531CE" w:rsidRPr="00240F16" w:rsidSect="002A77FE">
          <w:pgSz w:w="11907" w:h="16840" w:code="9"/>
          <w:pgMar w:top="1134" w:right="851" w:bottom="851" w:left="1418" w:header="720" w:footer="200" w:gutter="0"/>
          <w:cols w:space="720"/>
          <w:titlePg/>
          <w:docGrid w:linePitch="326"/>
        </w:sectPr>
      </w:pPr>
      <w:r w:rsidRPr="00155445">
        <w:rPr>
          <w:noProof/>
        </w:rPr>
        <w:lastRenderedPageBreak/>
        <w:drawing>
          <wp:inline distT="0" distB="0" distL="0" distR="0" wp14:anchorId="3365A1E3" wp14:editId="56C692BD">
            <wp:extent cx="6120042" cy="9465013"/>
            <wp:effectExtent l="0" t="0" r="0" b="31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121224" cy="9466841"/>
                    </a:xfrm>
                    <a:prstGeom prst="rect">
                      <a:avLst/>
                    </a:prstGeom>
                    <a:noFill/>
                    <a:ln>
                      <a:noFill/>
                    </a:ln>
                  </pic:spPr>
                </pic:pic>
              </a:graphicData>
            </a:graphic>
          </wp:inline>
        </w:drawing>
      </w:r>
      <w:r w:rsidR="00F607A7" w:rsidRPr="00240F16">
        <w:rPr>
          <w:rFonts w:ascii="Arial" w:hAnsi="Arial" w:cs="Arial"/>
          <w:noProof/>
        </w:rPr>
        <w:t xml:space="preserve">  </w:t>
      </w:r>
      <w:r w:rsidRPr="00155445">
        <w:rPr>
          <w:noProof/>
        </w:rPr>
        <w:lastRenderedPageBreak/>
        <w:drawing>
          <wp:inline distT="0" distB="0" distL="0" distR="0" wp14:anchorId="2DCE1F62" wp14:editId="7D92058B">
            <wp:extent cx="6120130" cy="8080621"/>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120130" cy="8080621"/>
                    </a:xfrm>
                    <a:prstGeom prst="rect">
                      <a:avLst/>
                    </a:prstGeom>
                    <a:noFill/>
                    <a:ln>
                      <a:noFill/>
                    </a:ln>
                  </pic:spPr>
                </pic:pic>
              </a:graphicData>
            </a:graphic>
          </wp:inline>
        </w:drawing>
      </w:r>
      <w:r w:rsidRPr="00155445">
        <w:rPr>
          <w:noProof/>
        </w:rPr>
        <w:lastRenderedPageBreak/>
        <w:drawing>
          <wp:inline distT="0" distB="0" distL="0" distR="0" wp14:anchorId="6AD5392B" wp14:editId="542DE8D2">
            <wp:extent cx="6120130" cy="8856810"/>
            <wp:effectExtent l="0" t="0" r="0" b="190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120130" cy="8856810"/>
                    </a:xfrm>
                    <a:prstGeom prst="rect">
                      <a:avLst/>
                    </a:prstGeom>
                    <a:noFill/>
                    <a:ln>
                      <a:noFill/>
                    </a:ln>
                  </pic:spPr>
                </pic:pic>
              </a:graphicData>
            </a:graphic>
          </wp:inline>
        </w:drawing>
      </w:r>
    </w:p>
    <w:p w14:paraId="61A97BB2" w14:textId="5A301220" w:rsidR="00D22C3D" w:rsidRPr="00240F16" w:rsidRDefault="00155445" w:rsidP="004A548D">
      <w:pPr>
        <w:spacing w:after="120"/>
        <w:contextualSpacing/>
        <w:jc w:val="right"/>
        <w:rPr>
          <w:rFonts w:ascii="Arial" w:hAnsi="Arial" w:cs="Arial"/>
        </w:rPr>
        <w:sectPr w:rsidR="00D22C3D" w:rsidRPr="00240F16" w:rsidSect="006531CE">
          <w:pgSz w:w="16840" w:h="11907" w:orient="landscape" w:code="9"/>
          <w:pgMar w:top="1418" w:right="1134" w:bottom="851" w:left="851" w:header="720" w:footer="200" w:gutter="0"/>
          <w:cols w:space="720"/>
          <w:titlePg/>
          <w:docGrid w:linePitch="326"/>
        </w:sectPr>
      </w:pPr>
      <w:r w:rsidRPr="00155445">
        <w:rPr>
          <w:noProof/>
        </w:rPr>
        <w:lastRenderedPageBreak/>
        <w:drawing>
          <wp:inline distT="0" distB="0" distL="0" distR="0" wp14:anchorId="51F59ABA" wp14:editId="486B5B65">
            <wp:extent cx="9432925" cy="4773380"/>
            <wp:effectExtent l="0" t="0" r="0" b="825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432925" cy="4773380"/>
                    </a:xfrm>
                    <a:prstGeom prst="rect">
                      <a:avLst/>
                    </a:prstGeom>
                    <a:noFill/>
                    <a:ln>
                      <a:noFill/>
                    </a:ln>
                  </pic:spPr>
                </pic:pic>
              </a:graphicData>
            </a:graphic>
          </wp:inline>
        </w:drawing>
      </w:r>
    </w:p>
    <w:p w14:paraId="628EDF4A" w14:textId="1477938A" w:rsidR="00D22C3D" w:rsidRPr="00240F16" w:rsidRDefault="00D22C3D" w:rsidP="00D22C3D">
      <w:pPr>
        <w:pStyle w:val="1"/>
        <w:spacing w:before="0" w:line="240" w:lineRule="auto"/>
        <w:jc w:val="right"/>
        <w:rPr>
          <w:rFonts w:ascii="Arial" w:hAnsi="Arial" w:cs="Arial"/>
          <w:b w:val="0"/>
          <w:sz w:val="24"/>
        </w:rPr>
      </w:pPr>
      <w:bookmarkStart w:id="103" w:name="_Приложение_№_10_1"/>
      <w:bookmarkStart w:id="104" w:name="_Toc45797767"/>
      <w:bookmarkEnd w:id="103"/>
      <w:r w:rsidRPr="00240F16">
        <w:rPr>
          <w:rFonts w:ascii="Arial" w:hAnsi="Arial" w:cs="Arial"/>
          <w:b w:val="0"/>
          <w:sz w:val="24"/>
        </w:rPr>
        <w:lastRenderedPageBreak/>
        <w:t>Приложение № 10</w:t>
      </w:r>
      <w:bookmarkEnd w:id="104"/>
    </w:p>
    <w:p w14:paraId="1E190DF3" w14:textId="77777777" w:rsidR="00D22C3D" w:rsidRPr="00240F16" w:rsidRDefault="00D22C3D" w:rsidP="00D22C3D">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 xml:space="preserve">к Методическим указаниям по подготовке комплекта </w:t>
      </w:r>
    </w:p>
    <w:p w14:paraId="4238E49D" w14:textId="77777777" w:rsidR="00D22C3D" w:rsidRPr="00240F16" w:rsidRDefault="00D22C3D" w:rsidP="00D22C3D">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 xml:space="preserve">документов для участия в отборе инвестиционных проектов, </w:t>
      </w:r>
    </w:p>
    <w:p w14:paraId="68D34FE7" w14:textId="5C727CB6" w:rsidR="004A548D" w:rsidRPr="00240F16" w:rsidRDefault="00D22C3D" w:rsidP="00D22C3D">
      <w:pPr>
        <w:spacing w:after="120"/>
        <w:contextualSpacing/>
        <w:jc w:val="right"/>
        <w:rPr>
          <w:rFonts w:ascii="Arial" w:hAnsi="Arial" w:cs="Arial"/>
        </w:rPr>
      </w:pPr>
      <w:r w:rsidRPr="00240F16">
        <w:rPr>
          <w:rFonts w:ascii="Arial" w:hAnsi="Arial" w:cs="Arial"/>
        </w:rPr>
        <w:t xml:space="preserve">планируемых к финансированию с использованием средств </w:t>
      </w:r>
      <w:r w:rsidRPr="00240F16">
        <w:rPr>
          <w:rFonts w:ascii="Arial" w:hAnsi="Arial" w:cs="Arial"/>
        </w:rPr>
        <w:br/>
        <w:t>некоммерческой организации «Фонд развития моногородов»</w:t>
      </w:r>
    </w:p>
    <w:tbl>
      <w:tblPr>
        <w:tblW w:w="1640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00"/>
        <w:gridCol w:w="1120"/>
        <w:gridCol w:w="489"/>
        <w:gridCol w:w="911"/>
        <w:gridCol w:w="507"/>
        <w:gridCol w:w="283"/>
        <w:gridCol w:w="284"/>
        <w:gridCol w:w="277"/>
        <w:gridCol w:w="560"/>
        <w:gridCol w:w="420"/>
        <w:gridCol w:w="420"/>
        <w:gridCol w:w="165"/>
        <w:gridCol w:w="255"/>
        <w:gridCol w:w="420"/>
        <w:gridCol w:w="420"/>
        <w:gridCol w:w="420"/>
        <w:gridCol w:w="186"/>
        <w:gridCol w:w="142"/>
        <w:gridCol w:w="92"/>
        <w:gridCol w:w="420"/>
        <w:gridCol w:w="420"/>
        <w:gridCol w:w="420"/>
        <w:gridCol w:w="349"/>
        <w:gridCol w:w="210"/>
        <w:gridCol w:w="1541"/>
        <w:gridCol w:w="517"/>
        <w:gridCol w:w="521"/>
        <w:gridCol w:w="1747"/>
        <w:gridCol w:w="1631"/>
      </w:tblGrid>
      <w:tr w:rsidR="00D22C3D" w:rsidRPr="00240F16" w14:paraId="28758E67" w14:textId="77777777" w:rsidTr="00754422">
        <w:tc>
          <w:tcPr>
            <w:tcW w:w="16407" w:type="dxa"/>
            <w:gridSpan w:val="30"/>
            <w:tcBorders>
              <w:top w:val="nil"/>
              <w:left w:val="nil"/>
              <w:bottom w:val="nil"/>
              <w:right w:val="nil"/>
            </w:tcBorders>
          </w:tcPr>
          <w:p w14:paraId="5C389A4C" w14:textId="77777777" w:rsidR="00D22C3D" w:rsidRPr="00240F16" w:rsidRDefault="00D22C3D" w:rsidP="00C62C52">
            <w:pPr>
              <w:pStyle w:val="affd"/>
              <w:spacing w:after="120"/>
              <w:jc w:val="center"/>
              <w:rPr>
                <w:rFonts w:ascii="Arial" w:hAnsi="Arial" w:cs="Arial"/>
                <w:b/>
              </w:rPr>
            </w:pPr>
            <w:r w:rsidRPr="00240F16">
              <w:rPr>
                <w:rFonts w:ascii="Arial" w:hAnsi="Arial" w:cs="Arial"/>
                <w:b/>
              </w:rPr>
              <w:t>СПИСОК АФФИЛИРОВАННЫХ ЛИЦ</w:t>
            </w:r>
          </w:p>
          <w:p w14:paraId="02844C73" w14:textId="77777777" w:rsidR="00D22C3D" w:rsidRPr="00240F16" w:rsidRDefault="00D22C3D" w:rsidP="00C62C52">
            <w:pPr>
              <w:pStyle w:val="affd"/>
              <w:spacing w:after="120"/>
              <w:jc w:val="center"/>
              <w:rPr>
                <w:rFonts w:ascii="Arial" w:hAnsi="Arial" w:cs="Arial"/>
              </w:rPr>
            </w:pPr>
            <w:r w:rsidRPr="00240F16">
              <w:rPr>
                <w:rFonts w:ascii="Arial" w:hAnsi="Arial" w:cs="Arial"/>
              </w:rPr>
              <w:t>________________________________________ (далее – Инициатор Проекта)</w:t>
            </w:r>
            <w:r w:rsidRPr="00240F16">
              <w:rPr>
                <w:rFonts w:ascii="Arial" w:hAnsi="Arial" w:cs="Arial"/>
              </w:rPr>
              <w:br/>
              <w:t>(указывается полное наименование хозяйствующего субъекта)</w:t>
            </w:r>
          </w:p>
        </w:tc>
      </w:tr>
      <w:tr w:rsidR="00D22C3D" w:rsidRPr="00240F16" w14:paraId="7C6F2563" w14:textId="77777777" w:rsidTr="00754422">
        <w:trPr>
          <w:trHeight w:val="20"/>
        </w:trPr>
        <w:tc>
          <w:tcPr>
            <w:tcW w:w="2380" w:type="dxa"/>
            <w:gridSpan w:val="3"/>
            <w:tcBorders>
              <w:top w:val="nil"/>
              <w:left w:val="nil"/>
              <w:bottom w:val="nil"/>
              <w:right w:val="nil"/>
            </w:tcBorders>
          </w:tcPr>
          <w:p w14:paraId="55CE5CAF" w14:textId="77777777" w:rsidR="00D22C3D" w:rsidRPr="00240F16" w:rsidRDefault="00D22C3D" w:rsidP="00240F16">
            <w:pPr>
              <w:pStyle w:val="affc"/>
              <w:rPr>
                <w:rFonts w:ascii="Arial" w:hAnsi="Arial" w:cs="Arial"/>
              </w:rPr>
            </w:pPr>
          </w:p>
        </w:tc>
        <w:tc>
          <w:tcPr>
            <w:tcW w:w="2751" w:type="dxa"/>
            <w:gridSpan w:val="6"/>
            <w:tcBorders>
              <w:top w:val="nil"/>
              <w:left w:val="nil"/>
              <w:bottom w:val="nil"/>
              <w:right w:val="nil"/>
            </w:tcBorders>
            <w:vAlign w:val="center"/>
          </w:tcPr>
          <w:p w14:paraId="68C677B2" w14:textId="77777777" w:rsidR="00D22C3D" w:rsidRPr="00240F16" w:rsidRDefault="00D22C3D" w:rsidP="00240F16">
            <w:pPr>
              <w:pStyle w:val="affc"/>
              <w:rPr>
                <w:rFonts w:ascii="Arial" w:hAnsi="Arial" w:cs="Arial"/>
              </w:rPr>
            </w:pPr>
          </w:p>
        </w:tc>
        <w:tc>
          <w:tcPr>
            <w:tcW w:w="560" w:type="dxa"/>
            <w:tcBorders>
              <w:top w:val="nil"/>
              <w:left w:val="nil"/>
              <w:bottom w:val="nil"/>
              <w:right w:val="single" w:sz="4" w:space="0" w:color="auto"/>
            </w:tcBorders>
            <w:vAlign w:val="center"/>
          </w:tcPr>
          <w:p w14:paraId="20EAC481" w14:textId="77777777" w:rsidR="00D22C3D" w:rsidRPr="00240F16" w:rsidRDefault="00D22C3D" w:rsidP="00240F16">
            <w:pPr>
              <w:pStyle w:val="affc"/>
              <w:rPr>
                <w:rFonts w:ascii="Arial" w:hAnsi="Arial" w:cs="Arial"/>
              </w:rPr>
            </w:pPr>
            <w:r w:rsidRPr="00240F16">
              <w:rPr>
                <w:rFonts w:ascii="Arial" w:hAnsi="Arial" w:cs="Arial"/>
              </w:rPr>
              <w:t>на</w:t>
            </w:r>
          </w:p>
          <w:p w14:paraId="69813E5C" w14:textId="77777777" w:rsidR="00D22C3D" w:rsidRPr="00240F16" w:rsidRDefault="00D22C3D" w:rsidP="00240F16">
            <w:pPr>
              <w:pStyle w:val="affc"/>
              <w:rPr>
                <w:rFonts w:ascii="Arial" w:hAnsi="Arial" w:cs="Arial"/>
              </w:rPr>
            </w:pPr>
          </w:p>
        </w:tc>
        <w:tc>
          <w:tcPr>
            <w:tcW w:w="420" w:type="dxa"/>
            <w:tcBorders>
              <w:top w:val="single" w:sz="4" w:space="0" w:color="auto"/>
              <w:left w:val="single" w:sz="4" w:space="0" w:color="auto"/>
              <w:bottom w:val="single" w:sz="4" w:space="0" w:color="auto"/>
              <w:right w:val="single" w:sz="4" w:space="0" w:color="auto"/>
            </w:tcBorders>
            <w:vAlign w:val="center"/>
          </w:tcPr>
          <w:p w14:paraId="1E4243CA" w14:textId="77777777" w:rsidR="00D22C3D" w:rsidRPr="00240F16" w:rsidRDefault="00D22C3D" w:rsidP="00240F16">
            <w:pPr>
              <w:pStyle w:val="affc"/>
              <w:jc w:val="center"/>
              <w:rPr>
                <w:rFonts w:ascii="Arial" w:hAnsi="Arial" w:cs="Arial"/>
              </w:rPr>
            </w:pPr>
          </w:p>
        </w:tc>
        <w:tc>
          <w:tcPr>
            <w:tcW w:w="420" w:type="dxa"/>
            <w:tcBorders>
              <w:top w:val="single" w:sz="4" w:space="0" w:color="auto"/>
              <w:left w:val="single" w:sz="4" w:space="0" w:color="auto"/>
              <w:bottom w:val="single" w:sz="4" w:space="0" w:color="auto"/>
              <w:right w:val="single" w:sz="4" w:space="0" w:color="auto"/>
            </w:tcBorders>
            <w:vAlign w:val="center"/>
          </w:tcPr>
          <w:p w14:paraId="6F2F533A" w14:textId="77777777" w:rsidR="00D22C3D" w:rsidRPr="00240F16" w:rsidRDefault="00D22C3D" w:rsidP="00240F16">
            <w:pPr>
              <w:pStyle w:val="affc"/>
              <w:jc w:val="center"/>
              <w:rPr>
                <w:rFonts w:ascii="Arial" w:hAnsi="Arial" w:cs="Arial"/>
              </w:rPr>
            </w:pPr>
          </w:p>
        </w:tc>
        <w:tc>
          <w:tcPr>
            <w:tcW w:w="420" w:type="dxa"/>
            <w:gridSpan w:val="2"/>
            <w:tcBorders>
              <w:top w:val="nil"/>
              <w:left w:val="single" w:sz="4" w:space="0" w:color="auto"/>
              <w:bottom w:val="nil"/>
              <w:right w:val="single" w:sz="4" w:space="0" w:color="auto"/>
            </w:tcBorders>
            <w:vAlign w:val="center"/>
          </w:tcPr>
          <w:p w14:paraId="0598D6C7" w14:textId="77777777" w:rsidR="00D22C3D" w:rsidRPr="00240F16" w:rsidRDefault="00D22C3D" w:rsidP="00240F16">
            <w:pPr>
              <w:pStyle w:val="affc"/>
              <w:jc w:val="center"/>
              <w:rPr>
                <w:rFonts w:ascii="Arial" w:hAnsi="Arial" w:cs="Arial"/>
              </w:rPr>
            </w:pPr>
          </w:p>
        </w:tc>
        <w:tc>
          <w:tcPr>
            <w:tcW w:w="420" w:type="dxa"/>
            <w:tcBorders>
              <w:top w:val="single" w:sz="4" w:space="0" w:color="auto"/>
              <w:left w:val="single" w:sz="4" w:space="0" w:color="auto"/>
              <w:bottom w:val="single" w:sz="4" w:space="0" w:color="auto"/>
              <w:right w:val="single" w:sz="4" w:space="0" w:color="auto"/>
            </w:tcBorders>
            <w:vAlign w:val="center"/>
          </w:tcPr>
          <w:p w14:paraId="537449C3" w14:textId="77777777" w:rsidR="00D22C3D" w:rsidRPr="00240F16" w:rsidRDefault="00D22C3D" w:rsidP="00240F16">
            <w:pPr>
              <w:pStyle w:val="affc"/>
              <w:jc w:val="center"/>
              <w:rPr>
                <w:rFonts w:ascii="Arial" w:hAnsi="Arial" w:cs="Arial"/>
              </w:rPr>
            </w:pPr>
          </w:p>
        </w:tc>
        <w:tc>
          <w:tcPr>
            <w:tcW w:w="420" w:type="dxa"/>
            <w:tcBorders>
              <w:top w:val="single" w:sz="4" w:space="0" w:color="auto"/>
              <w:left w:val="single" w:sz="4" w:space="0" w:color="auto"/>
              <w:bottom w:val="single" w:sz="4" w:space="0" w:color="auto"/>
              <w:right w:val="single" w:sz="4" w:space="0" w:color="auto"/>
            </w:tcBorders>
            <w:vAlign w:val="center"/>
          </w:tcPr>
          <w:p w14:paraId="2F3EA3E5" w14:textId="77777777" w:rsidR="00D22C3D" w:rsidRPr="00240F16" w:rsidRDefault="00D22C3D" w:rsidP="00240F16">
            <w:pPr>
              <w:pStyle w:val="affc"/>
              <w:jc w:val="center"/>
              <w:rPr>
                <w:rFonts w:ascii="Arial" w:hAnsi="Arial" w:cs="Arial"/>
              </w:rPr>
            </w:pPr>
          </w:p>
        </w:tc>
        <w:tc>
          <w:tcPr>
            <w:tcW w:w="420" w:type="dxa"/>
            <w:tcBorders>
              <w:top w:val="nil"/>
              <w:left w:val="single" w:sz="4" w:space="0" w:color="auto"/>
              <w:bottom w:val="nil"/>
              <w:right w:val="single" w:sz="4" w:space="0" w:color="auto"/>
            </w:tcBorders>
            <w:vAlign w:val="center"/>
          </w:tcPr>
          <w:p w14:paraId="11224ACE" w14:textId="77777777" w:rsidR="00D22C3D" w:rsidRPr="00240F16" w:rsidRDefault="00D22C3D" w:rsidP="00240F16">
            <w:pPr>
              <w:pStyle w:val="affc"/>
              <w:jc w:val="center"/>
              <w:rPr>
                <w:rFonts w:ascii="Arial" w:hAnsi="Arial" w:cs="Arial"/>
              </w:rPr>
            </w:pPr>
          </w:p>
        </w:tc>
        <w:tc>
          <w:tcPr>
            <w:tcW w:w="420" w:type="dxa"/>
            <w:gridSpan w:val="3"/>
            <w:tcBorders>
              <w:top w:val="single" w:sz="4" w:space="0" w:color="auto"/>
              <w:left w:val="single" w:sz="4" w:space="0" w:color="auto"/>
              <w:bottom w:val="single" w:sz="4" w:space="0" w:color="auto"/>
              <w:right w:val="single" w:sz="4" w:space="0" w:color="auto"/>
            </w:tcBorders>
            <w:vAlign w:val="center"/>
          </w:tcPr>
          <w:p w14:paraId="6B9C86AB" w14:textId="77777777" w:rsidR="00D22C3D" w:rsidRPr="00240F16" w:rsidRDefault="00D22C3D" w:rsidP="00240F16">
            <w:pPr>
              <w:pStyle w:val="affc"/>
              <w:jc w:val="center"/>
              <w:rPr>
                <w:rFonts w:ascii="Arial" w:hAnsi="Arial" w:cs="Arial"/>
              </w:rPr>
            </w:pPr>
          </w:p>
        </w:tc>
        <w:tc>
          <w:tcPr>
            <w:tcW w:w="420" w:type="dxa"/>
            <w:tcBorders>
              <w:top w:val="single" w:sz="4" w:space="0" w:color="auto"/>
              <w:left w:val="single" w:sz="4" w:space="0" w:color="auto"/>
              <w:bottom w:val="single" w:sz="4" w:space="0" w:color="auto"/>
              <w:right w:val="single" w:sz="4" w:space="0" w:color="auto"/>
            </w:tcBorders>
            <w:vAlign w:val="center"/>
          </w:tcPr>
          <w:p w14:paraId="6EE7330C" w14:textId="77777777" w:rsidR="00D22C3D" w:rsidRPr="00240F16" w:rsidRDefault="00D22C3D" w:rsidP="00240F16">
            <w:pPr>
              <w:pStyle w:val="affc"/>
              <w:jc w:val="center"/>
              <w:rPr>
                <w:rFonts w:ascii="Arial" w:hAnsi="Arial" w:cs="Arial"/>
              </w:rPr>
            </w:pPr>
          </w:p>
        </w:tc>
        <w:tc>
          <w:tcPr>
            <w:tcW w:w="420" w:type="dxa"/>
            <w:tcBorders>
              <w:top w:val="single" w:sz="4" w:space="0" w:color="auto"/>
              <w:left w:val="single" w:sz="4" w:space="0" w:color="auto"/>
              <w:bottom w:val="single" w:sz="4" w:space="0" w:color="auto"/>
              <w:right w:val="single" w:sz="4" w:space="0" w:color="auto"/>
            </w:tcBorders>
            <w:vAlign w:val="center"/>
          </w:tcPr>
          <w:p w14:paraId="369E46FA" w14:textId="77777777" w:rsidR="00D22C3D" w:rsidRPr="00240F16" w:rsidRDefault="00D22C3D" w:rsidP="00240F16">
            <w:pPr>
              <w:pStyle w:val="affc"/>
              <w:jc w:val="center"/>
              <w:rPr>
                <w:rFonts w:ascii="Arial" w:hAnsi="Arial" w:cs="Arial"/>
              </w:rPr>
            </w:pPr>
          </w:p>
        </w:tc>
        <w:tc>
          <w:tcPr>
            <w:tcW w:w="420" w:type="dxa"/>
            <w:tcBorders>
              <w:top w:val="single" w:sz="4" w:space="0" w:color="auto"/>
              <w:left w:val="single" w:sz="4" w:space="0" w:color="auto"/>
              <w:bottom w:val="single" w:sz="4" w:space="0" w:color="auto"/>
              <w:right w:val="single" w:sz="4" w:space="0" w:color="auto"/>
            </w:tcBorders>
            <w:vAlign w:val="center"/>
          </w:tcPr>
          <w:p w14:paraId="7115A2C9" w14:textId="77777777" w:rsidR="00D22C3D" w:rsidRPr="00240F16" w:rsidRDefault="00D22C3D" w:rsidP="00240F16">
            <w:pPr>
              <w:pStyle w:val="affc"/>
              <w:jc w:val="center"/>
              <w:rPr>
                <w:rFonts w:ascii="Arial" w:hAnsi="Arial" w:cs="Arial"/>
              </w:rPr>
            </w:pPr>
          </w:p>
        </w:tc>
        <w:tc>
          <w:tcPr>
            <w:tcW w:w="6516" w:type="dxa"/>
            <w:gridSpan w:val="7"/>
            <w:tcBorders>
              <w:top w:val="nil"/>
              <w:left w:val="single" w:sz="4" w:space="0" w:color="auto"/>
              <w:bottom w:val="nil"/>
              <w:right w:val="nil"/>
            </w:tcBorders>
          </w:tcPr>
          <w:p w14:paraId="6612DB2C" w14:textId="77777777" w:rsidR="00D22C3D" w:rsidRPr="00240F16" w:rsidRDefault="00D22C3D" w:rsidP="00C62C52">
            <w:pPr>
              <w:pStyle w:val="affd"/>
              <w:jc w:val="center"/>
              <w:rPr>
                <w:rFonts w:ascii="Arial" w:hAnsi="Arial" w:cs="Arial"/>
              </w:rPr>
            </w:pPr>
          </w:p>
        </w:tc>
      </w:tr>
      <w:tr w:rsidR="00D22C3D" w:rsidRPr="00240F16" w14:paraId="2B503FF6" w14:textId="77777777" w:rsidTr="00754422">
        <w:trPr>
          <w:gridAfter w:val="4"/>
          <w:wAfter w:w="4416" w:type="dxa"/>
        </w:trPr>
        <w:tc>
          <w:tcPr>
            <w:tcW w:w="4570" w:type="dxa"/>
            <w:gridSpan w:val="7"/>
            <w:tcBorders>
              <w:top w:val="nil"/>
              <w:left w:val="nil"/>
              <w:bottom w:val="nil"/>
              <w:right w:val="nil"/>
            </w:tcBorders>
          </w:tcPr>
          <w:p w14:paraId="4EFA3136" w14:textId="77777777" w:rsidR="00D22C3D" w:rsidRPr="00240F16" w:rsidRDefault="00D22C3D" w:rsidP="00240F16">
            <w:pPr>
              <w:pStyle w:val="affc"/>
              <w:rPr>
                <w:rFonts w:ascii="Arial" w:hAnsi="Arial" w:cs="Arial"/>
              </w:rPr>
            </w:pPr>
          </w:p>
        </w:tc>
        <w:tc>
          <w:tcPr>
            <w:tcW w:w="5880" w:type="dxa"/>
            <w:gridSpan w:val="18"/>
            <w:tcBorders>
              <w:top w:val="nil"/>
              <w:left w:val="nil"/>
              <w:bottom w:val="nil"/>
              <w:right w:val="nil"/>
            </w:tcBorders>
          </w:tcPr>
          <w:p w14:paraId="6F3ED455" w14:textId="77777777" w:rsidR="00D22C3D" w:rsidRPr="00240F16" w:rsidRDefault="00D22C3D" w:rsidP="00C62C52">
            <w:pPr>
              <w:pStyle w:val="affd"/>
              <w:jc w:val="center"/>
              <w:rPr>
                <w:rFonts w:ascii="Arial" w:hAnsi="Arial" w:cs="Arial"/>
              </w:rPr>
            </w:pPr>
            <w:r w:rsidRPr="00240F16">
              <w:rPr>
                <w:rFonts w:ascii="Arial" w:hAnsi="Arial" w:cs="Arial"/>
              </w:rPr>
              <w:t>(указывается дата, на которую составлен список аффилированных лиц)</w:t>
            </w:r>
          </w:p>
        </w:tc>
        <w:tc>
          <w:tcPr>
            <w:tcW w:w="1541" w:type="dxa"/>
            <w:tcBorders>
              <w:top w:val="nil"/>
              <w:left w:val="nil"/>
              <w:bottom w:val="nil"/>
              <w:right w:val="nil"/>
            </w:tcBorders>
          </w:tcPr>
          <w:p w14:paraId="5864BA69" w14:textId="77777777" w:rsidR="00D22C3D" w:rsidRPr="00240F16" w:rsidRDefault="00D22C3D" w:rsidP="00C62C52">
            <w:pPr>
              <w:pStyle w:val="affd"/>
              <w:jc w:val="center"/>
              <w:rPr>
                <w:rFonts w:ascii="Arial" w:hAnsi="Arial" w:cs="Arial"/>
              </w:rPr>
            </w:pPr>
          </w:p>
        </w:tc>
      </w:tr>
      <w:tr w:rsidR="00D22C3D" w:rsidRPr="00240F16" w14:paraId="23688D83" w14:textId="77777777" w:rsidTr="00754422">
        <w:tc>
          <w:tcPr>
            <w:tcW w:w="16407" w:type="dxa"/>
            <w:gridSpan w:val="30"/>
            <w:tcBorders>
              <w:top w:val="nil"/>
              <w:left w:val="nil"/>
              <w:bottom w:val="nil"/>
              <w:right w:val="nil"/>
            </w:tcBorders>
          </w:tcPr>
          <w:p w14:paraId="32132469" w14:textId="77777777" w:rsidR="00D22C3D" w:rsidRPr="00240F16" w:rsidRDefault="00D22C3D" w:rsidP="00240F16">
            <w:pPr>
              <w:pStyle w:val="affc"/>
              <w:rPr>
                <w:rFonts w:ascii="Arial" w:hAnsi="Arial" w:cs="Arial"/>
              </w:rPr>
            </w:pPr>
          </w:p>
        </w:tc>
      </w:tr>
      <w:tr w:rsidR="00D22C3D" w:rsidRPr="00240F16" w14:paraId="5172608C" w14:textId="77777777" w:rsidTr="00754422">
        <w:trPr>
          <w:gridAfter w:val="2"/>
          <w:wAfter w:w="3378" w:type="dxa"/>
        </w:trPr>
        <w:tc>
          <w:tcPr>
            <w:tcW w:w="4854" w:type="dxa"/>
            <w:gridSpan w:val="8"/>
            <w:tcBorders>
              <w:top w:val="nil"/>
              <w:left w:val="nil"/>
              <w:bottom w:val="nil"/>
              <w:right w:val="nil"/>
            </w:tcBorders>
          </w:tcPr>
          <w:p w14:paraId="7D09AB5C" w14:textId="77777777" w:rsidR="00D22C3D" w:rsidRPr="00240F16" w:rsidRDefault="00D22C3D" w:rsidP="00240F16">
            <w:pPr>
              <w:pStyle w:val="affc"/>
              <w:rPr>
                <w:rFonts w:ascii="Arial" w:hAnsi="Arial" w:cs="Arial"/>
              </w:rPr>
            </w:pPr>
            <w:r w:rsidRPr="00240F16">
              <w:rPr>
                <w:rFonts w:ascii="Arial" w:hAnsi="Arial" w:cs="Arial"/>
              </w:rPr>
              <w:t>Место нахождения Инициатора  Проекта:</w:t>
            </w:r>
          </w:p>
        </w:tc>
        <w:tc>
          <w:tcPr>
            <w:tcW w:w="8175" w:type="dxa"/>
            <w:gridSpan w:val="20"/>
            <w:tcBorders>
              <w:top w:val="nil"/>
              <w:left w:val="nil"/>
              <w:bottom w:val="nil"/>
              <w:right w:val="nil"/>
            </w:tcBorders>
          </w:tcPr>
          <w:p w14:paraId="76FFE147" w14:textId="77777777" w:rsidR="00D22C3D" w:rsidRPr="00240F16" w:rsidRDefault="00D22C3D" w:rsidP="00240F16">
            <w:pPr>
              <w:pStyle w:val="affc"/>
              <w:rPr>
                <w:rFonts w:ascii="Arial" w:hAnsi="Arial" w:cs="Arial"/>
                <w:i/>
              </w:rPr>
            </w:pPr>
            <w:r w:rsidRPr="00240F16">
              <w:rPr>
                <w:rFonts w:ascii="Arial" w:hAnsi="Arial" w:cs="Arial"/>
                <w:i/>
              </w:rPr>
              <w:t>_____________________________________________</w:t>
            </w:r>
          </w:p>
        </w:tc>
      </w:tr>
      <w:tr w:rsidR="00D22C3D" w:rsidRPr="00240F16" w14:paraId="7DDC5C9D" w14:textId="77777777" w:rsidTr="00754422">
        <w:tc>
          <w:tcPr>
            <w:tcW w:w="16407" w:type="dxa"/>
            <w:gridSpan w:val="30"/>
            <w:tcBorders>
              <w:top w:val="nil"/>
              <w:left w:val="nil"/>
              <w:bottom w:val="nil"/>
              <w:right w:val="nil"/>
            </w:tcBorders>
          </w:tcPr>
          <w:p w14:paraId="2BEEA929" w14:textId="77777777" w:rsidR="00D22C3D" w:rsidRPr="00240F16" w:rsidRDefault="00D22C3D" w:rsidP="00240F16">
            <w:pPr>
              <w:pStyle w:val="affc"/>
              <w:rPr>
                <w:rFonts w:ascii="Arial" w:hAnsi="Arial" w:cs="Arial"/>
              </w:rPr>
            </w:pPr>
          </w:p>
        </w:tc>
      </w:tr>
      <w:tr w:rsidR="00D22C3D" w:rsidRPr="00240F16" w14:paraId="66C3D624" w14:textId="77777777" w:rsidTr="00754422">
        <w:trPr>
          <w:gridAfter w:val="1"/>
          <w:wAfter w:w="1631" w:type="dxa"/>
        </w:trPr>
        <w:tc>
          <w:tcPr>
            <w:tcW w:w="8397" w:type="dxa"/>
            <w:gridSpan w:val="18"/>
            <w:tcBorders>
              <w:top w:val="nil"/>
              <w:left w:val="nil"/>
              <w:bottom w:val="nil"/>
              <w:right w:val="single" w:sz="4" w:space="0" w:color="auto"/>
            </w:tcBorders>
          </w:tcPr>
          <w:p w14:paraId="06A35BF3" w14:textId="77777777" w:rsidR="00D22C3D" w:rsidRPr="00240F16" w:rsidRDefault="00D22C3D" w:rsidP="00240F16">
            <w:pPr>
              <w:pStyle w:val="affc"/>
              <w:rPr>
                <w:rFonts w:ascii="Arial" w:hAnsi="Arial" w:cs="Arial"/>
              </w:rPr>
            </w:pPr>
          </w:p>
        </w:tc>
        <w:tc>
          <w:tcPr>
            <w:tcW w:w="1843" w:type="dxa"/>
            <w:gridSpan w:val="6"/>
            <w:tcBorders>
              <w:top w:val="single" w:sz="4" w:space="0" w:color="auto"/>
              <w:left w:val="single" w:sz="4" w:space="0" w:color="auto"/>
              <w:bottom w:val="single" w:sz="4" w:space="0" w:color="auto"/>
              <w:right w:val="single" w:sz="4" w:space="0" w:color="auto"/>
            </w:tcBorders>
          </w:tcPr>
          <w:p w14:paraId="440B2AE1" w14:textId="77777777" w:rsidR="00D22C3D" w:rsidRPr="00240F16" w:rsidRDefault="00D22C3D" w:rsidP="00240F16">
            <w:pPr>
              <w:pStyle w:val="affc"/>
              <w:jc w:val="center"/>
              <w:rPr>
                <w:rFonts w:ascii="Arial" w:hAnsi="Arial" w:cs="Arial"/>
              </w:rPr>
            </w:pPr>
            <w:r w:rsidRPr="00240F16">
              <w:rPr>
                <w:rFonts w:ascii="Arial" w:hAnsi="Arial" w:cs="Arial"/>
              </w:rPr>
              <w:t>ИНН</w:t>
            </w:r>
          </w:p>
        </w:tc>
        <w:tc>
          <w:tcPr>
            <w:tcW w:w="4536" w:type="dxa"/>
            <w:gridSpan w:val="5"/>
            <w:tcBorders>
              <w:top w:val="single" w:sz="4" w:space="0" w:color="auto"/>
              <w:left w:val="single" w:sz="4" w:space="0" w:color="auto"/>
              <w:bottom w:val="single" w:sz="4" w:space="0" w:color="auto"/>
            </w:tcBorders>
          </w:tcPr>
          <w:p w14:paraId="7B78DD04" w14:textId="77777777" w:rsidR="00D22C3D" w:rsidRPr="00240F16" w:rsidRDefault="00D22C3D" w:rsidP="00240F16">
            <w:pPr>
              <w:pStyle w:val="affc"/>
              <w:rPr>
                <w:rFonts w:ascii="Arial" w:hAnsi="Arial" w:cs="Arial"/>
              </w:rPr>
            </w:pPr>
          </w:p>
        </w:tc>
      </w:tr>
      <w:tr w:rsidR="00D22C3D" w:rsidRPr="00240F16" w14:paraId="6C858A3B" w14:textId="77777777" w:rsidTr="00754422">
        <w:trPr>
          <w:gridAfter w:val="1"/>
          <w:wAfter w:w="1631" w:type="dxa"/>
        </w:trPr>
        <w:tc>
          <w:tcPr>
            <w:tcW w:w="8397" w:type="dxa"/>
            <w:gridSpan w:val="18"/>
            <w:tcBorders>
              <w:top w:val="nil"/>
              <w:left w:val="nil"/>
              <w:bottom w:val="nil"/>
              <w:right w:val="single" w:sz="4" w:space="0" w:color="auto"/>
            </w:tcBorders>
          </w:tcPr>
          <w:p w14:paraId="01FB0E4E" w14:textId="77777777" w:rsidR="00D22C3D" w:rsidRPr="00240F16" w:rsidRDefault="00D22C3D" w:rsidP="00240F16">
            <w:pPr>
              <w:pStyle w:val="affc"/>
              <w:rPr>
                <w:rFonts w:ascii="Arial" w:hAnsi="Arial" w:cs="Arial"/>
              </w:rPr>
            </w:pPr>
          </w:p>
        </w:tc>
        <w:tc>
          <w:tcPr>
            <w:tcW w:w="1843" w:type="dxa"/>
            <w:gridSpan w:val="6"/>
            <w:tcBorders>
              <w:top w:val="single" w:sz="4" w:space="0" w:color="auto"/>
              <w:left w:val="single" w:sz="4" w:space="0" w:color="auto"/>
              <w:bottom w:val="single" w:sz="4" w:space="0" w:color="auto"/>
              <w:right w:val="single" w:sz="4" w:space="0" w:color="auto"/>
            </w:tcBorders>
          </w:tcPr>
          <w:p w14:paraId="1760770B" w14:textId="77777777" w:rsidR="00D22C3D" w:rsidRPr="00240F16" w:rsidRDefault="00D22C3D" w:rsidP="00240F16">
            <w:pPr>
              <w:pStyle w:val="affc"/>
              <w:jc w:val="center"/>
              <w:rPr>
                <w:rFonts w:ascii="Arial" w:hAnsi="Arial" w:cs="Arial"/>
              </w:rPr>
            </w:pPr>
            <w:r w:rsidRPr="00240F16">
              <w:rPr>
                <w:rFonts w:ascii="Arial" w:hAnsi="Arial" w:cs="Arial"/>
              </w:rPr>
              <w:t>ОГРН</w:t>
            </w:r>
          </w:p>
        </w:tc>
        <w:tc>
          <w:tcPr>
            <w:tcW w:w="4536" w:type="dxa"/>
            <w:gridSpan w:val="5"/>
            <w:tcBorders>
              <w:top w:val="single" w:sz="4" w:space="0" w:color="auto"/>
              <w:left w:val="single" w:sz="4" w:space="0" w:color="auto"/>
              <w:bottom w:val="single" w:sz="4" w:space="0" w:color="auto"/>
            </w:tcBorders>
          </w:tcPr>
          <w:p w14:paraId="6AC39705" w14:textId="77777777" w:rsidR="00D22C3D" w:rsidRPr="00240F16" w:rsidRDefault="00D22C3D" w:rsidP="00240F16">
            <w:pPr>
              <w:pStyle w:val="affc"/>
              <w:rPr>
                <w:rFonts w:ascii="Arial" w:hAnsi="Arial" w:cs="Arial"/>
              </w:rPr>
            </w:pPr>
          </w:p>
        </w:tc>
      </w:tr>
      <w:tr w:rsidR="00D22C3D" w:rsidRPr="00240F16" w14:paraId="724C4D70" w14:textId="77777777" w:rsidTr="00754422">
        <w:trPr>
          <w:gridAfter w:val="1"/>
          <w:wAfter w:w="1631" w:type="dxa"/>
        </w:trPr>
        <w:tc>
          <w:tcPr>
            <w:tcW w:w="14776" w:type="dxa"/>
            <w:gridSpan w:val="29"/>
            <w:tcBorders>
              <w:top w:val="nil"/>
              <w:left w:val="nil"/>
              <w:bottom w:val="nil"/>
              <w:right w:val="nil"/>
            </w:tcBorders>
          </w:tcPr>
          <w:p w14:paraId="5A14FD75" w14:textId="77777777" w:rsidR="00D22C3D" w:rsidRPr="00240F16" w:rsidRDefault="00D22C3D" w:rsidP="00240F16">
            <w:pPr>
              <w:pStyle w:val="affc"/>
              <w:rPr>
                <w:rFonts w:ascii="Arial" w:hAnsi="Arial" w:cs="Arial"/>
              </w:rPr>
            </w:pPr>
          </w:p>
        </w:tc>
      </w:tr>
      <w:tr w:rsidR="00754422" w:rsidRPr="00240F16" w14:paraId="1E21D5F6" w14:textId="77777777" w:rsidTr="00754422">
        <w:trPr>
          <w:gridAfter w:val="1"/>
          <w:wAfter w:w="1631" w:type="dxa"/>
        </w:trPr>
        <w:tc>
          <w:tcPr>
            <w:tcW w:w="560" w:type="dxa"/>
            <w:tcBorders>
              <w:top w:val="single" w:sz="4" w:space="0" w:color="auto"/>
              <w:bottom w:val="single" w:sz="4" w:space="0" w:color="auto"/>
              <w:right w:val="single" w:sz="4" w:space="0" w:color="auto"/>
            </w:tcBorders>
          </w:tcPr>
          <w:p w14:paraId="7443BD04" w14:textId="77777777" w:rsidR="00D22C3D" w:rsidRPr="00240F16" w:rsidRDefault="00D22C3D" w:rsidP="00240F16">
            <w:pPr>
              <w:pStyle w:val="affc"/>
              <w:jc w:val="center"/>
              <w:rPr>
                <w:rFonts w:ascii="Arial" w:hAnsi="Arial" w:cs="Arial"/>
              </w:rPr>
            </w:pPr>
            <w:r w:rsidRPr="00240F16">
              <w:rPr>
                <w:rFonts w:ascii="Arial" w:hAnsi="Arial" w:cs="Arial"/>
              </w:rPr>
              <w:t>N</w:t>
            </w:r>
            <w:r w:rsidRPr="00240F16">
              <w:rPr>
                <w:rFonts w:ascii="Arial" w:hAnsi="Arial" w:cs="Arial"/>
              </w:rPr>
              <w:br/>
              <w:t>п/п</w:t>
            </w:r>
          </w:p>
        </w:tc>
        <w:tc>
          <w:tcPr>
            <w:tcW w:w="2309" w:type="dxa"/>
            <w:gridSpan w:val="3"/>
            <w:tcBorders>
              <w:top w:val="single" w:sz="4" w:space="0" w:color="auto"/>
              <w:left w:val="single" w:sz="4" w:space="0" w:color="auto"/>
              <w:bottom w:val="single" w:sz="4" w:space="0" w:color="auto"/>
              <w:right w:val="single" w:sz="4" w:space="0" w:color="auto"/>
            </w:tcBorders>
          </w:tcPr>
          <w:p w14:paraId="65B7420E" w14:textId="77777777" w:rsidR="00D22C3D" w:rsidRPr="00240F16" w:rsidRDefault="00D22C3D" w:rsidP="00240F16">
            <w:pPr>
              <w:pStyle w:val="affc"/>
              <w:jc w:val="center"/>
              <w:rPr>
                <w:rFonts w:ascii="Arial" w:hAnsi="Arial" w:cs="Arial"/>
              </w:rPr>
            </w:pPr>
            <w:r w:rsidRPr="00240F16">
              <w:rPr>
                <w:rFonts w:ascii="Arial" w:hAnsi="Arial" w:cs="Arial"/>
              </w:rPr>
              <w:t>Полное фирменное наименование (наименование для некоммерческой организации) или фамилия, имя, отчество аффилированного лица</w:t>
            </w:r>
          </w:p>
        </w:tc>
        <w:tc>
          <w:tcPr>
            <w:tcW w:w="1418" w:type="dxa"/>
            <w:gridSpan w:val="2"/>
            <w:tcBorders>
              <w:top w:val="single" w:sz="4" w:space="0" w:color="auto"/>
              <w:left w:val="single" w:sz="4" w:space="0" w:color="auto"/>
              <w:bottom w:val="single" w:sz="4" w:space="0" w:color="auto"/>
              <w:right w:val="single" w:sz="4" w:space="0" w:color="auto"/>
            </w:tcBorders>
          </w:tcPr>
          <w:p w14:paraId="426DF9D0" w14:textId="77777777" w:rsidR="00D22C3D" w:rsidRPr="00240F16" w:rsidRDefault="00D22C3D" w:rsidP="00240F16">
            <w:pPr>
              <w:pStyle w:val="affc"/>
              <w:jc w:val="center"/>
              <w:rPr>
                <w:rFonts w:ascii="Arial" w:hAnsi="Arial" w:cs="Arial"/>
              </w:rPr>
            </w:pPr>
            <w:r w:rsidRPr="00240F16">
              <w:rPr>
                <w:rFonts w:ascii="Arial" w:hAnsi="Arial" w:cs="Arial"/>
              </w:rPr>
              <w:t>ИНН аффилированного лица</w:t>
            </w:r>
          </w:p>
        </w:tc>
        <w:tc>
          <w:tcPr>
            <w:tcW w:w="2409" w:type="dxa"/>
            <w:gridSpan w:val="7"/>
            <w:tcBorders>
              <w:top w:val="single" w:sz="4" w:space="0" w:color="auto"/>
              <w:left w:val="single" w:sz="4" w:space="0" w:color="auto"/>
              <w:bottom w:val="single" w:sz="4" w:space="0" w:color="auto"/>
              <w:right w:val="single" w:sz="4" w:space="0" w:color="auto"/>
            </w:tcBorders>
          </w:tcPr>
          <w:p w14:paraId="10157B87" w14:textId="77777777" w:rsidR="00D22C3D" w:rsidRPr="00240F16" w:rsidRDefault="00D22C3D" w:rsidP="00240F16">
            <w:pPr>
              <w:pStyle w:val="affc"/>
              <w:jc w:val="center"/>
              <w:rPr>
                <w:rFonts w:ascii="Arial" w:hAnsi="Arial" w:cs="Arial"/>
              </w:rPr>
            </w:pPr>
            <w:r w:rsidRPr="00240F16">
              <w:rPr>
                <w:rFonts w:ascii="Arial" w:hAnsi="Arial" w:cs="Arial"/>
              </w:rPr>
              <w:t>Место нахождения юридического лица или место жительства физического лица (указывается только с согласия физического лица)</w:t>
            </w:r>
          </w:p>
        </w:tc>
        <w:tc>
          <w:tcPr>
            <w:tcW w:w="1843" w:type="dxa"/>
            <w:gridSpan w:val="6"/>
            <w:tcBorders>
              <w:top w:val="single" w:sz="4" w:space="0" w:color="auto"/>
              <w:left w:val="single" w:sz="4" w:space="0" w:color="auto"/>
              <w:bottom w:val="single" w:sz="4" w:space="0" w:color="auto"/>
              <w:right w:val="single" w:sz="4" w:space="0" w:color="auto"/>
            </w:tcBorders>
          </w:tcPr>
          <w:p w14:paraId="2330B127" w14:textId="77777777" w:rsidR="00D22C3D" w:rsidRPr="00240F16" w:rsidRDefault="00D22C3D" w:rsidP="00240F16">
            <w:pPr>
              <w:pStyle w:val="affc"/>
              <w:jc w:val="center"/>
              <w:rPr>
                <w:rFonts w:ascii="Arial" w:hAnsi="Arial" w:cs="Arial"/>
              </w:rPr>
            </w:pPr>
            <w:r w:rsidRPr="00240F16">
              <w:rPr>
                <w:rFonts w:ascii="Arial" w:hAnsi="Arial" w:cs="Arial"/>
              </w:rPr>
              <w:t>Основание (основания), в силу которого лицо признается аффилированным</w:t>
            </w:r>
          </w:p>
        </w:tc>
        <w:tc>
          <w:tcPr>
            <w:tcW w:w="1701" w:type="dxa"/>
            <w:gridSpan w:val="5"/>
            <w:tcBorders>
              <w:top w:val="single" w:sz="4" w:space="0" w:color="auto"/>
              <w:left w:val="single" w:sz="4" w:space="0" w:color="auto"/>
              <w:bottom w:val="single" w:sz="4" w:space="0" w:color="auto"/>
              <w:right w:val="single" w:sz="4" w:space="0" w:color="auto"/>
            </w:tcBorders>
          </w:tcPr>
          <w:p w14:paraId="1E08E71B" w14:textId="77777777" w:rsidR="00D22C3D" w:rsidRPr="00240F16" w:rsidRDefault="00D22C3D" w:rsidP="00240F16">
            <w:pPr>
              <w:pStyle w:val="affc"/>
              <w:jc w:val="center"/>
              <w:rPr>
                <w:rFonts w:ascii="Arial" w:hAnsi="Arial" w:cs="Arial"/>
              </w:rPr>
            </w:pPr>
            <w:r w:rsidRPr="00240F16">
              <w:rPr>
                <w:rFonts w:ascii="Arial" w:hAnsi="Arial" w:cs="Arial"/>
              </w:rPr>
              <w:t>Дата наступления основания (оснований)</w:t>
            </w:r>
          </w:p>
        </w:tc>
        <w:tc>
          <w:tcPr>
            <w:tcW w:w="2268" w:type="dxa"/>
            <w:gridSpan w:val="3"/>
            <w:tcBorders>
              <w:top w:val="single" w:sz="4" w:space="0" w:color="auto"/>
              <w:left w:val="single" w:sz="4" w:space="0" w:color="auto"/>
              <w:bottom w:val="single" w:sz="4" w:space="0" w:color="auto"/>
              <w:right w:val="single" w:sz="4" w:space="0" w:color="auto"/>
            </w:tcBorders>
          </w:tcPr>
          <w:p w14:paraId="5696CAA7" w14:textId="77777777" w:rsidR="00D22C3D" w:rsidRPr="00240F16" w:rsidRDefault="00D22C3D" w:rsidP="00240F16">
            <w:pPr>
              <w:pStyle w:val="affc"/>
              <w:jc w:val="center"/>
              <w:rPr>
                <w:rFonts w:ascii="Arial" w:hAnsi="Arial" w:cs="Arial"/>
              </w:rPr>
            </w:pPr>
            <w:r w:rsidRPr="00240F16">
              <w:rPr>
                <w:rFonts w:ascii="Arial" w:hAnsi="Arial" w:cs="Arial"/>
              </w:rPr>
              <w:t>Доля участия аффилированного лица в уставном капитале хозяйствующего субъекта,</w:t>
            </w:r>
            <w:r w:rsidRPr="00240F16">
              <w:rPr>
                <w:rFonts w:ascii="Arial" w:hAnsi="Arial" w:cs="Arial"/>
              </w:rPr>
              <w:br/>
              <w:t>%</w:t>
            </w:r>
          </w:p>
        </w:tc>
        <w:tc>
          <w:tcPr>
            <w:tcW w:w="2268" w:type="dxa"/>
            <w:gridSpan w:val="2"/>
            <w:tcBorders>
              <w:top w:val="single" w:sz="4" w:space="0" w:color="auto"/>
              <w:left w:val="single" w:sz="4" w:space="0" w:color="auto"/>
              <w:bottom w:val="single" w:sz="4" w:space="0" w:color="auto"/>
            </w:tcBorders>
          </w:tcPr>
          <w:p w14:paraId="71E94C52" w14:textId="77777777" w:rsidR="00D22C3D" w:rsidRPr="00240F16" w:rsidRDefault="00D22C3D" w:rsidP="00240F16">
            <w:pPr>
              <w:pStyle w:val="affc"/>
              <w:jc w:val="center"/>
              <w:rPr>
                <w:rFonts w:ascii="Arial" w:hAnsi="Arial" w:cs="Arial"/>
              </w:rPr>
            </w:pPr>
            <w:r w:rsidRPr="00240F16">
              <w:rPr>
                <w:rFonts w:ascii="Arial" w:hAnsi="Arial" w:cs="Arial"/>
              </w:rPr>
              <w:t>Доля принадлежащих аффилированному лицу обыкновенных акций хозяйствующего субъекта,</w:t>
            </w:r>
            <w:r w:rsidRPr="00240F16">
              <w:rPr>
                <w:rFonts w:ascii="Arial" w:hAnsi="Arial" w:cs="Arial"/>
              </w:rPr>
              <w:br/>
              <w:t>%</w:t>
            </w:r>
          </w:p>
        </w:tc>
      </w:tr>
      <w:tr w:rsidR="00754422" w:rsidRPr="00240F16" w14:paraId="124749A2" w14:textId="77777777" w:rsidTr="00754422">
        <w:trPr>
          <w:gridAfter w:val="1"/>
          <w:wAfter w:w="1631" w:type="dxa"/>
        </w:trPr>
        <w:tc>
          <w:tcPr>
            <w:tcW w:w="560" w:type="dxa"/>
            <w:tcBorders>
              <w:top w:val="single" w:sz="4" w:space="0" w:color="auto"/>
              <w:bottom w:val="single" w:sz="4" w:space="0" w:color="auto"/>
              <w:right w:val="single" w:sz="4" w:space="0" w:color="auto"/>
            </w:tcBorders>
          </w:tcPr>
          <w:p w14:paraId="1319EEB3" w14:textId="77777777" w:rsidR="00D22C3D" w:rsidRPr="00240F16" w:rsidRDefault="00D22C3D" w:rsidP="00240F16">
            <w:pPr>
              <w:pStyle w:val="affc"/>
              <w:jc w:val="center"/>
              <w:rPr>
                <w:rFonts w:ascii="Arial" w:hAnsi="Arial" w:cs="Arial"/>
              </w:rPr>
            </w:pPr>
            <w:r w:rsidRPr="00240F16">
              <w:rPr>
                <w:rFonts w:ascii="Arial" w:hAnsi="Arial" w:cs="Arial"/>
              </w:rPr>
              <w:t>1</w:t>
            </w:r>
          </w:p>
        </w:tc>
        <w:tc>
          <w:tcPr>
            <w:tcW w:w="2309" w:type="dxa"/>
            <w:gridSpan w:val="3"/>
            <w:tcBorders>
              <w:top w:val="single" w:sz="4" w:space="0" w:color="auto"/>
              <w:left w:val="single" w:sz="4" w:space="0" w:color="auto"/>
              <w:bottom w:val="single" w:sz="4" w:space="0" w:color="auto"/>
              <w:right w:val="single" w:sz="4" w:space="0" w:color="auto"/>
            </w:tcBorders>
          </w:tcPr>
          <w:p w14:paraId="64E70292" w14:textId="77777777" w:rsidR="00D22C3D" w:rsidRPr="00240F16" w:rsidRDefault="00D22C3D" w:rsidP="00240F16">
            <w:pPr>
              <w:pStyle w:val="affc"/>
              <w:jc w:val="cente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Pr>
          <w:p w14:paraId="0D5A8810" w14:textId="77777777" w:rsidR="00D22C3D" w:rsidRPr="00240F16" w:rsidRDefault="00D22C3D" w:rsidP="00240F16">
            <w:pPr>
              <w:pStyle w:val="affc"/>
              <w:jc w:val="center"/>
              <w:rPr>
                <w:rFonts w:ascii="Arial" w:hAnsi="Arial" w:cs="Arial"/>
              </w:rPr>
            </w:pPr>
          </w:p>
        </w:tc>
        <w:tc>
          <w:tcPr>
            <w:tcW w:w="2409" w:type="dxa"/>
            <w:gridSpan w:val="7"/>
            <w:tcBorders>
              <w:top w:val="single" w:sz="4" w:space="0" w:color="auto"/>
              <w:left w:val="single" w:sz="4" w:space="0" w:color="auto"/>
              <w:bottom w:val="single" w:sz="4" w:space="0" w:color="auto"/>
              <w:right w:val="single" w:sz="4" w:space="0" w:color="auto"/>
            </w:tcBorders>
          </w:tcPr>
          <w:p w14:paraId="65228C4D" w14:textId="77777777" w:rsidR="00D22C3D" w:rsidRPr="00240F16" w:rsidRDefault="00D22C3D" w:rsidP="00240F16">
            <w:pPr>
              <w:pStyle w:val="affc"/>
              <w:jc w:val="center"/>
              <w:rPr>
                <w:rFonts w:ascii="Arial" w:hAnsi="Arial" w:cs="Arial"/>
              </w:rPr>
            </w:pPr>
          </w:p>
        </w:tc>
        <w:tc>
          <w:tcPr>
            <w:tcW w:w="1843" w:type="dxa"/>
            <w:gridSpan w:val="6"/>
            <w:tcBorders>
              <w:top w:val="single" w:sz="4" w:space="0" w:color="auto"/>
              <w:left w:val="single" w:sz="4" w:space="0" w:color="auto"/>
              <w:bottom w:val="single" w:sz="4" w:space="0" w:color="auto"/>
              <w:right w:val="single" w:sz="4" w:space="0" w:color="auto"/>
            </w:tcBorders>
          </w:tcPr>
          <w:p w14:paraId="796D528A" w14:textId="77777777" w:rsidR="00D22C3D" w:rsidRPr="00240F16" w:rsidRDefault="00D22C3D" w:rsidP="00240F16">
            <w:pPr>
              <w:pStyle w:val="affc"/>
              <w:jc w:val="center"/>
              <w:rPr>
                <w:rFonts w:ascii="Arial" w:hAnsi="Arial" w:cs="Arial"/>
              </w:rPr>
            </w:pPr>
          </w:p>
        </w:tc>
        <w:tc>
          <w:tcPr>
            <w:tcW w:w="1701" w:type="dxa"/>
            <w:gridSpan w:val="5"/>
            <w:tcBorders>
              <w:top w:val="single" w:sz="4" w:space="0" w:color="auto"/>
              <w:left w:val="single" w:sz="4" w:space="0" w:color="auto"/>
              <w:bottom w:val="single" w:sz="4" w:space="0" w:color="auto"/>
              <w:right w:val="single" w:sz="4" w:space="0" w:color="auto"/>
            </w:tcBorders>
          </w:tcPr>
          <w:p w14:paraId="72047FE6" w14:textId="77777777" w:rsidR="00D22C3D" w:rsidRPr="00240F16" w:rsidRDefault="00D22C3D" w:rsidP="00240F16">
            <w:pPr>
              <w:pStyle w:val="affc"/>
              <w:jc w:val="center"/>
              <w:rPr>
                <w:rFonts w:ascii="Arial" w:hAnsi="Arial" w:cs="Arial"/>
              </w:rPr>
            </w:pPr>
          </w:p>
        </w:tc>
        <w:tc>
          <w:tcPr>
            <w:tcW w:w="2268" w:type="dxa"/>
            <w:gridSpan w:val="3"/>
            <w:tcBorders>
              <w:top w:val="single" w:sz="4" w:space="0" w:color="auto"/>
              <w:left w:val="single" w:sz="4" w:space="0" w:color="auto"/>
              <w:bottom w:val="single" w:sz="4" w:space="0" w:color="auto"/>
              <w:right w:val="single" w:sz="4" w:space="0" w:color="auto"/>
            </w:tcBorders>
          </w:tcPr>
          <w:p w14:paraId="31AB9FDA" w14:textId="77777777" w:rsidR="00D22C3D" w:rsidRPr="00240F16" w:rsidRDefault="00D22C3D" w:rsidP="00240F16">
            <w:pPr>
              <w:pStyle w:val="affc"/>
              <w:jc w:val="center"/>
              <w:rPr>
                <w:rFonts w:ascii="Arial" w:hAnsi="Arial" w:cs="Arial"/>
              </w:rPr>
            </w:pPr>
          </w:p>
        </w:tc>
        <w:tc>
          <w:tcPr>
            <w:tcW w:w="2268" w:type="dxa"/>
            <w:gridSpan w:val="2"/>
            <w:tcBorders>
              <w:top w:val="single" w:sz="4" w:space="0" w:color="auto"/>
              <w:left w:val="single" w:sz="4" w:space="0" w:color="auto"/>
              <w:bottom w:val="single" w:sz="4" w:space="0" w:color="auto"/>
            </w:tcBorders>
          </w:tcPr>
          <w:p w14:paraId="20204D6E" w14:textId="77777777" w:rsidR="00D22C3D" w:rsidRPr="00240F16" w:rsidRDefault="00D22C3D" w:rsidP="00240F16">
            <w:pPr>
              <w:pStyle w:val="affc"/>
              <w:jc w:val="center"/>
              <w:rPr>
                <w:rFonts w:ascii="Arial" w:hAnsi="Arial" w:cs="Arial"/>
              </w:rPr>
            </w:pPr>
          </w:p>
        </w:tc>
      </w:tr>
      <w:tr w:rsidR="00754422" w:rsidRPr="00240F16" w14:paraId="6C56BA2C" w14:textId="77777777" w:rsidTr="00754422">
        <w:trPr>
          <w:gridAfter w:val="1"/>
          <w:wAfter w:w="1631" w:type="dxa"/>
        </w:trPr>
        <w:tc>
          <w:tcPr>
            <w:tcW w:w="560" w:type="dxa"/>
            <w:tcBorders>
              <w:top w:val="single" w:sz="4" w:space="0" w:color="auto"/>
              <w:bottom w:val="single" w:sz="4" w:space="0" w:color="auto"/>
              <w:right w:val="single" w:sz="4" w:space="0" w:color="auto"/>
            </w:tcBorders>
          </w:tcPr>
          <w:p w14:paraId="53E08911" w14:textId="77777777" w:rsidR="00D22C3D" w:rsidRPr="00240F16" w:rsidRDefault="00D22C3D" w:rsidP="00240F16">
            <w:pPr>
              <w:pStyle w:val="affc"/>
              <w:jc w:val="center"/>
              <w:rPr>
                <w:rFonts w:ascii="Arial" w:hAnsi="Arial" w:cs="Arial"/>
              </w:rPr>
            </w:pPr>
            <w:r w:rsidRPr="00240F16">
              <w:rPr>
                <w:rFonts w:ascii="Arial" w:hAnsi="Arial" w:cs="Arial"/>
              </w:rPr>
              <w:t>2</w:t>
            </w:r>
          </w:p>
        </w:tc>
        <w:tc>
          <w:tcPr>
            <w:tcW w:w="2309" w:type="dxa"/>
            <w:gridSpan w:val="3"/>
            <w:tcBorders>
              <w:top w:val="single" w:sz="4" w:space="0" w:color="auto"/>
              <w:left w:val="single" w:sz="4" w:space="0" w:color="auto"/>
              <w:bottom w:val="single" w:sz="4" w:space="0" w:color="auto"/>
              <w:right w:val="single" w:sz="4" w:space="0" w:color="auto"/>
            </w:tcBorders>
          </w:tcPr>
          <w:p w14:paraId="67F73A5F" w14:textId="77777777" w:rsidR="00D22C3D" w:rsidRPr="00240F16" w:rsidRDefault="00D22C3D" w:rsidP="00240F16">
            <w:pPr>
              <w:pStyle w:val="affc"/>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Pr>
          <w:p w14:paraId="12874F9E" w14:textId="77777777" w:rsidR="00D22C3D" w:rsidRPr="00240F16" w:rsidRDefault="00D22C3D" w:rsidP="00240F16">
            <w:pPr>
              <w:pStyle w:val="affc"/>
              <w:rPr>
                <w:rFonts w:ascii="Arial" w:hAnsi="Arial" w:cs="Arial"/>
              </w:rPr>
            </w:pPr>
          </w:p>
        </w:tc>
        <w:tc>
          <w:tcPr>
            <w:tcW w:w="2409" w:type="dxa"/>
            <w:gridSpan w:val="7"/>
            <w:tcBorders>
              <w:top w:val="single" w:sz="4" w:space="0" w:color="auto"/>
              <w:left w:val="single" w:sz="4" w:space="0" w:color="auto"/>
              <w:bottom w:val="single" w:sz="4" w:space="0" w:color="auto"/>
              <w:right w:val="single" w:sz="4" w:space="0" w:color="auto"/>
            </w:tcBorders>
          </w:tcPr>
          <w:p w14:paraId="6C061299" w14:textId="77777777" w:rsidR="00D22C3D" w:rsidRPr="00240F16" w:rsidRDefault="00D22C3D" w:rsidP="00240F16">
            <w:pPr>
              <w:pStyle w:val="affc"/>
              <w:rPr>
                <w:rFonts w:ascii="Arial" w:hAnsi="Arial" w:cs="Arial"/>
              </w:rPr>
            </w:pPr>
          </w:p>
        </w:tc>
        <w:tc>
          <w:tcPr>
            <w:tcW w:w="1843" w:type="dxa"/>
            <w:gridSpan w:val="6"/>
            <w:tcBorders>
              <w:top w:val="single" w:sz="4" w:space="0" w:color="auto"/>
              <w:left w:val="single" w:sz="4" w:space="0" w:color="auto"/>
              <w:bottom w:val="single" w:sz="4" w:space="0" w:color="auto"/>
              <w:right w:val="single" w:sz="4" w:space="0" w:color="auto"/>
            </w:tcBorders>
          </w:tcPr>
          <w:p w14:paraId="40046C3F" w14:textId="77777777" w:rsidR="00D22C3D" w:rsidRPr="00240F16" w:rsidRDefault="00D22C3D" w:rsidP="00240F16">
            <w:pPr>
              <w:pStyle w:val="affc"/>
              <w:jc w:val="left"/>
              <w:rPr>
                <w:rFonts w:ascii="Arial" w:hAnsi="Arial" w:cs="Arial"/>
              </w:rPr>
            </w:pPr>
          </w:p>
        </w:tc>
        <w:tc>
          <w:tcPr>
            <w:tcW w:w="1701" w:type="dxa"/>
            <w:gridSpan w:val="5"/>
            <w:tcBorders>
              <w:top w:val="single" w:sz="4" w:space="0" w:color="auto"/>
              <w:left w:val="single" w:sz="4" w:space="0" w:color="auto"/>
              <w:bottom w:val="single" w:sz="4" w:space="0" w:color="auto"/>
              <w:right w:val="single" w:sz="4" w:space="0" w:color="auto"/>
            </w:tcBorders>
          </w:tcPr>
          <w:p w14:paraId="04B97FB0" w14:textId="77777777" w:rsidR="00D22C3D" w:rsidRPr="00240F16" w:rsidRDefault="00D22C3D" w:rsidP="00240F16">
            <w:pPr>
              <w:pStyle w:val="affc"/>
              <w:rPr>
                <w:rFonts w:ascii="Arial" w:hAnsi="Arial" w:cs="Arial"/>
              </w:rPr>
            </w:pPr>
          </w:p>
        </w:tc>
        <w:tc>
          <w:tcPr>
            <w:tcW w:w="2268" w:type="dxa"/>
            <w:gridSpan w:val="3"/>
            <w:tcBorders>
              <w:top w:val="single" w:sz="4" w:space="0" w:color="auto"/>
              <w:left w:val="single" w:sz="4" w:space="0" w:color="auto"/>
              <w:bottom w:val="single" w:sz="4" w:space="0" w:color="auto"/>
              <w:right w:val="single" w:sz="4" w:space="0" w:color="auto"/>
            </w:tcBorders>
          </w:tcPr>
          <w:p w14:paraId="5B642B66" w14:textId="77777777" w:rsidR="00D22C3D" w:rsidRPr="00240F16" w:rsidRDefault="00D22C3D" w:rsidP="00240F16">
            <w:pPr>
              <w:pStyle w:val="affc"/>
              <w:rPr>
                <w:rFonts w:ascii="Arial" w:hAnsi="Arial" w:cs="Arial"/>
              </w:rPr>
            </w:pPr>
          </w:p>
        </w:tc>
        <w:tc>
          <w:tcPr>
            <w:tcW w:w="2268" w:type="dxa"/>
            <w:gridSpan w:val="2"/>
            <w:tcBorders>
              <w:top w:val="single" w:sz="4" w:space="0" w:color="auto"/>
              <w:left w:val="single" w:sz="4" w:space="0" w:color="auto"/>
              <w:bottom w:val="single" w:sz="4" w:space="0" w:color="auto"/>
            </w:tcBorders>
          </w:tcPr>
          <w:p w14:paraId="2CE1C531" w14:textId="77777777" w:rsidR="00D22C3D" w:rsidRPr="00240F16" w:rsidRDefault="00D22C3D" w:rsidP="00240F16">
            <w:pPr>
              <w:pStyle w:val="affc"/>
              <w:rPr>
                <w:rFonts w:ascii="Arial" w:hAnsi="Arial" w:cs="Arial"/>
              </w:rPr>
            </w:pPr>
          </w:p>
        </w:tc>
      </w:tr>
      <w:tr w:rsidR="00754422" w:rsidRPr="00240F16" w14:paraId="29942664" w14:textId="77777777" w:rsidTr="00754422">
        <w:trPr>
          <w:gridAfter w:val="1"/>
          <w:wAfter w:w="1631" w:type="dxa"/>
          <w:trHeight w:val="1337"/>
        </w:trPr>
        <w:tc>
          <w:tcPr>
            <w:tcW w:w="1260" w:type="dxa"/>
            <w:gridSpan w:val="2"/>
            <w:tcBorders>
              <w:top w:val="nil"/>
              <w:left w:val="nil"/>
              <w:bottom w:val="nil"/>
              <w:right w:val="nil"/>
            </w:tcBorders>
          </w:tcPr>
          <w:p w14:paraId="56310DDD" w14:textId="77777777" w:rsidR="00D22C3D" w:rsidRPr="00240F16" w:rsidRDefault="00D22C3D" w:rsidP="00240F16">
            <w:pPr>
              <w:pStyle w:val="affc"/>
              <w:rPr>
                <w:rFonts w:ascii="Arial" w:hAnsi="Arial" w:cs="Arial"/>
              </w:rPr>
            </w:pPr>
          </w:p>
        </w:tc>
        <w:tc>
          <w:tcPr>
            <w:tcW w:w="1609" w:type="dxa"/>
            <w:gridSpan w:val="2"/>
            <w:tcBorders>
              <w:top w:val="nil"/>
              <w:left w:val="nil"/>
              <w:bottom w:val="nil"/>
              <w:right w:val="nil"/>
            </w:tcBorders>
          </w:tcPr>
          <w:p w14:paraId="32EDB612" w14:textId="77777777" w:rsidR="00D22C3D" w:rsidRPr="00240F16" w:rsidRDefault="00D22C3D" w:rsidP="00240F16">
            <w:pPr>
              <w:pStyle w:val="affc"/>
              <w:rPr>
                <w:rFonts w:ascii="Arial" w:hAnsi="Arial" w:cs="Arial"/>
              </w:rPr>
            </w:pPr>
          </w:p>
        </w:tc>
        <w:tc>
          <w:tcPr>
            <w:tcW w:w="911" w:type="dxa"/>
            <w:tcBorders>
              <w:top w:val="nil"/>
              <w:left w:val="nil"/>
              <w:bottom w:val="nil"/>
              <w:right w:val="nil"/>
            </w:tcBorders>
          </w:tcPr>
          <w:p w14:paraId="646EA1C2" w14:textId="77777777" w:rsidR="00D22C3D" w:rsidRPr="00240F16" w:rsidRDefault="00D22C3D" w:rsidP="00240F16">
            <w:pPr>
              <w:pStyle w:val="affc"/>
              <w:rPr>
                <w:rFonts w:ascii="Arial" w:hAnsi="Arial" w:cs="Arial"/>
              </w:rPr>
            </w:pPr>
          </w:p>
        </w:tc>
        <w:tc>
          <w:tcPr>
            <w:tcW w:w="2916" w:type="dxa"/>
            <w:gridSpan w:val="8"/>
            <w:tcBorders>
              <w:top w:val="nil"/>
              <w:left w:val="nil"/>
              <w:bottom w:val="nil"/>
              <w:right w:val="nil"/>
            </w:tcBorders>
          </w:tcPr>
          <w:p w14:paraId="03408BC9" w14:textId="77777777" w:rsidR="00D22C3D" w:rsidRPr="00240F16" w:rsidRDefault="00D22C3D" w:rsidP="00240F16">
            <w:pPr>
              <w:pStyle w:val="affc"/>
              <w:rPr>
                <w:rFonts w:ascii="Arial" w:hAnsi="Arial" w:cs="Arial"/>
              </w:rPr>
            </w:pPr>
          </w:p>
        </w:tc>
        <w:tc>
          <w:tcPr>
            <w:tcW w:w="1843" w:type="dxa"/>
            <w:gridSpan w:val="6"/>
            <w:tcBorders>
              <w:top w:val="nil"/>
              <w:left w:val="nil"/>
              <w:bottom w:val="nil"/>
              <w:right w:val="nil"/>
            </w:tcBorders>
          </w:tcPr>
          <w:p w14:paraId="5E3F5E9B" w14:textId="77777777" w:rsidR="00D22C3D" w:rsidRPr="00240F16" w:rsidRDefault="00D22C3D" w:rsidP="00240F16">
            <w:pPr>
              <w:pStyle w:val="affc"/>
              <w:rPr>
                <w:rFonts w:ascii="Arial" w:hAnsi="Arial" w:cs="Arial"/>
              </w:rPr>
            </w:pPr>
          </w:p>
        </w:tc>
        <w:tc>
          <w:tcPr>
            <w:tcW w:w="1701" w:type="dxa"/>
            <w:gridSpan w:val="5"/>
            <w:tcBorders>
              <w:top w:val="nil"/>
              <w:left w:val="nil"/>
              <w:bottom w:val="nil"/>
              <w:right w:val="nil"/>
            </w:tcBorders>
          </w:tcPr>
          <w:p w14:paraId="401D502E" w14:textId="77777777" w:rsidR="00D22C3D" w:rsidRPr="00240F16" w:rsidRDefault="00D22C3D" w:rsidP="00240F16">
            <w:pPr>
              <w:pStyle w:val="affc"/>
              <w:rPr>
                <w:rFonts w:ascii="Arial" w:hAnsi="Arial" w:cs="Arial"/>
              </w:rPr>
            </w:pPr>
          </w:p>
        </w:tc>
        <w:tc>
          <w:tcPr>
            <w:tcW w:w="2268" w:type="dxa"/>
            <w:gridSpan w:val="3"/>
            <w:tcBorders>
              <w:top w:val="nil"/>
              <w:left w:val="nil"/>
              <w:bottom w:val="nil"/>
              <w:right w:val="nil"/>
            </w:tcBorders>
          </w:tcPr>
          <w:p w14:paraId="3F99C675" w14:textId="77777777" w:rsidR="00D22C3D" w:rsidRPr="00240F16" w:rsidRDefault="00D22C3D" w:rsidP="00240F16">
            <w:pPr>
              <w:pStyle w:val="affc"/>
              <w:rPr>
                <w:rFonts w:ascii="Arial" w:hAnsi="Arial" w:cs="Arial"/>
              </w:rPr>
            </w:pPr>
          </w:p>
        </w:tc>
        <w:tc>
          <w:tcPr>
            <w:tcW w:w="2268" w:type="dxa"/>
            <w:gridSpan w:val="2"/>
            <w:tcBorders>
              <w:top w:val="nil"/>
              <w:left w:val="nil"/>
              <w:bottom w:val="nil"/>
              <w:right w:val="nil"/>
            </w:tcBorders>
          </w:tcPr>
          <w:p w14:paraId="095F56DE" w14:textId="77777777" w:rsidR="00D22C3D" w:rsidRPr="00240F16" w:rsidRDefault="00D22C3D" w:rsidP="00240F16">
            <w:pPr>
              <w:pStyle w:val="affc"/>
              <w:rPr>
                <w:rFonts w:ascii="Arial" w:hAnsi="Arial" w:cs="Arial"/>
              </w:rPr>
            </w:pPr>
          </w:p>
        </w:tc>
      </w:tr>
    </w:tbl>
    <w:p w14:paraId="33919675" w14:textId="77777777" w:rsidR="00D22C3D" w:rsidRPr="00240F16" w:rsidRDefault="00D22C3D" w:rsidP="00D22C3D">
      <w:pPr>
        <w:rPr>
          <w:rFonts w:ascii="Arial" w:hAnsi="Arial" w:cs="Arial"/>
        </w:rPr>
      </w:pPr>
    </w:p>
    <w:tbl>
      <w:tblPr>
        <w:tblW w:w="147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772"/>
        <w:gridCol w:w="4819"/>
      </w:tblGrid>
      <w:tr w:rsidR="00D22C3D" w:rsidRPr="00240F16" w14:paraId="58217FA5" w14:textId="77777777" w:rsidTr="00754422">
        <w:tc>
          <w:tcPr>
            <w:tcW w:w="14771" w:type="dxa"/>
            <w:gridSpan w:val="3"/>
            <w:tcBorders>
              <w:top w:val="single" w:sz="4" w:space="0" w:color="auto"/>
              <w:bottom w:val="nil"/>
            </w:tcBorders>
          </w:tcPr>
          <w:p w14:paraId="7345CEF5" w14:textId="77777777" w:rsidR="00D22C3D" w:rsidRPr="00240F16" w:rsidRDefault="00D22C3D" w:rsidP="00240F16">
            <w:pPr>
              <w:pStyle w:val="affc"/>
              <w:rPr>
                <w:rFonts w:ascii="Arial" w:hAnsi="Arial" w:cs="Arial"/>
              </w:rPr>
            </w:pPr>
          </w:p>
        </w:tc>
      </w:tr>
      <w:tr w:rsidR="00D22C3D" w:rsidRPr="00240F16" w14:paraId="23894496" w14:textId="77777777" w:rsidTr="00754422">
        <w:tc>
          <w:tcPr>
            <w:tcW w:w="5180" w:type="dxa"/>
            <w:tcBorders>
              <w:top w:val="nil"/>
              <w:bottom w:val="nil"/>
              <w:right w:val="nil"/>
            </w:tcBorders>
          </w:tcPr>
          <w:p w14:paraId="182AB37D" w14:textId="77777777" w:rsidR="00D22C3D" w:rsidRPr="00240F16" w:rsidRDefault="00D22C3D" w:rsidP="00240F16">
            <w:pPr>
              <w:pStyle w:val="affc"/>
              <w:jc w:val="center"/>
              <w:rPr>
                <w:rFonts w:ascii="Arial" w:hAnsi="Arial" w:cs="Arial"/>
              </w:rPr>
            </w:pPr>
            <w:r w:rsidRPr="00240F16">
              <w:rPr>
                <w:rFonts w:ascii="Arial" w:hAnsi="Arial" w:cs="Arial"/>
              </w:rPr>
              <w:br/>
              <w:t>(наименование должности уполномоченного лица Инициатора Проекта)</w:t>
            </w:r>
          </w:p>
        </w:tc>
        <w:tc>
          <w:tcPr>
            <w:tcW w:w="4772" w:type="dxa"/>
            <w:tcBorders>
              <w:top w:val="nil"/>
              <w:left w:val="nil"/>
              <w:bottom w:val="nil"/>
              <w:right w:val="nil"/>
            </w:tcBorders>
          </w:tcPr>
          <w:p w14:paraId="39346E05" w14:textId="77777777" w:rsidR="00D22C3D" w:rsidRPr="00240F16" w:rsidRDefault="00D22C3D" w:rsidP="00240F16">
            <w:pPr>
              <w:pStyle w:val="affc"/>
              <w:jc w:val="center"/>
              <w:rPr>
                <w:rFonts w:ascii="Arial" w:hAnsi="Arial" w:cs="Arial"/>
              </w:rPr>
            </w:pPr>
            <w:r w:rsidRPr="00240F16">
              <w:rPr>
                <w:rFonts w:ascii="Arial" w:hAnsi="Arial" w:cs="Arial"/>
              </w:rPr>
              <w:t>_______________</w:t>
            </w:r>
            <w:r w:rsidRPr="00240F16">
              <w:rPr>
                <w:rFonts w:ascii="Arial" w:hAnsi="Arial" w:cs="Arial"/>
              </w:rPr>
              <w:br/>
              <w:t>(подпись)</w:t>
            </w:r>
          </w:p>
        </w:tc>
        <w:tc>
          <w:tcPr>
            <w:tcW w:w="4819" w:type="dxa"/>
            <w:tcBorders>
              <w:top w:val="nil"/>
              <w:left w:val="nil"/>
              <w:bottom w:val="nil"/>
            </w:tcBorders>
          </w:tcPr>
          <w:p w14:paraId="2B6D84B8" w14:textId="77777777" w:rsidR="00D22C3D" w:rsidRPr="00240F16" w:rsidRDefault="00D22C3D" w:rsidP="00240F16">
            <w:pPr>
              <w:pStyle w:val="affc"/>
              <w:jc w:val="center"/>
              <w:rPr>
                <w:rFonts w:ascii="Arial" w:hAnsi="Arial" w:cs="Arial"/>
              </w:rPr>
            </w:pPr>
            <w:r w:rsidRPr="00240F16">
              <w:rPr>
                <w:rFonts w:ascii="Arial" w:hAnsi="Arial" w:cs="Arial"/>
              </w:rPr>
              <w:br/>
              <w:t>(И.О. Фамилия)</w:t>
            </w:r>
          </w:p>
        </w:tc>
      </w:tr>
      <w:tr w:rsidR="00D22C3D" w:rsidRPr="00240F16" w14:paraId="6AD85AFA" w14:textId="77777777" w:rsidTr="00754422">
        <w:tc>
          <w:tcPr>
            <w:tcW w:w="5180" w:type="dxa"/>
            <w:tcBorders>
              <w:top w:val="nil"/>
              <w:bottom w:val="nil"/>
              <w:right w:val="nil"/>
            </w:tcBorders>
          </w:tcPr>
          <w:p w14:paraId="6418FBBE" w14:textId="77777777" w:rsidR="00D22C3D" w:rsidRPr="00240F16" w:rsidRDefault="00D22C3D" w:rsidP="00240F16">
            <w:pPr>
              <w:pStyle w:val="affc"/>
              <w:rPr>
                <w:rFonts w:ascii="Arial" w:hAnsi="Arial" w:cs="Arial"/>
              </w:rPr>
            </w:pPr>
          </w:p>
        </w:tc>
        <w:tc>
          <w:tcPr>
            <w:tcW w:w="9591" w:type="dxa"/>
            <w:gridSpan w:val="2"/>
            <w:tcBorders>
              <w:top w:val="nil"/>
              <w:left w:val="nil"/>
              <w:bottom w:val="nil"/>
            </w:tcBorders>
          </w:tcPr>
          <w:p w14:paraId="2D7E8C47" w14:textId="77777777" w:rsidR="00D22C3D" w:rsidRPr="00240F16" w:rsidRDefault="00D22C3D" w:rsidP="00754422">
            <w:pPr>
              <w:pStyle w:val="affc"/>
              <w:ind w:firstLine="1396"/>
              <w:rPr>
                <w:rFonts w:ascii="Arial" w:hAnsi="Arial" w:cs="Arial"/>
              </w:rPr>
            </w:pPr>
            <w:r w:rsidRPr="00240F16">
              <w:rPr>
                <w:rFonts w:ascii="Arial" w:hAnsi="Arial" w:cs="Arial"/>
              </w:rPr>
              <w:t>М.П.</w:t>
            </w:r>
          </w:p>
        </w:tc>
      </w:tr>
      <w:tr w:rsidR="00D22C3D" w:rsidRPr="00240F16" w14:paraId="3EB0F91A" w14:textId="77777777" w:rsidTr="00754422">
        <w:trPr>
          <w:trHeight w:val="87"/>
        </w:trPr>
        <w:tc>
          <w:tcPr>
            <w:tcW w:w="14771" w:type="dxa"/>
            <w:gridSpan w:val="3"/>
            <w:tcBorders>
              <w:top w:val="nil"/>
              <w:bottom w:val="single" w:sz="4" w:space="0" w:color="auto"/>
            </w:tcBorders>
          </w:tcPr>
          <w:p w14:paraId="09272B33" w14:textId="77777777" w:rsidR="00D22C3D" w:rsidRPr="00240F16" w:rsidRDefault="00D22C3D" w:rsidP="00240F16">
            <w:pPr>
              <w:pStyle w:val="affc"/>
              <w:rPr>
                <w:rFonts w:ascii="Arial" w:hAnsi="Arial" w:cs="Arial"/>
              </w:rPr>
            </w:pPr>
          </w:p>
        </w:tc>
      </w:tr>
    </w:tbl>
    <w:p w14:paraId="26512F6A" w14:textId="77777777" w:rsidR="00D22C3D" w:rsidRPr="00240F16" w:rsidRDefault="00D22C3D" w:rsidP="00D22C3D">
      <w:pPr>
        <w:rPr>
          <w:rFonts w:ascii="Arial" w:hAnsi="Arial" w:cs="Arial"/>
        </w:rPr>
      </w:pPr>
    </w:p>
    <w:p w14:paraId="60004799" w14:textId="77777777" w:rsidR="00FC6580" w:rsidRDefault="00FC6580" w:rsidP="00D22C3D">
      <w:pPr>
        <w:spacing w:after="120"/>
        <w:contextualSpacing/>
        <w:jc w:val="right"/>
        <w:rPr>
          <w:rFonts w:ascii="Arial" w:hAnsi="Arial" w:cs="Arial"/>
        </w:rPr>
        <w:sectPr w:rsidR="00FC6580" w:rsidSect="00D22C3D">
          <w:pgSz w:w="16840" w:h="11907" w:orient="landscape" w:code="9"/>
          <w:pgMar w:top="1418" w:right="1134" w:bottom="851" w:left="851" w:header="720" w:footer="200" w:gutter="0"/>
          <w:cols w:space="720"/>
          <w:titlePg/>
          <w:docGrid w:linePitch="326"/>
        </w:sectPr>
      </w:pPr>
    </w:p>
    <w:p w14:paraId="4FBCC208" w14:textId="4D5C2BD1" w:rsidR="00FC6580" w:rsidRPr="00240F16" w:rsidRDefault="00FC6580" w:rsidP="00FC6580">
      <w:pPr>
        <w:pStyle w:val="1"/>
        <w:spacing w:before="0" w:line="240" w:lineRule="auto"/>
        <w:jc w:val="right"/>
        <w:rPr>
          <w:rFonts w:ascii="Arial" w:hAnsi="Arial" w:cs="Arial"/>
          <w:b w:val="0"/>
          <w:sz w:val="24"/>
        </w:rPr>
      </w:pPr>
      <w:bookmarkStart w:id="105" w:name="_Приложение_№_11"/>
      <w:bookmarkStart w:id="106" w:name="_Toc45797768"/>
      <w:bookmarkEnd w:id="105"/>
      <w:r>
        <w:rPr>
          <w:rFonts w:ascii="Arial" w:hAnsi="Arial" w:cs="Arial"/>
          <w:b w:val="0"/>
          <w:sz w:val="24"/>
        </w:rPr>
        <w:lastRenderedPageBreak/>
        <w:t>Приложение № 11</w:t>
      </w:r>
      <w:bookmarkEnd w:id="106"/>
    </w:p>
    <w:p w14:paraId="176C9D60" w14:textId="77777777" w:rsidR="00FC6580" w:rsidRPr="00240F16" w:rsidRDefault="00FC6580" w:rsidP="00FC6580">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 xml:space="preserve">к Методическим указаниям по подготовке комплекта </w:t>
      </w:r>
    </w:p>
    <w:p w14:paraId="3CDE3801" w14:textId="77777777" w:rsidR="00FC6580" w:rsidRPr="00240F16" w:rsidRDefault="00FC6580" w:rsidP="00FC6580">
      <w:pPr>
        <w:pStyle w:val="a1"/>
        <w:spacing w:before="0" w:after="0" w:line="240" w:lineRule="auto"/>
        <w:ind w:firstLine="709"/>
        <w:jc w:val="right"/>
        <w:rPr>
          <w:rFonts w:ascii="Arial" w:hAnsi="Arial" w:cs="Arial"/>
          <w:sz w:val="24"/>
          <w:szCs w:val="24"/>
          <w:lang w:val="ru-RU"/>
        </w:rPr>
      </w:pPr>
      <w:r w:rsidRPr="00240F16">
        <w:rPr>
          <w:rFonts w:ascii="Arial" w:hAnsi="Arial" w:cs="Arial"/>
          <w:sz w:val="24"/>
          <w:szCs w:val="24"/>
          <w:lang w:val="ru-RU"/>
        </w:rPr>
        <w:t xml:space="preserve">документов для участия в отборе инвестиционных проектов, </w:t>
      </w:r>
    </w:p>
    <w:p w14:paraId="19FC3E8F" w14:textId="1B36DD6C" w:rsidR="00D22C3D" w:rsidRDefault="00FC6580" w:rsidP="00FC6580">
      <w:pPr>
        <w:spacing w:after="120"/>
        <w:contextualSpacing/>
        <w:jc w:val="right"/>
        <w:rPr>
          <w:rFonts w:ascii="Arial" w:hAnsi="Arial" w:cs="Arial"/>
        </w:rPr>
      </w:pPr>
      <w:r w:rsidRPr="00240F16">
        <w:rPr>
          <w:rFonts w:ascii="Arial" w:hAnsi="Arial" w:cs="Arial"/>
        </w:rPr>
        <w:t xml:space="preserve">планируемых к финансированию с использованием средств </w:t>
      </w:r>
      <w:r w:rsidRPr="00240F16">
        <w:rPr>
          <w:rFonts w:ascii="Arial" w:hAnsi="Arial" w:cs="Arial"/>
        </w:rPr>
        <w:br/>
        <w:t>некоммерческой организации «Фонд развития моногородов»</w:t>
      </w:r>
    </w:p>
    <w:p w14:paraId="22D92DF6" w14:textId="41564827" w:rsidR="00FC6580" w:rsidRDefault="00FC6580" w:rsidP="00FC6580">
      <w:pPr>
        <w:spacing w:after="120"/>
        <w:contextualSpacing/>
        <w:jc w:val="right"/>
        <w:rPr>
          <w:rFonts w:ascii="Arial" w:hAnsi="Arial" w:cs="Arial"/>
        </w:rPr>
      </w:pPr>
    </w:p>
    <w:p w14:paraId="33365AB9" w14:textId="7FF80A85" w:rsidR="00FC6580" w:rsidRDefault="00FC6580" w:rsidP="00FC6580">
      <w:pPr>
        <w:jc w:val="center"/>
        <w:rPr>
          <w:rFonts w:ascii="Arial" w:hAnsi="Arial" w:cs="Arial"/>
          <w:b/>
        </w:rPr>
      </w:pPr>
      <w:r w:rsidRPr="004456AB">
        <w:rPr>
          <w:rFonts w:ascii="Arial" w:hAnsi="Arial" w:cs="Arial"/>
          <w:b/>
        </w:rPr>
        <w:t>Сведения о цепочке собственников</w:t>
      </w:r>
      <w:r w:rsidRPr="004456AB">
        <w:rPr>
          <w:rFonts w:ascii="Arial" w:hAnsi="Arial" w:cs="Arial"/>
          <w:b/>
          <w:vertAlign w:val="superscript"/>
        </w:rPr>
        <w:footnoteReference w:id="71"/>
      </w:r>
    </w:p>
    <w:p w14:paraId="69B89ADB" w14:textId="77777777" w:rsidR="001E2FF6" w:rsidRPr="004456AB" w:rsidRDefault="001E2FF6" w:rsidP="00FC6580">
      <w:pPr>
        <w:jc w:val="center"/>
        <w:rPr>
          <w:rFonts w:ascii="Arial" w:hAnsi="Arial" w:cs="Arial"/>
          <w:b/>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407"/>
      </w:tblGrid>
      <w:tr w:rsidR="00FC6580" w:rsidRPr="004456AB" w14:paraId="68C0619F" w14:textId="77777777" w:rsidTr="007F04AC">
        <w:tc>
          <w:tcPr>
            <w:tcW w:w="8472" w:type="dxa"/>
            <w:shd w:val="clear" w:color="auto" w:fill="auto"/>
          </w:tcPr>
          <w:p w14:paraId="474344D2" w14:textId="6406A5C3" w:rsidR="00FC6580" w:rsidRPr="00DB7725" w:rsidRDefault="00FC6580" w:rsidP="00C45841">
            <w:pPr>
              <w:rPr>
                <w:rFonts w:ascii="Arial" w:hAnsi="Arial" w:cs="Arial"/>
                <w:bCs/>
                <w:szCs w:val="16"/>
              </w:rPr>
            </w:pPr>
            <w:r w:rsidRPr="00DB7725">
              <w:rPr>
                <w:rFonts w:ascii="Arial" w:hAnsi="Arial" w:cs="Arial"/>
                <w:bCs/>
                <w:szCs w:val="16"/>
              </w:rPr>
              <w:t>Наименование</w:t>
            </w:r>
            <w:r w:rsidR="00C45841">
              <w:rPr>
                <w:rFonts w:ascii="Arial" w:hAnsi="Arial" w:cs="Arial"/>
                <w:bCs/>
                <w:szCs w:val="16"/>
              </w:rPr>
              <w:t xml:space="preserve"> юридического лица</w:t>
            </w:r>
            <w:r w:rsidRPr="00DB7725">
              <w:rPr>
                <w:rFonts w:ascii="Arial" w:hAnsi="Arial" w:cs="Arial"/>
                <w:bCs/>
                <w:szCs w:val="16"/>
              </w:rPr>
              <w:t>:</w:t>
            </w:r>
          </w:p>
        </w:tc>
        <w:tc>
          <w:tcPr>
            <w:tcW w:w="6407" w:type="dxa"/>
            <w:shd w:val="clear" w:color="auto" w:fill="auto"/>
          </w:tcPr>
          <w:p w14:paraId="7AB40F6A" w14:textId="77777777" w:rsidR="00FC6580" w:rsidRPr="00DB7725" w:rsidRDefault="00FC6580" w:rsidP="004C5F2C">
            <w:pPr>
              <w:jc w:val="center"/>
              <w:rPr>
                <w:rFonts w:ascii="Arial" w:hAnsi="Arial" w:cs="Arial"/>
                <w:b/>
                <w:szCs w:val="16"/>
              </w:rPr>
            </w:pPr>
          </w:p>
        </w:tc>
      </w:tr>
      <w:tr w:rsidR="00FC6580" w:rsidRPr="004456AB" w14:paraId="3E7D2564" w14:textId="77777777" w:rsidTr="007F04AC">
        <w:tc>
          <w:tcPr>
            <w:tcW w:w="8472" w:type="dxa"/>
            <w:shd w:val="clear" w:color="auto" w:fill="auto"/>
          </w:tcPr>
          <w:p w14:paraId="4E14E65C" w14:textId="10FE417C" w:rsidR="00FC6580" w:rsidRPr="00DB7725" w:rsidRDefault="00FC6580" w:rsidP="004456AB">
            <w:pPr>
              <w:rPr>
                <w:rFonts w:ascii="Arial" w:hAnsi="Arial" w:cs="Arial"/>
                <w:bCs/>
                <w:szCs w:val="16"/>
              </w:rPr>
            </w:pPr>
            <w:r w:rsidRPr="00DB7725">
              <w:rPr>
                <w:rFonts w:ascii="Arial" w:hAnsi="Arial" w:cs="Arial"/>
                <w:bCs/>
                <w:szCs w:val="16"/>
              </w:rPr>
              <w:t xml:space="preserve">ИНН/ОГРН </w:t>
            </w:r>
            <w:r w:rsidR="00C45841">
              <w:rPr>
                <w:rFonts w:ascii="Arial" w:hAnsi="Arial" w:cs="Arial"/>
                <w:bCs/>
                <w:szCs w:val="16"/>
              </w:rPr>
              <w:t>юридического лица</w:t>
            </w:r>
            <w:r w:rsidRPr="00DB7725">
              <w:rPr>
                <w:rFonts w:ascii="Arial" w:hAnsi="Arial" w:cs="Arial"/>
                <w:bCs/>
                <w:szCs w:val="16"/>
              </w:rPr>
              <w:t>:</w:t>
            </w:r>
          </w:p>
        </w:tc>
        <w:tc>
          <w:tcPr>
            <w:tcW w:w="6407" w:type="dxa"/>
            <w:shd w:val="clear" w:color="auto" w:fill="auto"/>
          </w:tcPr>
          <w:p w14:paraId="12D6335D" w14:textId="77777777" w:rsidR="00FC6580" w:rsidRPr="00DB7725" w:rsidRDefault="00FC6580" w:rsidP="004C5F2C">
            <w:pPr>
              <w:jc w:val="center"/>
              <w:rPr>
                <w:rFonts w:ascii="Arial" w:hAnsi="Arial" w:cs="Arial"/>
                <w:b/>
                <w:szCs w:val="16"/>
              </w:rPr>
            </w:pPr>
          </w:p>
        </w:tc>
      </w:tr>
      <w:tr w:rsidR="00FC6580" w:rsidRPr="004456AB" w14:paraId="7A7C09BA" w14:textId="77777777" w:rsidTr="007F04AC">
        <w:tc>
          <w:tcPr>
            <w:tcW w:w="8472" w:type="dxa"/>
            <w:shd w:val="clear" w:color="auto" w:fill="auto"/>
          </w:tcPr>
          <w:p w14:paraId="6210466B" w14:textId="77777777" w:rsidR="00FC6580" w:rsidRPr="00DB7725" w:rsidRDefault="00FC6580" w:rsidP="004C5F2C">
            <w:pPr>
              <w:rPr>
                <w:rFonts w:ascii="Arial" w:hAnsi="Arial" w:cs="Arial"/>
                <w:bCs/>
                <w:szCs w:val="16"/>
              </w:rPr>
            </w:pPr>
            <w:r w:rsidRPr="00DB7725">
              <w:rPr>
                <w:rFonts w:ascii="Arial" w:hAnsi="Arial" w:cs="Arial"/>
                <w:bCs/>
                <w:szCs w:val="16"/>
              </w:rPr>
              <w:t>ФИО (Наименование) руководителя (Управляющей компании)</w:t>
            </w:r>
          </w:p>
        </w:tc>
        <w:tc>
          <w:tcPr>
            <w:tcW w:w="6407" w:type="dxa"/>
            <w:shd w:val="clear" w:color="auto" w:fill="auto"/>
          </w:tcPr>
          <w:p w14:paraId="256A4F97" w14:textId="77777777" w:rsidR="00FC6580" w:rsidRPr="00DB7725" w:rsidRDefault="00FC6580" w:rsidP="004C5F2C">
            <w:pPr>
              <w:jc w:val="center"/>
              <w:rPr>
                <w:rFonts w:ascii="Arial" w:hAnsi="Arial" w:cs="Arial"/>
                <w:b/>
                <w:szCs w:val="16"/>
              </w:rPr>
            </w:pPr>
          </w:p>
        </w:tc>
      </w:tr>
      <w:tr w:rsidR="00FC6580" w:rsidRPr="004456AB" w14:paraId="10F28E7E" w14:textId="77777777" w:rsidTr="007F04AC">
        <w:tc>
          <w:tcPr>
            <w:tcW w:w="8472" w:type="dxa"/>
            <w:shd w:val="clear" w:color="auto" w:fill="auto"/>
          </w:tcPr>
          <w:p w14:paraId="038E156B" w14:textId="77777777" w:rsidR="00FC6580" w:rsidRPr="00DB7725" w:rsidRDefault="00FC6580" w:rsidP="004C5F2C">
            <w:pPr>
              <w:rPr>
                <w:rFonts w:ascii="Arial" w:hAnsi="Arial" w:cs="Arial"/>
                <w:bCs/>
                <w:szCs w:val="16"/>
              </w:rPr>
            </w:pPr>
            <w:r w:rsidRPr="00DB7725">
              <w:rPr>
                <w:rFonts w:ascii="Arial" w:hAnsi="Arial" w:cs="Arial"/>
                <w:bCs/>
                <w:szCs w:val="16"/>
              </w:rPr>
              <w:t>Паспортные данные руководителя (ИНН Управляющей компании) участника сделки</w:t>
            </w:r>
          </w:p>
        </w:tc>
        <w:tc>
          <w:tcPr>
            <w:tcW w:w="6407" w:type="dxa"/>
            <w:shd w:val="clear" w:color="auto" w:fill="auto"/>
          </w:tcPr>
          <w:p w14:paraId="7CD84C43" w14:textId="77777777" w:rsidR="00FC6580" w:rsidRPr="00DB7725" w:rsidRDefault="00FC6580" w:rsidP="004C5F2C">
            <w:pPr>
              <w:jc w:val="center"/>
              <w:rPr>
                <w:rFonts w:ascii="Arial" w:hAnsi="Arial" w:cs="Arial"/>
                <w:b/>
                <w:szCs w:val="16"/>
              </w:rPr>
            </w:pPr>
          </w:p>
        </w:tc>
      </w:tr>
    </w:tbl>
    <w:p w14:paraId="44513DD5" w14:textId="77777777" w:rsidR="00FC6580" w:rsidRPr="004456AB" w:rsidRDefault="00FC6580" w:rsidP="00FC6580">
      <w:pPr>
        <w:jc w:val="center"/>
        <w:rPr>
          <w:rFonts w:ascii="Arial" w:hAnsi="Arial" w:cs="Arial"/>
          <w:b/>
          <w:sz w:val="16"/>
          <w:szCs w:val="16"/>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992"/>
        <w:gridCol w:w="1035"/>
        <w:gridCol w:w="1701"/>
        <w:gridCol w:w="1701"/>
        <w:gridCol w:w="1276"/>
        <w:gridCol w:w="3501"/>
        <w:gridCol w:w="1984"/>
        <w:gridCol w:w="1064"/>
        <w:gridCol w:w="992"/>
      </w:tblGrid>
      <w:tr w:rsidR="00FC6580" w:rsidRPr="004456AB" w14:paraId="7536FAB8" w14:textId="77777777" w:rsidTr="007F04AC">
        <w:tc>
          <w:tcPr>
            <w:tcW w:w="633" w:type="dxa"/>
            <w:shd w:val="clear" w:color="auto" w:fill="auto"/>
            <w:vAlign w:val="center"/>
          </w:tcPr>
          <w:p w14:paraId="7BBDE7D9" w14:textId="77777777" w:rsidR="00FC6580" w:rsidRPr="004456AB" w:rsidRDefault="00FC6580" w:rsidP="004C5F2C">
            <w:pPr>
              <w:jc w:val="center"/>
              <w:rPr>
                <w:rFonts w:ascii="Arial" w:hAnsi="Arial" w:cs="Arial"/>
                <w:bCs/>
                <w:sz w:val="16"/>
                <w:szCs w:val="16"/>
              </w:rPr>
            </w:pPr>
            <w:r w:rsidRPr="005A7A85">
              <w:rPr>
                <w:rFonts w:ascii="Arial" w:hAnsi="Arial" w:cs="Arial"/>
                <w:bCs/>
                <w:sz w:val="16"/>
                <w:szCs w:val="16"/>
              </w:rPr>
              <w:t>№ п/п</w:t>
            </w:r>
            <w:r w:rsidRPr="004456AB">
              <w:rPr>
                <w:rFonts w:ascii="Arial" w:hAnsi="Arial" w:cs="Arial"/>
                <w:bCs/>
                <w:sz w:val="16"/>
                <w:szCs w:val="16"/>
                <w:vertAlign w:val="superscript"/>
              </w:rPr>
              <w:footnoteReference w:id="72"/>
            </w:r>
          </w:p>
        </w:tc>
        <w:tc>
          <w:tcPr>
            <w:tcW w:w="992" w:type="dxa"/>
            <w:shd w:val="clear" w:color="auto" w:fill="auto"/>
            <w:vAlign w:val="center"/>
          </w:tcPr>
          <w:p w14:paraId="3F745702" w14:textId="77777777" w:rsidR="00FC6580" w:rsidRPr="00E96F25" w:rsidRDefault="00FC6580" w:rsidP="004C5F2C">
            <w:pPr>
              <w:jc w:val="center"/>
              <w:rPr>
                <w:rFonts w:ascii="Arial" w:hAnsi="Arial" w:cs="Arial"/>
                <w:bCs/>
                <w:sz w:val="16"/>
                <w:szCs w:val="16"/>
              </w:rPr>
            </w:pPr>
            <w:r w:rsidRPr="005A7A85">
              <w:rPr>
                <w:rFonts w:ascii="Arial" w:hAnsi="Arial" w:cs="Arial"/>
                <w:bCs/>
                <w:sz w:val="16"/>
                <w:szCs w:val="16"/>
              </w:rPr>
              <w:t>ИНН</w:t>
            </w:r>
          </w:p>
        </w:tc>
        <w:tc>
          <w:tcPr>
            <w:tcW w:w="1035" w:type="dxa"/>
            <w:shd w:val="clear" w:color="auto" w:fill="auto"/>
            <w:vAlign w:val="center"/>
          </w:tcPr>
          <w:p w14:paraId="6D3AC635" w14:textId="77777777" w:rsidR="00FC6580" w:rsidRPr="004456AB" w:rsidRDefault="00FC6580" w:rsidP="004C5F2C">
            <w:pPr>
              <w:jc w:val="center"/>
              <w:rPr>
                <w:rFonts w:ascii="Arial" w:hAnsi="Arial" w:cs="Arial"/>
                <w:bCs/>
                <w:sz w:val="16"/>
                <w:szCs w:val="16"/>
              </w:rPr>
            </w:pPr>
            <w:r w:rsidRPr="004456AB">
              <w:rPr>
                <w:rFonts w:ascii="Arial" w:hAnsi="Arial" w:cs="Arial"/>
                <w:bCs/>
                <w:sz w:val="16"/>
                <w:szCs w:val="16"/>
              </w:rPr>
              <w:t>ОГРН</w:t>
            </w:r>
          </w:p>
        </w:tc>
        <w:tc>
          <w:tcPr>
            <w:tcW w:w="1701" w:type="dxa"/>
            <w:shd w:val="clear" w:color="auto" w:fill="auto"/>
            <w:vAlign w:val="center"/>
          </w:tcPr>
          <w:p w14:paraId="02D2E155" w14:textId="77777777" w:rsidR="00FC6580" w:rsidRPr="004456AB" w:rsidRDefault="00FC6580" w:rsidP="004C5F2C">
            <w:pPr>
              <w:jc w:val="center"/>
              <w:rPr>
                <w:rFonts w:ascii="Arial" w:hAnsi="Arial" w:cs="Arial"/>
                <w:bCs/>
                <w:sz w:val="16"/>
                <w:szCs w:val="16"/>
              </w:rPr>
            </w:pPr>
            <w:r w:rsidRPr="004456AB">
              <w:rPr>
                <w:rFonts w:ascii="Arial" w:hAnsi="Arial" w:cs="Arial"/>
                <w:bCs/>
                <w:sz w:val="16"/>
                <w:szCs w:val="16"/>
              </w:rPr>
              <w:t>Наименование/</w:t>
            </w:r>
          </w:p>
          <w:p w14:paraId="6F1B39F1" w14:textId="77777777" w:rsidR="00FC6580" w:rsidRPr="004456AB" w:rsidRDefault="00FC6580" w:rsidP="004C5F2C">
            <w:pPr>
              <w:jc w:val="center"/>
              <w:rPr>
                <w:rFonts w:ascii="Arial" w:hAnsi="Arial" w:cs="Arial"/>
                <w:bCs/>
                <w:sz w:val="16"/>
                <w:szCs w:val="16"/>
              </w:rPr>
            </w:pPr>
            <w:r w:rsidRPr="004456AB">
              <w:rPr>
                <w:rFonts w:ascii="Arial" w:hAnsi="Arial" w:cs="Arial"/>
                <w:bCs/>
                <w:sz w:val="16"/>
                <w:szCs w:val="16"/>
              </w:rPr>
              <w:t>ФИО</w:t>
            </w:r>
          </w:p>
        </w:tc>
        <w:tc>
          <w:tcPr>
            <w:tcW w:w="1701" w:type="dxa"/>
            <w:shd w:val="clear" w:color="auto" w:fill="auto"/>
            <w:vAlign w:val="center"/>
          </w:tcPr>
          <w:p w14:paraId="028AB803" w14:textId="77777777" w:rsidR="00FC6580" w:rsidRPr="004456AB" w:rsidRDefault="00FC6580" w:rsidP="004C5F2C">
            <w:pPr>
              <w:jc w:val="center"/>
              <w:rPr>
                <w:rFonts w:ascii="Arial" w:hAnsi="Arial" w:cs="Arial"/>
                <w:bCs/>
                <w:sz w:val="16"/>
                <w:szCs w:val="16"/>
              </w:rPr>
            </w:pPr>
            <w:r w:rsidRPr="004456AB">
              <w:rPr>
                <w:rFonts w:ascii="Arial" w:hAnsi="Arial" w:cs="Arial"/>
                <w:bCs/>
                <w:sz w:val="16"/>
                <w:szCs w:val="16"/>
              </w:rPr>
              <w:t>Адрес регистрации</w:t>
            </w:r>
          </w:p>
        </w:tc>
        <w:tc>
          <w:tcPr>
            <w:tcW w:w="1276" w:type="dxa"/>
            <w:shd w:val="clear" w:color="auto" w:fill="auto"/>
            <w:vAlign w:val="center"/>
          </w:tcPr>
          <w:p w14:paraId="1EC1ED09" w14:textId="77777777" w:rsidR="00FC6580" w:rsidRPr="004456AB" w:rsidRDefault="00FC6580" w:rsidP="004C5F2C">
            <w:pPr>
              <w:jc w:val="center"/>
              <w:rPr>
                <w:rFonts w:ascii="Arial" w:hAnsi="Arial" w:cs="Arial"/>
                <w:bCs/>
                <w:sz w:val="16"/>
                <w:szCs w:val="16"/>
              </w:rPr>
            </w:pPr>
            <w:r w:rsidRPr="004456AB">
              <w:rPr>
                <w:rFonts w:ascii="Arial" w:hAnsi="Arial" w:cs="Arial"/>
                <w:bCs/>
                <w:sz w:val="16"/>
                <w:szCs w:val="16"/>
              </w:rPr>
              <w:t>Реквизиты паспорта</w:t>
            </w:r>
          </w:p>
        </w:tc>
        <w:tc>
          <w:tcPr>
            <w:tcW w:w="3501" w:type="dxa"/>
            <w:shd w:val="clear" w:color="auto" w:fill="auto"/>
            <w:vAlign w:val="center"/>
          </w:tcPr>
          <w:p w14:paraId="10AF309E" w14:textId="77777777" w:rsidR="00FC6580" w:rsidRPr="004456AB" w:rsidRDefault="00FC6580" w:rsidP="004C5F2C">
            <w:pPr>
              <w:jc w:val="center"/>
              <w:rPr>
                <w:rFonts w:ascii="Arial" w:hAnsi="Arial" w:cs="Arial"/>
                <w:bCs/>
                <w:sz w:val="16"/>
                <w:szCs w:val="16"/>
              </w:rPr>
            </w:pPr>
            <w:r w:rsidRPr="004456AB">
              <w:rPr>
                <w:rFonts w:ascii="Arial" w:hAnsi="Arial" w:cs="Arial"/>
                <w:bCs/>
                <w:sz w:val="16"/>
                <w:szCs w:val="16"/>
              </w:rPr>
              <w:t>Роль: Акционер/ Участник; Руководитель; Бенефициар;</w:t>
            </w:r>
          </w:p>
          <w:p w14:paraId="2BE8C650" w14:textId="77777777" w:rsidR="00FC6580" w:rsidRPr="004456AB" w:rsidRDefault="00FC6580" w:rsidP="004C5F2C">
            <w:pPr>
              <w:jc w:val="center"/>
              <w:rPr>
                <w:rFonts w:ascii="Arial" w:hAnsi="Arial" w:cs="Arial"/>
                <w:bCs/>
                <w:sz w:val="16"/>
                <w:szCs w:val="16"/>
              </w:rPr>
            </w:pPr>
            <w:r w:rsidRPr="004456AB">
              <w:rPr>
                <w:rFonts w:ascii="Arial" w:hAnsi="Arial" w:cs="Arial"/>
                <w:bCs/>
                <w:sz w:val="16"/>
                <w:szCs w:val="16"/>
              </w:rPr>
              <w:t>Номинальный акционер;</w:t>
            </w:r>
          </w:p>
          <w:p w14:paraId="1C0CA549" w14:textId="77777777" w:rsidR="00FC6580" w:rsidRPr="004456AB" w:rsidRDefault="00FC6580" w:rsidP="004C5F2C">
            <w:pPr>
              <w:jc w:val="center"/>
              <w:rPr>
                <w:rFonts w:ascii="Arial" w:hAnsi="Arial" w:cs="Arial"/>
                <w:bCs/>
                <w:sz w:val="16"/>
                <w:szCs w:val="16"/>
              </w:rPr>
            </w:pPr>
            <w:r w:rsidRPr="004456AB">
              <w:rPr>
                <w:rFonts w:ascii="Arial" w:hAnsi="Arial" w:cs="Arial"/>
                <w:bCs/>
                <w:sz w:val="16"/>
                <w:szCs w:val="16"/>
              </w:rPr>
              <w:t>Участник; Учредитель</w:t>
            </w:r>
          </w:p>
        </w:tc>
        <w:tc>
          <w:tcPr>
            <w:tcW w:w="1984" w:type="dxa"/>
            <w:shd w:val="clear" w:color="auto" w:fill="auto"/>
            <w:vAlign w:val="center"/>
          </w:tcPr>
          <w:p w14:paraId="2C2D9A2B" w14:textId="77777777" w:rsidR="00FC6580" w:rsidRPr="004456AB" w:rsidRDefault="00FC6580" w:rsidP="004C5F2C">
            <w:pPr>
              <w:jc w:val="center"/>
              <w:rPr>
                <w:rFonts w:ascii="Arial" w:hAnsi="Arial" w:cs="Arial"/>
                <w:bCs/>
                <w:sz w:val="16"/>
                <w:szCs w:val="16"/>
              </w:rPr>
            </w:pPr>
            <w:r w:rsidRPr="004456AB">
              <w:rPr>
                <w:rFonts w:ascii="Arial" w:hAnsi="Arial" w:cs="Arial"/>
                <w:bCs/>
                <w:sz w:val="16"/>
                <w:szCs w:val="16"/>
              </w:rPr>
              <w:t>Подтверждающие документы</w:t>
            </w:r>
          </w:p>
        </w:tc>
        <w:tc>
          <w:tcPr>
            <w:tcW w:w="1064" w:type="dxa"/>
            <w:shd w:val="clear" w:color="auto" w:fill="auto"/>
            <w:vAlign w:val="center"/>
          </w:tcPr>
          <w:p w14:paraId="6C802362" w14:textId="77777777" w:rsidR="00FC6580" w:rsidRPr="004456AB" w:rsidRDefault="00FC6580" w:rsidP="004C5F2C">
            <w:pPr>
              <w:jc w:val="center"/>
              <w:rPr>
                <w:rFonts w:ascii="Arial" w:hAnsi="Arial" w:cs="Arial"/>
                <w:bCs/>
                <w:sz w:val="16"/>
                <w:szCs w:val="16"/>
              </w:rPr>
            </w:pPr>
            <w:r w:rsidRPr="004456AB">
              <w:rPr>
                <w:rFonts w:ascii="Arial" w:hAnsi="Arial" w:cs="Arial"/>
                <w:bCs/>
                <w:sz w:val="16"/>
                <w:szCs w:val="16"/>
              </w:rPr>
              <w:t>Дата</w:t>
            </w:r>
          </w:p>
        </w:tc>
        <w:tc>
          <w:tcPr>
            <w:tcW w:w="992" w:type="dxa"/>
            <w:shd w:val="clear" w:color="auto" w:fill="auto"/>
            <w:vAlign w:val="center"/>
          </w:tcPr>
          <w:p w14:paraId="0ADA568C" w14:textId="77777777" w:rsidR="00FC6580" w:rsidRPr="004456AB" w:rsidRDefault="00FC6580" w:rsidP="004C5F2C">
            <w:pPr>
              <w:jc w:val="center"/>
              <w:rPr>
                <w:rFonts w:ascii="Arial" w:hAnsi="Arial" w:cs="Arial"/>
                <w:bCs/>
                <w:sz w:val="16"/>
                <w:szCs w:val="16"/>
              </w:rPr>
            </w:pPr>
            <w:r w:rsidRPr="004456AB">
              <w:rPr>
                <w:rFonts w:ascii="Arial" w:hAnsi="Arial" w:cs="Arial"/>
                <w:bCs/>
                <w:sz w:val="16"/>
                <w:szCs w:val="16"/>
              </w:rPr>
              <w:t>Доля</w:t>
            </w:r>
          </w:p>
        </w:tc>
      </w:tr>
      <w:tr w:rsidR="00FC6580" w:rsidRPr="004456AB" w14:paraId="12B1121A" w14:textId="77777777" w:rsidTr="007F04AC">
        <w:tc>
          <w:tcPr>
            <w:tcW w:w="633" w:type="dxa"/>
            <w:shd w:val="clear" w:color="auto" w:fill="auto"/>
          </w:tcPr>
          <w:p w14:paraId="593D5815" w14:textId="77777777" w:rsidR="00FC6580" w:rsidRPr="004456AB" w:rsidRDefault="00FC6580" w:rsidP="004C5F2C">
            <w:pPr>
              <w:rPr>
                <w:rFonts w:ascii="Arial" w:hAnsi="Arial" w:cs="Arial"/>
                <w:bCs/>
                <w:sz w:val="16"/>
                <w:szCs w:val="16"/>
              </w:rPr>
            </w:pPr>
          </w:p>
        </w:tc>
        <w:tc>
          <w:tcPr>
            <w:tcW w:w="992" w:type="dxa"/>
            <w:shd w:val="clear" w:color="auto" w:fill="auto"/>
          </w:tcPr>
          <w:p w14:paraId="2169058E" w14:textId="77777777" w:rsidR="00FC6580" w:rsidRPr="005A7A85" w:rsidRDefault="00FC6580" w:rsidP="004C5F2C">
            <w:pPr>
              <w:rPr>
                <w:rFonts w:ascii="Arial" w:hAnsi="Arial" w:cs="Arial"/>
                <w:bCs/>
                <w:sz w:val="16"/>
                <w:szCs w:val="16"/>
              </w:rPr>
            </w:pPr>
          </w:p>
        </w:tc>
        <w:tc>
          <w:tcPr>
            <w:tcW w:w="1035" w:type="dxa"/>
            <w:shd w:val="clear" w:color="auto" w:fill="auto"/>
          </w:tcPr>
          <w:p w14:paraId="5506EFF4" w14:textId="77777777" w:rsidR="00FC6580" w:rsidRPr="004456AB" w:rsidRDefault="00FC6580" w:rsidP="004C5F2C">
            <w:pPr>
              <w:rPr>
                <w:rFonts w:ascii="Arial" w:hAnsi="Arial" w:cs="Arial"/>
                <w:bCs/>
                <w:sz w:val="16"/>
                <w:szCs w:val="16"/>
              </w:rPr>
            </w:pPr>
          </w:p>
        </w:tc>
        <w:tc>
          <w:tcPr>
            <w:tcW w:w="1701" w:type="dxa"/>
            <w:shd w:val="clear" w:color="auto" w:fill="auto"/>
          </w:tcPr>
          <w:p w14:paraId="0630358B" w14:textId="77777777" w:rsidR="00FC6580" w:rsidRPr="004456AB" w:rsidRDefault="00FC6580" w:rsidP="004C5F2C">
            <w:pPr>
              <w:rPr>
                <w:rFonts w:ascii="Arial" w:hAnsi="Arial" w:cs="Arial"/>
                <w:bCs/>
                <w:sz w:val="16"/>
                <w:szCs w:val="16"/>
              </w:rPr>
            </w:pPr>
          </w:p>
        </w:tc>
        <w:tc>
          <w:tcPr>
            <w:tcW w:w="1701" w:type="dxa"/>
            <w:shd w:val="clear" w:color="auto" w:fill="auto"/>
          </w:tcPr>
          <w:p w14:paraId="0282B711" w14:textId="77777777" w:rsidR="00FC6580" w:rsidRPr="004456AB" w:rsidRDefault="00FC6580" w:rsidP="004C5F2C">
            <w:pPr>
              <w:rPr>
                <w:rFonts w:ascii="Arial" w:hAnsi="Arial" w:cs="Arial"/>
                <w:bCs/>
                <w:sz w:val="16"/>
                <w:szCs w:val="16"/>
              </w:rPr>
            </w:pPr>
          </w:p>
        </w:tc>
        <w:tc>
          <w:tcPr>
            <w:tcW w:w="1276" w:type="dxa"/>
            <w:shd w:val="clear" w:color="auto" w:fill="auto"/>
          </w:tcPr>
          <w:p w14:paraId="6BB5C909" w14:textId="77777777" w:rsidR="00FC6580" w:rsidRPr="004456AB" w:rsidRDefault="00FC6580" w:rsidP="004C5F2C">
            <w:pPr>
              <w:rPr>
                <w:rFonts w:ascii="Arial" w:hAnsi="Arial" w:cs="Arial"/>
                <w:bCs/>
                <w:sz w:val="16"/>
                <w:szCs w:val="16"/>
              </w:rPr>
            </w:pPr>
          </w:p>
        </w:tc>
        <w:tc>
          <w:tcPr>
            <w:tcW w:w="3501" w:type="dxa"/>
            <w:shd w:val="clear" w:color="auto" w:fill="auto"/>
          </w:tcPr>
          <w:p w14:paraId="37EE5183" w14:textId="77777777" w:rsidR="00FC6580" w:rsidRPr="004456AB" w:rsidRDefault="00FC6580" w:rsidP="004C5F2C">
            <w:pPr>
              <w:rPr>
                <w:rFonts w:ascii="Arial" w:hAnsi="Arial" w:cs="Arial"/>
                <w:bCs/>
                <w:sz w:val="16"/>
                <w:szCs w:val="16"/>
              </w:rPr>
            </w:pPr>
          </w:p>
        </w:tc>
        <w:tc>
          <w:tcPr>
            <w:tcW w:w="1984" w:type="dxa"/>
            <w:shd w:val="clear" w:color="auto" w:fill="auto"/>
          </w:tcPr>
          <w:p w14:paraId="4CB9E714" w14:textId="77777777" w:rsidR="00FC6580" w:rsidRPr="004456AB" w:rsidRDefault="00FC6580" w:rsidP="004C5F2C">
            <w:pPr>
              <w:rPr>
                <w:rFonts w:ascii="Arial" w:hAnsi="Arial" w:cs="Arial"/>
                <w:bCs/>
                <w:sz w:val="16"/>
                <w:szCs w:val="16"/>
              </w:rPr>
            </w:pPr>
          </w:p>
        </w:tc>
        <w:tc>
          <w:tcPr>
            <w:tcW w:w="1064" w:type="dxa"/>
            <w:shd w:val="clear" w:color="auto" w:fill="auto"/>
          </w:tcPr>
          <w:p w14:paraId="12E2D7F7" w14:textId="77777777" w:rsidR="00FC6580" w:rsidRPr="004456AB" w:rsidRDefault="00FC6580" w:rsidP="004C5F2C">
            <w:pPr>
              <w:rPr>
                <w:rFonts w:ascii="Arial" w:hAnsi="Arial" w:cs="Arial"/>
                <w:bCs/>
                <w:sz w:val="16"/>
                <w:szCs w:val="16"/>
              </w:rPr>
            </w:pPr>
          </w:p>
        </w:tc>
        <w:tc>
          <w:tcPr>
            <w:tcW w:w="992" w:type="dxa"/>
            <w:shd w:val="clear" w:color="auto" w:fill="auto"/>
          </w:tcPr>
          <w:p w14:paraId="2383CF36" w14:textId="77777777" w:rsidR="00FC6580" w:rsidRPr="004456AB" w:rsidRDefault="00FC6580" w:rsidP="004C5F2C">
            <w:pPr>
              <w:rPr>
                <w:rFonts w:ascii="Arial" w:hAnsi="Arial" w:cs="Arial"/>
                <w:bCs/>
                <w:sz w:val="16"/>
                <w:szCs w:val="16"/>
              </w:rPr>
            </w:pPr>
          </w:p>
        </w:tc>
      </w:tr>
      <w:tr w:rsidR="00FC6580" w:rsidRPr="004456AB" w14:paraId="613B9393" w14:textId="77777777" w:rsidTr="007F04AC">
        <w:tc>
          <w:tcPr>
            <w:tcW w:w="633" w:type="dxa"/>
            <w:shd w:val="clear" w:color="auto" w:fill="auto"/>
          </w:tcPr>
          <w:p w14:paraId="2E102DDD" w14:textId="77777777" w:rsidR="00FC6580" w:rsidRPr="004456AB" w:rsidRDefault="00FC6580" w:rsidP="004C5F2C">
            <w:pPr>
              <w:rPr>
                <w:rFonts w:ascii="Arial" w:hAnsi="Arial" w:cs="Arial"/>
                <w:bCs/>
                <w:sz w:val="16"/>
                <w:szCs w:val="16"/>
              </w:rPr>
            </w:pPr>
          </w:p>
        </w:tc>
        <w:tc>
          <w:tcPr>
            <w:tcW w:w="992" w:type="dxa"/>
            <w:shd w:val="clear" w:color="auto" w:fill="auto"/>
          </w:tcPr>
          <w:p w14:paraId="3DBC3686" w14:textId="77777777" w:rsidR="00FC6580" w:rsidRPr="005A7A85" w:rsidRDefault="00FC6580" w:rsidP="004C5F2C">
            <w:pPr>
              <w:rPr>
                <w:rFonts w:ascii="Arial" w:hAnsi="Arial" w:cs="Arial"/>
                <w:bCs/>
                <w:sz w:val="16"/>
                <w:szCs w:val="16"/>
              </w:rPr>
            </w:pPr>
          </w:p>
        </w:tc>
        <w:tc>
          <w:tcPr>
            <w:tcW w:w="1035" w:type="dxa"/>
            <w:shd w:val="clear" w:color="auto" w:fill="auto"/>
          </w:tcPr>
          <w:p w14:paraId="78849834" w14:textId="77777777" w:rsidR="00FC6580" w:rsidRPr="004456AB" w:rsidRDefault="00FC6580" w:rsidP="004C5F2C">
            <w:pPr>
              <w:rPr>
                <w:rFonts w:ascii="Arial" w:hAnsi="Arial" w:cs="Arial"/>
                <w:bCs/>
                <w:sz w:val="16"/>
                <w:szCs w:val="16"/>
              </w:rPr>
            </w:pPr>
          </w:p>
        </w:tc>
        <w:tc>
          <w:tcPr>
            <w:tcW w:w="1701" w:type="dxa"/>
            <w:shd w:val="clear" w:color="auto" w:fill="auto"/>
          </w:tcPr>
          <w:p w14:paraId="11D007D1" w14:textId="77777777" w:rsidR="00FC6580" w:rsidRPr="004456AB" w:rsidRDefault="00FC6580" w:rsidP="004C5F2C">
            <w:pPr>
              <w:rPr>
                <w:rFonts w:ascii="Arial" w:hAnsi="Arial" w:cs="Arial"/>
                <w:bCs/>
                <w:sz w:val="16"/>
                <w:szCs w:val="16"/>
              </w:rPr>
            </w:pPr>
          </w:p>
        </w:tc>
        <w:tc>
          <w:tcPr>
            <w:tcW w:w="1701" w:type="dxa"/>
            <w:shd w:val="clear" w:color="auto" w:fill="auto"/>
          </w:tcPr>
          <w:p w14:paraId="74C89964" w14:textId="77777777" w:rsidR="00FC6580" w:rsidRPr="004456AB" w:rsidRDefault="00FC6580" w:rsidP="004C5F2C">
            <w:pPr>
              <w:rPr>
                <w:rFonts w:ascii="Arial" w:hAnsi="Arial" w:cs="Arial"/>
                <w:bCs/>
                <w:sz w:val="16"/>
                <w:szCs w:val="16"/>
              </w:rPr>
            </w:pPr>
          </w:p>
        </w:tc>
        <w:tc>
          <w:tcPr>
            <w:tcW w:w="1276" w:type="dxa"/>
            <w:shd w:val="clear" w:color="auto" w:fill="auto"/>
          </w:tcPr>
          <w:p w14:paraId="4EB18192" w14:textId="77777777" w:rsidR="00FC6580" w:rsidRPr="004456AB" w:rsidRDefault="00FC6580" w:rsidP="004C5F2C">
            <w:pPr>
              <w:rPr>
                <w:rFonts w:ascii="Arial" w:hAnsi="Arial" w:cs="Arial"/>
                <w:bCs/>
                <w:sz w:val="16"/>
                <w:szCs w:val="16"/>
              </w:rPr>
            </w:pPr>
          </w:p>
        </w:tc>
        <w:tc>
          <w:tcPr>
            <w:tcW w:w="3501" w:type="dxa"/>
            <w:shd w:val="clear" w:color="auto" w:fill="auto"/>
          </w:tcPr>
          <w:p w14:paraId="0AC49BC7" w14:textId="77777777" w:rsidR="00FC6580" w:rsidRPr="004456AB" w:rsidRDefault="00FC6580" w:rsidP="004C5F2C">
            <w:pPr>
              <w:rPr>
                <w:rFonts w:ascii="Arial" w:hAnsi="Arial" w:cs="Arial"/>
                <w:bCs/>
                <w:sz w:val="16"/>
                <w:szCs w:val="16"/>
              </w:rPr>
            </w:pPr>
          </w:p>
        </w:tc>
        <w:tc>
          <w:tcPr>
            <w:tcW w:w="1984" w:type="dxa"/>
            <w:shd w:val="clear" w:color="auto" w:fill="auto"/>
          </w:tcPr>
          <w:p w14:paraId="3398DDB0" w14:textId="77777777" w:rsidR="00FC6580" w:rsidRPr="004456AB" w:rsidRDefault="00FC6580" w:rsidP="004C5F2C">
            <w:pPr>
              <w:rPr>
                <w:rFonts w:ascii="Arial" w:hAnsi="Arial" w:cs="Arial"/>
                <w:bCs/>
                <w:sz w:val="16"/>
                <w:szCs w:val="16"/>
              </w:rPr>
            </w:pPr>
          </w:p>
        </w:tc>
        <w:tc>
          <w:tcPr>
            <w:tcW w:w="1064" w:type="dxa"/>
            <w:shd w:val="clear" w:color="auto" w:fill="auto"/>
          </w:tcPr>
          <w:p w14:paraId="0A7D6BDA" w14:textId="77777777" w:rsidR="00FC6580" w:rsidRPr="004456AB" w:rsidRDefault="00FC6580" w:rsidP="004C5F2C">
            <w:pPr>
              <w:rPr>
                <w:rFonts w:ascii="Arial" w:hAnsi="Arial" w:cs="Arial"/>
                <w:bCs/>
                <w:sz w:val="16"/>
                <w:szCs w:val="16"/>
              </w:rPr>
            </w:pPr>
          </w:p>
        </w:tc>
        <w:tc>
          <w:tcPr>
            <w:tcW w:w="992" w:type="dxa"/>
            <w:shd w:val="clear" w:color="auto" w:fill="auto"/>
          </w:tcPr>
          <w:p w14:paraId="089F458B" w14:textId="77777777" w:rsidR="00FC6580" w:rsidRPr="004456AB" w:rsidRDefault="00FC6580" w:rsidP="004C5F2C">
            <w:pPr>
              <w:rPr>
                <w:rFonts w:ascii="Arial" w:hAnsi="Arial" w:cs="Arial"/>
                <w:bCs/>
                <w:sz w:val="16"/>
                <w:szCs w:val="16"/>
              </w:rPr>
            </w:pPr>
          </w:p>
        </w:tc>
      </w:tr>
    </w:tbl>
    <w:p w14:paraId="45996371" w14:textId="77777777" w:rsidR="00FC6580" w:rsidRPr="00DB7725" w:rsidRDefault="00FC6580" w:rsidP="00FC6580">
      <w:pPr>
        <w:rPr>
          <w:rFonts w:ascii="Arial" w:hAnsi="Arial" w:cs="Arial"/>
          <w:vanish/>
        </w:rPr>
      </w:pPr>
    </w:p>
    <w:tbl>
      <w:tblPr>
        <w:tblpPr w:leftFromText="180" w:rightFromText="180" w:vertAnchor="text" w:horzAnchor="margin" w:tblpY="259"/>
        <w:tblW w:w="9572" w:type="dxa"/>
        <w:tblLook w:val="01E0" w:firstRow="1" w:lastRow="1" w:firstColumn="1" w:lastColumn="1" w:noHBand="0" w:noVBand="0"/>
      </w:tblPr>
      <w:tblGrid>
        <w:gridCol w:w="9572"/>
      </w:tblGrid>
      <w:tr w:rsidR="00FC6580" w:rsidRPr="004456AB" w14:paraId="1F9E31DE" w14:textId="77777777" w:rsidTr="004C5F2C">
        <w:tc>
          <w:tcPr>
            <w:tcW w:w="9572" w:type="dxa"/>
          </w:tcPr>
          <w:p w14:paraId="2888B540" w14:textId="07A97E4B" w:rsidR="00FC6580" w:rsidRPr="004456AB" w:rsidRDefault="00FC6580" w:rsidP="00C45841">
            <w:pPr>
              <w:tabs>
                <w:tab w:val="left" w:pos="13542"/>
              </w:tabs>
              <w:jc w:val="both"/>
              <w:rPr>
                <w:rFonts w:ascii="Arial" w:hAnsi="Arial" w:cs="Arial"/>
                <w:bCs/>
                <w:sz w:val="16"/>
                <w:szCs w:val="16"/>
              </w:rPr>
            </w:pPr>
            <w:r w:rsidRPr="004456AB">
              <w:rPr>
                <w:rFonts w:ascii="Arial" w:hAnsi="Arial" w:cs="Arial"/>
                <w:bCs/>
                <w:sz w:val="16"/>
                <w:szCs w:val="16"/>
              </w:rPr>
              <w:t>________________________________(наименование</w:t>
            </w:r>
            <w:r w:rsidR="00C45841">
              <w:rPr>
                <w:rFonts w:ascii="Arial" w:hAnsi="Arial" w:cs="Arial"/>
                <w:bCs/>
                <w:sz w:val="16"/>
                <w:szCs w:val="16"/>
              </w:rPr>
              <w:t xml:space="preserve"> </w:t>
            </w:r>
            <w:r w:rsidR="00C45841" w:rsidRPr="00C45841">
              <w:rPr>
                <w:rFonts w:ascii="Arial" w:hAnsi="Arial" w:cs="Arial"/>
                <w:bCs/>
                <w:sz w:val="16"/>
                <w:szCs w:val="16"/>
              </w:rPr>
              <w:t xml:space="preserve">юридического лица </w:t>
            </w:r>
            <w:r w:rsidRPr="004456AB">
              <w:rPr>
                <w:rFonts w:ascii="Arial" w:hAnsi="Arial" w:cs="Arial"/>
                <w:bCs/>
                <w:sz w:val="16"/>
                <w:szCs w:val="16"/>
              </w:rPr>
              <w:t>)</w:t>
            </w:r>
          </w:p>
        </w:tc>
      </w:tr>
      <w:tr w:rsidR="00FC6580" w:rsidRPr="004456AB" w14:paraId="791FEE71" w14:textId="77777777" w:rsidTr="004C5F2C">
        <w:tc>
          <w:tcPr>
            <w:tcW w:w="9572" w:type="dxa"/>
          </w:tcPr>
          <w:p w14:paraId="12EBCE6B" w14:textId="77777777" w:rsidR="00FC6580" w:rsidRPr="004456AB" w:rsidRDefault="00FC6580" w:rsidP="004C5F2C">
            <w:pPr>
              <w:tabs>
                <w:tab w:val="left" w:pos="13542"/>
              </w:tabs>
              <w:jc w:val="both"/>
              <w:rPr>
                <w:rFonts w:ascii="Arial" w:hAnsi="Arial" w:cs="Arial"/>
                <w:bCs/>
                <w:sz w:val="16"/>
                <w:szCs w:val="16"/>
              </w:rPr>
            </w:pPr>
          </w:p>
          <w:p w14:paraId="7B5A9E42" w14:textId="77777777" w:rsidR="00FC6580" w:rsidRPr="00E96F25" w:rsidRDefault="00FC6580" w:rsidP="004C5F2C">
            <w:pPr>
              <w:tabs>
                <w:tab w:val="left" w:pos="13542"/>
              </w:tabs>
              <w:jc w:val="both"/>
              <w:rPr>
                <w:rFonts w:ascii="Arial" w:hAnsi="Arial" w:cs="Arial"/>
                <w:bCs/>
                <w:sz w:val="16"/>
                <w:szCs w:val="16"/>
              </w:rPr>
            </w:pPr>
            <w:r w:rsidRPr="005A7A85">
              <w:rPr>
                <w:rFonts w:ascii="Arial" w:hAnsi="Arial" w:cs="Arial"/>
                <w:bCs/>
                <w:sz w:val="16"/>
                <w:szCs w:val="16"/>
              </w:rPr>
              <w:t>________________________________(наименование должности)</w:t>
            </w:r>
          </w:p>
          <w:p w14:paraId="5E763D71" w14:textId="77777777" w:rsidR="00FC6580" w:rsidRPr="004456AB" w:rsidRDefault="00FC6580" w:rsidP="004C5F2C">
            <w:pPr>
              <w:tabs>
                <w:tab w:val="left" w:pos="13542"/>
              </w:tabs>
              <w:jc w:val="both"/>
              <w:rPr>
                <w:rFonts w:ascii="Arial" w:hAnsi="Arial" w:cs="Arial"/>
                <w:bCs/>
                <w:sz w:val="16"/>
                <w:szCs w:val="16"/>
              </w:rPr>
            </w:pPr>
          </w:p>
        </w:tc>
      </w:tr>
      <w:tr w:rsidR="00FC6580" w:rsidRPr="004456AB" w14:paraId="3B54D2DE" w14:textId="77777777" w:rsidTr="004C5F2C">
        <w:tc>
          <w:tcPr>
            <w:tcW w:w="9572" w:type="dxa"/>
          </w:tcPr>
          <w:p w14:paraId="590B4F73" w14:textId="77777777" w:rsidR="00FC6580" w:rsidRPr="004456AB" w:rsidRDefault="00FC6580" w:rsidP="004C5F2C">
            <w:pPr>
              <w:tabs>
                <w:tab w:val="left" w:pos="13542"/>
              </w:tabs>
              <w:jc w:val="both"/>
              <w:rPr>
                <w:rFonts w:ascii="Arial" w:hAnsi="Arial" w:cs="Arial"/>
                <w:bCs/>
                <w:sz w:val="16"/>
                <w:szCs w:val="16"/>
              </w:rPr>
            </w:pPr>
            <w:r w:rsidRPr="004456AB">
              <w:rPr>
                <w:rFonts w:ascii="Arial" w:hAnsi="Arial" w:cs="Arial"/>
                <w:bCs/>
                <w:sz w:val="16"/>
                <w:szCs w:val="16"/>
              </w:rPr>
              <w:t>________________________(подпись)</w:t>
            </w:r>
          </w:p>
          <w:p w14:paraId="21F3C5EC" w14:textId="77777777" w:rsidR="00FC6580" w:rsidRPr="005A7A85" w:rsidRDefault="00FC6580" w:rsidP="004C5F2C">
            <w:pPr>
              <w:tabs>
                <w:tab w:val="left" w:pos="13542"/>
              </w:tabs>
              <w:jc w:val="both"/>
              <w:rPr>
                <w:rFonts w:ascii="Arial" w:hAnsi="Arial" w:cs="Arial"/>
                <w:bCs/>
                <w:sz w:val="16"/>
                <w:szCs w:val="16"/>
              </w:rPr>
            </w:pPr>
          </w:p>
          <w:p w14:paraId="1FFCABBA" w14:textId="77777777" w:rsidR="00FC6580" w:rsidRPr="004456AB" w:rsidRDefault="00FC6580" w:rsidP="004C5F2C">
            <w:pPr>
              <w:tabs>
                <w:tab w:val="left" w:pos="13542"/>
              </w:tabs>
              <w:jc w:val="both"/>
              <w:rPr>
                <w:rFonts w:ascii="Arial" w:hAnsi="Arial" w:cs="Arial"/>
                <w:bCs/>
                <w:sz w:val="16"/>
                <w:szCs w:val="16"/>
              </w:rPr>
            </w:pPr>
            <w:r w:rsidRPr="004456AB">
              <w:rPr>
                <w:rFonts w:ascii="Arial" w:hAnsi="Arial" w:cs="Arial"/>
                <w:bCs/>
                <w:sz w:val="16"/>
                <w:szCs w:val="16"/>
              </w:rPr>
              <w:t xml:space="preserve"> _______________________(инициалы и фамилия)</w:t>
            </w:r>
          </w:p>
        </w:tc>
      </w:tr>
      <w:tr w:rsidR="00FC6580" w:rsidRPr="004456AB" w14:paraId="32346068" w14:textId="77777777" w:rsidTr="004C5F2C">
        <w:tc>
          <w:tcPr>
            <w:tcW w:w="9572" w:type="dxa"/>
          </w:tcPr>
          <w:p w14:paraId="402A4F63" w14:textId="77777777" w:rsidR="00FC6580" w:rsidRPr="004456AB" w:rsidRDefault="00FC6580" w:rsidP="004C5F2C">
            <w:pPr>
              <w:tabs>
                <w:tab w:val="left" w:pos="13542"/>
              </w:tabs>
              <w:jc w:val="both"/>
              <w:rPr>
                <w:rFonts w:ascii="Arial" w:hAnsi="Arial" w:cs="Arial"/>
                <w:bCs/>
                <w:sz w:val="16"/>
                <w:szCs w:val="16"/>
              </w:rPr>
            </w:pPr>
            <w:r w:rsidRPr="004456AB">
              <w:rPr>
                <w:rFonts w:ascii="Arial" w:hAnsi="Arial" w:cs="Arial"/>
                <w:bCs/>
                <w:sz w:val="16"/>
                <w:szCs w:val="16"/>
              </w:rPr>
              <w:t>(место для печати)</w:t>
            </w:r>
          </w:p>
        </w:tc>
      </w:tr>
    </w:tbl>
    <w:p w14:paraId="1E634EA6" w14:textId="77777777" w:rsidR="00FC6580" w:rsidRPr="004456AB" w:rsidRDefault="00FC6580" w:rsidP="00FC6580">
      <w:pPr>
        <w:rPr>
          <w:rFonts w:ascii="Arial" w:hAnsi="Arial" w:cs="Arial"/>
          <w:bCs/>
          <w:sz w:val="16"/>
          <w:szCs w:val="16"/>
        </w:rPr>
      </w:pPr>
    </w:p>
    <w:p w14:paraId="62CCFA1D" w14:textId="77777777" w:rsidR="00FC6580" w:rsidRPr="005A7A85" w:rsidRDefault="00FC6580" w:rsidP="00FC6580">
      <w:pPr>
        <w:ind w:firstLine="709"/>
        <w:jc w:val="both"/>
        <w:rPr>
          <w:rFonts w:ascii="Arial" w:hAnsi="Arial" w:cs="Arial"/>
          <w:sz w:val="16"/>
          <w:szCs w:val="16"/>
        </w:rPr>
      </w:pPr>
    </w:p>
    <w:p w14:paraId="6CA41322" w14:textId="77777777" w:rsidR="00FC6580" w:rsidRPr="004456AB" w:rsidRDefault="00FC6580" w:rsidP="00FC6580">
      <w:pPr>
        <w:ind w:firstLine="709"/>
        <w:jc w:val="both"/>
        <w:rPr>
          <w:rFonts w:ascii="Arial" w:hAnsi="Arial" w:cs="Arial"/>
          <w:sz w:val="16"/>
          <w:szCs w:val="16"/>
        </w:rPr>
      </w:pPr>
    </w:p>
    <w:p w14:paraId="6D7EEF11" w14:textId="77777777" w:rsidR="00FC6580" w:rsidRPr="004456AB" w:rsidRDefault="00FC6580" w:rsidP="00FC6580">
      <w:pPr>
        <w:ind w:firstLine="709"/>
        <w:jc w:val="both"/>
        <w:rPr>
          <w:rFonts w:ascii="Arial" w:hAnsi="Arial" w:cs="Arial"/>
          <w:sz w:val="16"/>
          <w:szCs w:val="16"/>
        </w:rPr>
      </w:pPr>
    </w:p>
    <w:p w14:paraId="39A658C9" w14:textId="77777777" w:rsidR="00FC6580" w:rsidRPr="004456AB" w:rsidRDefault="00FC6580" w:rsidP="00FC6580">
      <w:pPr>
        <w:ind w:firstLine="709"/>
        <w:jc w:val="both"/>
        <w:rPr>
          <w:rFonts w:ascii="Arial" w:hAnsi="Arial" w:cs="Arial"/>
          <w:sz w:val="16"/>
          <w:szCs w:val="16"/>
        </w:rPr>
      </w:pPr>
    </w:p>
    <w:p w14:paraId="3DA8E95E" w14:textId="77777777" w:rsidR="00FC6580" w:rsidRPr="004456AB" w:rsidRDefault="00FC6580" w:rsidP="00FC6580">
      <w:pPr>
        <w:ind w:firstLine="709"/>
        <w:jc w:val="both"/>
        <w:rPr>
          <w:rFonts w:ascii="Arial" w:hAnsi="Arial" w:cs="Arial"/>
          <w:sz w:val="16"/>
          <w:szCs w:val="16"/>
        </w:rPr>
      </w:pPr>
    </w:p>
    <w:p w14:paraId="140D8688" w14:textId="77777777" w:rsidR="00FC6580" w:rsidRPr="004456AB" w:rsidRDefault="00FC6580" w:rsidP="00FC6580">
      <w:pPr>
        <w:ind w:firstLine="709"/>
        <w:jc w:val="both"/>
        <w:rPr>
          <w:rFonts w:ascii="Arial" w:hAnsi="Arial" w:cs="Arial"/>
          <w:sz w:val="16"/>
          <w:szCs w:val="16"/>
        </w:rPr>
      </w:pPr>
    </w:p>
    <w:p w14:paraId="65EEB88A" w14:textId="77777777" w:rsidR="00FC6580" w:rsidRPr="004456AB" w:rsidRDefault="00FC6580" w:rsidP="00FC6580">
      <w:pPr>
        <w:ind w:firstLine="709"/>
        <w:jc w:val="both"/>
        <w:rPr>
          <w:rFonts w:ascii="Arial" w:hAnsi="Arial" w:cs="Arial"/>
          <w:sz w:val="16"/>
          <w:szCs w:val="16"/>
        </w:rPr>
      </w:pPr>
    </w:p>
    <w:p w14:paraId="122A7BA0" w14:textId="77777777" w:rsidR="00FC6580" w:rsidRPr="004456AB" w:rsidRDefault="00FC6580" w:rsidP="00FC6580">
      <w:pPr>
        <w:ind w:firstLine="709"/>
        <w:jc w:val="both"/>
        <w:rPr>
          <w:rFonts w:ascii="Arial" w:hAnsi="Arial" w:cs="Arial"/>
          <w:sz w:val="16"/>
          <w:szCs w:val="16"/>
        </w:rPr>
      </w:pPr>
    </w:p>
    <w:p w14:paraId="02D55569" w14:textId="77777777" w:rsidR="00FC6580" w:rsidRPr="004456AB" w:rsidRDefault="00FC6580" w:rsidP="00FC6580">
      <w:pPr>
        <w:ind w:firstLine="709"/>
        <w:jc w:val="both"/>
        <w:rPr>
          <w:rFonts w:ascii="Arial" w:hAnsi="Arial" w:cs="Arial"/>
          <w:sz w:val="16"/>
          <w:szCs w:val="16"/>
        </w:rPr>
      </w:pPr>
    </w:p>
    <w:p w14:paraId="261AE2ED" w14:textId="3273F646" w:rsidR="00FC6580" w:rsidRPr="00240F16" w:rsidRDefault="00FC6580" w:rsidP="00522FAE">
      <w:pPr>
        <w:tabs>
          <w:tab w:val="left" w:pos="13542"/>
        </w:tabs>
        <w:jc w:val="both"/>
        <w:rPr>
          <w:rFonts w:ascii="Arial" w:hAnsi="Arial" w:cs="Arial"/>
        </w:rPr>
      </w:pPr>
      <w:r w:rsidRPr="004456AB">
        <w:rPr>
          <w:rFonts w:ascii="Arial" w:hAnsi="Arial" w:cs="Arial"/>
          <w:bCs/>
          <w:sz w:val="16"/>
          <w:szCs w:val="16"/>
        </w:rPr>
        <w:t>Дата заполнения: «___» ________20___года</w:t>
      </w:r>
    </w:p>
    <w:sectPr w:rsidR="00FC6580" w:rsidRPr="00240F16" w:rsidSect="00D22C3D">
      <w:pgSz w:w="16840" w:h="11907" w:orient="landscape" w:code="9"/>
      <w:pgMar w:top="1418" w:right="1134" w:bottom="851" w:left="851" w:header="720" w:footer="2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BEAE7" w14:textId="77777777" w:rsidR="005D3A3B" w:rsidRDefault="005D3A3B">
      <w:r>
        <w:separator/>
      </w:r>
    </w:p>
  </w:endnote>
  <w:endnote w:type="continuationSeparator" w:id="0">
    <w:p w14:paraId="5E2582FE" w14:textId="77777777" w:rsidR="005D3A3B" w:rsidRDefault="005D3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5CED5" w14:textId="77777777" w:rsidR="00FA097C" w:rsidRDefault="00FA097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122</w:t>
    </w:r>
    <w:r>
      <w:rPr>
        <w:rStyle w:val="aa"/>
      </w:rPr>
      <w:fldChar w:fldCharType="end"/>
    </w:r>
  </w:p>
  <w:p w14:paraId="180CA795" w14:textId="77777777" w:rsidR="00FA097C" w:rsidRDefault="00FA097C">
    <w:pPr>
      <w:pStyle w:val="a8"/>
      <w:ind w:right="360"/>
    </w:pPr>
  </w:p>
  <w:p w14:paraId="3885CFAD" w14:textId="77777777" w:rsidR="00FA097C" w:rsidRDefault="00FA097C"/>
  <w:p w14:paraId="007D03CE" w14:textId="77777777" w:rsidR="00FA097C" w:rsidRDefault="00FA09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0515378"/>
      <w:docPartObj>
        <w:docPartGallery w:val="Page Numbers (Bottom of Page)"/>
        <w:docPartUnique/>
      </w:docPartObj>
    </w:sdtPr>
    <w:sdtEndPr>
      <w:rPr>
        <w:sz w:val="18"/>
        <w:szCs w:val="18"/>
      </w:rPr>
    </w:sdtEndPr>
    <w:sdtContent>
      <w:p w14:paraId="5DBD5F4D" w14:textId="4ADA709A" w:rsidR="00FA097C" w:rsidRPr="002A77FE" w:rsidRDefault="00FA097C">
        <w:pPr>
          <w:pStyle w:val="a8"/>
          <w:jc w:val="right"/>
          <w:rPr>
            <w:sz w:val="18"/>
            <w:szCs w:val="18"/>
          </w:rPr>
        </w:pPr>
        <w:r w:rsidRPr="006D36FA">
          <w:rPr>
            <w:rFonts w:ascii="Arial" w:hAnsi="Arial" w:cs="Arial"/>
            <w:sz w:val="18"/>
            <w:szCs w:val="18"/>
          </w:rPr>
          <w:fldChar w:fldCharType="begin"/>
        </w:r>
        <w:r w:rsidRPr="006D36FA">
          <w:rPr>
            <w:rFonts w:ascii="Arial" w:hAnsi="Arial" w:cs="Arial"/>
            <w:sz w:val="18"/>
            <w:szCs w:val="18"/>
          </w:rPr>
          <w:instrText>PAGE   \* MERGEFORMAT</w:instrText>
        </w:r>
        <w:r w:rsidRPr="006D36FA">
          <w:rPr>
            <w:rFonts w:ascii="Arial" w:hAnsi="Arial" w:cs="Arial"/>
            <w:sz w:val="18"/>
            <w:szCs w:val="18"/>
          </w:rPr>
          <w:fldChar w:fldCharType="separate"/>
        </w:r>
        <w:r w:rsidR="00921D6F">
          <w:rPr>
            <w:rFonts w:ascii="Arial" w:hAnsi="Arial" w:cs="Arial"/>
            <w:noProof/>
            <w:sz w:val="18"/>
            <w:szCs w:val="18"/>
          </w:rPr>
          <w:t>3</w:t>
        </w:r>
        <w:r w:rsidRPr="006D36FA">
          <w:rPr>
            <w:rFonts w:ascii="Arial" w:hAnsi="Arial" w:cs="Arial"/>
            <w:sz w:val="18"/>
            <w:szCs w:val="18"/>
          </w:rPr>
          <w:fldChar w:fldCharType="end"/>
        </w:r>
      </w:p>
    </w:sdtContent>
  </w:sdt>
  <w:p w14:paraId="44FDF2E0" w14:textId="77777777" w:rsidR="00FA097C" w:rsidRDefault="00FA097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EEE96" w14:textId="0BBD992D" w:rsidR="00FA097C" w:rsidRDefault="00FA097C">
    <w:pPr>
      <w:pStyle w:val="a8"/>
      <w:jc w:val="right"/>
    </w:pPr>
  </w:p>
  <w:p w14:paraId="4EC59CB6" w14:textId="43709AD4" w:rsidR="00FA097C" w:rsidRPr="006D36FA" w:rsidRDefault="00FA097C" w:rsidP="006D36FA">
    <w:pPr>
      <w:pStyle w:val="a8"/>
      <w:jc w:val="right"/>
      <w:rPr>
        <w:rFonts w:ascii="Arial" w:hAnsi="Arial" w:cs="Arial"/>
        <w:sz w:val="18"/>
        <w:szCs w:val="18"/>
      </w:rPr>
    </w:pPr>
  </w:p>
  <w:p w14:paraId="1BE3AE50" w14:textId="77777777" w:rsidR="00FA097C" w:rsidRDefault="00FA097C">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F2207" w14:textId="77777777" w:rsidR="00FA097C" w:rsidRDefault="00FA097C">
    <w:pPr>
      <w:pStyle w:val="a8"/>
      <w:jc w:val="right"/>
    </w:pPr>
  </w:p>
  <w:sdt>
    <w:sdtPr>
      <w:id w:val="2073389880"/>
      <w:docPartObj>
        <w:docPartGallery w:val="Page Numbers (Bottom of Page)"/>
        <w:docPartUnique/>
      </w:docPartObj>
    </w:sdtPr>
    <w:sdtEndPr>
      <w:rPr>
        <w:rFonts w:ascii="Arial" w:hAnsi="Arial" w:cs="Arial"/>
        <w:sz w:val="18"/>
        <w:szCs w:val="18"/>
      </w:rPr>
    </w:sdtEndPr>
    <w:sdtContent>
      <w:p w14:paraId="77A944BA" w14:textId="3E8A6281" w:rsidR="00FA097C" w:rsidRPr="006D36FA" w:rsidRDefault="00FA097C" w:rsidP="006D36FA">
        <w:pPr>
          <w:pStyle w:val="a8"/>
          <w:jc w:val="right"/>
          <w:rPr>
            <w:rFonts w:ascii="Arial" w:hAnsi="Arial" w:cs="Arial"/>
            <w:sz w:val="18"/>
            <w:szCs w:val="18"/>
          </w:rPr>
        </w:pPr>
        <w:r w:rsidRPr="006D36FA">
          <w:rPr>
            <w:rFonts w:ascii="Arial" w:hAnsi="Arial" w:cs="Arial"/>
            <w:sz w:val="18"/>
            <w:szCs w:val="18"/>
          </w:rPr>
          <w:fldChar w:fldCharType="begin"/>
        </w:r>
        <w:r w:rsidRPr="006D36FA">
          <w:rPr>
            <w:rFonts w:ascii="Arial" w:hAnsi="Arial" w:cs="Arial"/>
            <w:sz w:val="18"/>
            <w:szCs w:val="18"/>
          </w:rPr>
          <w:instrText>PAGE   \* MERGEFORMAT</w:instrText>
        </w:r>
        <w:r w:rsidRPr="006D36FA">
          <w:rPr>
            <w:rFonts w:ascii="Arial" w:hAnsi="Arial" w:cs="Arial"/>
            <w:sz w:val="18"/>
            <w:szCs w:val="18"/>
          </w:rPr>
          <w:fldChar w:fldCharType="separate"/>
        </w:r>
        <w:r w:rsidR="00921D6F">
          <w:rPr>
            <w:rFonts w:ascii="Arial" w:hAnsi="Arial" w:cs="Arial"/>
            <w:noProof/>
            <w:sz w:val="18"/>
            <w:szCs w:val="18"/>
          </w:rPr>
          <w:t>101</w:t>
        </w:r>
        <w:r w:rsidRPr="006D36FA">
          <w:rPr>
            <w:rFonts w:ascii="Arial" w:hAnsi="Arial" w:cs="Arial"/>
            <w:sz w:val="18"/>
            <w:szCs w:val="18"/>
          </w:rPr>
          <w:fldChar w:fldCharType="end"/>
        </w:r>
      </w:p>
    </w:sdtContent>
  </w:sdt>
  <w:p w14:paraId="33BE79C6" w14:textId="77777777" w:rsidR="00FA097C" w:rsidRDefault="00FA097C">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7780" w14:textId="77777777" w:rsidR="00FA097C" w:rsidRDefault="00FA097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122</w:t>
    </w:r>
    <w:r>
      <w:rPr>
        <w:rStyle w:val="aa"/>
      </w:rPr>
      <w:fldChar w:fldCharType="end"/>
    </w:r>
  </w:p>
  <w:p w14:paraId="46446B6D" w14:textId="77777777" w:rsidR="00FA097C" w:rsidRDefault="00FA097C">
    <w:pPr>
      <w:pStyle w:val="a8"/>
      <w:ind w:right="360"/>
    </w:pPr>
  </w:p>
  <w:p w14:paraId="49DA0D3D" w14:textId="77777777" w:rsidR="00FA097C" w:rsidRDefault="00FA097C"/>
  <w:p w14:paraId="4D3AB26E" w14:textId="77777777" w:rsidR="00FA097C" w:rsidRDefault="00FA097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98704"/>
      <w:docPartObj>
        <w:docPartGallery w:val="Page Numbers (Bottom of Page)"/>
        <w:docPartUnique/>
      </w:docPartObj>
    </w:sdtPr>
    <w:sdtEndPr>
      <w:rPr>
        <w:rFonts w:ascii="Arial" w:hAnsi="Arial" w:cs="Arial"/>
        <w:sz w:val="18"/>
        <w:szCs w:val="18"/>
      </w:rPr>
    </w:sdtEndPr>
    <w:sdtContent>
      <w:p w14:paraId="1442008C" w14:textId="1FB052EF" w:rsidR="00FA097C" w:rsidRPr="006D36FA" w:rsidRDefault="00FA097C">
        <w:pPr>
          <w:pStyle w:val="a8"/>
          <w:jc w:val="right"/>
          <w:rPr>
            <w:rFonts w:ascii="Arial" w:hAnsi="Arial" w:cs="Arial"/>
            <w:sz w:val="18"/>
            <w:szCs w:val="18"/>
          </w:rPr>
        </w:pPr>
        <w:r w:rsidRPr="006D36FA">
          <w:rPr>
            <w:rFonts w:ascii="Arial" w:hAnsi="Arial" w:cs="Arial"/>
            <w:sz w:val="18"/>
            <w:szCs w:val="18"/>
          </w:rPr>
          <w:fldChar w:fldCharType="begin"/>
        </w:r>
        <w:r w:rsidRPr="006D36FA">
          <w:rPr>
            <w:rFonts w:ascii="Arial" w:hAnsi="Arial" w:cs="Arial"/>
            <w:sz w:val="18"/>
            <w:szCs w:val="18"/>
          </w:rPr>
          <w:instrText>PAGE   \* MERGEFORMAT</w:instrText>
        </w:r>
        <w:r w:rsidRPr="006D36FA">
          <w:rPr>
            <w:rFonts w:ascii="Arial" w:hAnsi="Arial" w:cs="Arial"/>
            <w:sz w:val="18"/>
            <w:szCs w:val="18"/>
          </w:rPr>
          <w:fldChar w:fldCharType="separate"/>
        </w:r>
        <w:r w:rsidR="00921D6F">
          <w:rPr>
            <w:rFonts w:ascii="Arial" w:hAnsi="Arial" w:cs="Arial"/>
            <w:noProof/>
            <w:sz w:val="18"/>
            <w:szCs w:val="18"/>
          </w:rPr>
          <w:t>102</w:t>
        </w:r>
        <w:r w:rsidRPr="006D36FA">
          <w:rPr>
            <w:rFonts w:ascii="Arial" w:hAnsi="Arial" w:cs="Arial"/>
            <w:sz w:val="18"/>
            <w:szCs w:val="18"/>
          </w:rPr>
          <w:fldChar w:fldCharType="end"/>
        </w:r>
      </w:p>
    </w:sdtContent>
  </w:sdt>
  <w:p w14:paraId="431BB23B" w14:textId="77777777" w:rsidR="00FA097C" w:rsidRDefault="00FA097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BB8DC" w14:textId="77777777" w:rsidR="005D3A3B" w:rsidRDefault="005D3A3B">
      <w:r>
        <w:separator/>
      </w:r>
    </w:p>
  </w:footnote>
  <w:footnote w:type="continuationSeparator" w:id="0">
    <w:p w14:paraId="7C00143D" w14:textId="77777777" w:rsidR="005D3A3B" w:rsidRDefault="005D3A3B">
      <w:r>
        <w:continuationSeparator/>
      </w:r>
    </w:p>
  </w:footnote>
  <w:footnote w:id="1">
    <w:p w14:paraId="2A5276E3" w14:textId="3D98E773" w:rsidR="00FA097C" w:rsidRPr="003807E0" w:rsidRDefault="00FA097C" w:rsidP="00A60A50">
      <w:pPr>
        <w:pStyle w:val="ab"/>
        <w:jc w:val="both"/>
        <w:rPr>
          <w:rFonts w:ascii="Arial" w:hAnsi="Arial" w:cs="Arial"/>
          <w:sz w:val="18"/>
          <w:szCs w:val="18"/>
        </w:rPr>
      </w:pPr>
      <w:r w:rsidRPr="003807E0">
        <w:rPr>
          <w:rStyle w:val="ad"/>
          <w:rFonts w:ascii="Arial" w:hAnsi="Arial" w:cs="Arial"/>
          <w:sz w:val="18"/>
          <w:szCs w:val="18"/>
        </w:rPr>
        <w:footnoteRef/>
      </w:r>
      <w:r w:rsidRPr="003807E0">
        <w:rPr>
          <w:rFonts w:ascii="Arial" w:hAnsi="Arial" w:cs="Arial"/>
          <w:sz w:val="18"/>
          <w:szCs w:val="18"/>
        </w:rPr>
        <w:t xml:space="preserve"> </w:t>
      </w:r>
      <w:r>
        <w:rPr>
          <w:rFonts w:ascii="Arial" w:hAnsi="Arial" w:cs="Arial"/>
          <w:sz w:val="18"/>
          <w:szCs w:val="18"/>
        </w:rPr>
        <w:t xml:space="preserve">В целях финансирования Инвестиционного Проекта </w:t>
      </w:r>
      <w:r w:rsidRPr="003807E0">
        <w:rPr>
          <w:rFonts w:ascii="Arial" w:hAnsi="Arial" w:cs="Arial"/>
          <w:sz w:val="18"/>
          <w:szCs w:val="18"/>
        </w:rPr>
        <w:t xml:space="preserve">Средства Фонда </w:t>
      </w:r>
      <w:r>
        <w:rPr>
          <w:rFonts w:ascii="Arial" w:hAnsi="Arial" w:cs="Arial"/>
          <w:sz w:val="18"/>
          <w:szCs w:val="18"/>
        </w:rPr>
        <w:t xml:space="preserve">представляются </w:t>
      </w:r>
      <w:r w:rsidRPr="003807E0">
        <w:rPr>
          <w:rFonts w:ascii="Arial" w:hAnsi="Arial" w:cs="Arial"/>
          <w:sz w:val="18"/>
          <w:szCs w:val="18"/>
        </w:rPr>
        <w:t xml:space="preserve">Инициатору Проекта однократно.  </w:t>
      </w:r>
    </w:p>
  </w:footnote>
  <w:footnote w:id="2">
    <w:p w14:paraId="561A5CF0" w14:textId="786D026A" w:rsidR="00FA097C" w:rsidRPr="00240F16" w:rsidRDefault="00FA097C" w:rsidP="00DA1EC7">
      <w:pPr>
        <w:pStyle w:val="ab"/>
        <w:rPr>
          <w:rFonts w:ascii="Arial" w:hAnsi="Arial" w:cs="Arial"/>
          <w:sz w:val="18"/>
          <w:szCs w:val="18"/>
        </w:rPr>
      </w:pPr>
      <w:r w:rsidRPr="00240F16">
        <w:rPr>
          <w:rStyle w:val="ad"/>
          <w:rFonts w:ascii="Arial" w:hAnsi="Arial" w:cs="Arial"/>
          <w:sz w:val="18"/>
          <w:szCs w:val="18"/>
        </w:rPr>
        <w:footnoteRef/>
      </w:r>
      <w:r w:rsidRPr="00240F16">
        <w:rPr>
          <w:rFonts w:ascii="Arial" w:hAnsi="Arial" w:cs="Arial"/>
          <w:sz w:val="18"/>
          <w:szCs w:val="18"/>
        </w:rPr>
        <w:t xml:space="preserve"> При отсутствии текущей деятельности у Инициатора Проекта (является </w:t>
      </w:r>
      <w:r w:rsidRPr="00240F16">
        <w:rPr>
          <w:rFonts w:ascii="Arial" w:hAnsi="Arial" w:cs="Arial"/>
          <w:sz w:val="18"/>
          <w:szCs w:val="18"/>
          <w:lang w:val="en-US"/>
        </w:rPr>
        <w:t>SPV</w:t>
      </w:r>
      <w:r w:rsidRPr="00240F16">
        <w:rPr>
          <w:rFonts w:ascii="Arial" w:hAnsi="Arial" w:cs="Arial"/>
          <w:sz w:val="18"/>
          <w:szCs w:val="18"/>
        </w:rPr>
        <w:t>) представляется отчетность ГСК и/или данные консолидированной отчетности ГСК (при наличии)</w:t>
      </w:r>
    </w:p>
  </w:footnote>
  <w:footnote w:id="3">
    <w:p w14:paraId="6B7DFC18" w14:textId="16DB8C7A" w:rsidR="00FA097C" w:rsidRPr="00240F16" w:rsidRDefault="00FA097C" w:rsidP="00A9647D">
      <w:pPr>
        <w:pStyle w:val="ab"/>
        <w:jc w:val="both"/>
        <w:rPr>
          <w:rFonts w:ascii="Arial" w:hAnsi="Arial" w:cs="Arial"/>
          <w:sz w:val="18"/>
        </w:rPr>
      </w:pPr>
      <w:r w:rsidRPr="00240F16">
        <w:rPr>
          <w:rStyle w:val="ad"/>
          <w:rFonts w:ascii="Arial" w:hAnsi="Arial" w:cs="Arial"/>
          <w:sz w:val="18"/>
        </w:rPr>
        <w:footnoteRef/>
      </w:r>
      <w:r w:rsidRPr="00240F16">
        <w:rPr>
          <w:rFonts w:ascii="Arial" w:hAnsi="Arial" w:cs="Arial"/>
          <w:sz w:val="18"/>
        </w:rPr>
        <w:t xml:space="preserve"> В качестве банка-гаранта принимается кредитная организация, входящая в Перечень системно значимых кредитных организаций, утвержденный Банком России или Перечень аккредитованных банков АО «Корпорация «МСП». Решение Фонда о возможности привлечения кредитной организации в качестве банка-гаранта, а также об установлении гарантийного лимита на банк-гарант принимается на основании информации, представляемой ВЭБ.РФ.</w:t>
      </w:r>
    </w:p>
  </w:footnote>
  <w:footnote w:id="4">
    <w:p w14:paraId="784C347D" w14:textId="77777777" w:rsidR="00FA097C" w:rsidRPr="00240F16" w:rsidRDefault="00FA097C" w:rsidP="006F44B8">
      <w:pPr>
        <w:pStyle w:val="ab"/>
        <w:rPr>
          <w:rFonts w:ascii="Arial" w:hAnsi="Arial" w:cs="Arial"/>
          <w:sz w:val="18"/>
        </w:rPr>
      </w:pPr>
      <w:r w:rsidRPr="00240F16">
        <w:rPr>
          <w:rStyle w:val="ad"/>
          <w:rFonts w:ascii="Arial" w:hAnsi="Arial" w:cs="Arial"/>
          <w:sz w:val="18"/>
        </w:rPr>
        <w:footnoteRef/>
      </w:r>
      <w:r w:rsidRPr="00240F16">
        <w:rPr>
          <w:rFonts w:ascii="Arial" w:hAnsi="Arial" w:cs="Arial"/>
          <w:sz w:val="18"/>
        </w:rPr>
        <w:t xml:space="preserve"> Условие о возможности привлечения в качестве поручителя региональной гарантийной организации допускается при условии ее включения в Перечень аккредитованных АО «Корпорации «МСП» региональных гарантийных организаций. Решение Фонда о возможности привлечения в качестве поручителя региональной гарантийной организации для Инвестиционных проектов, по которым общая сумма Средств Фонда, запрашиваемая на Реализацию Инвестиционного проекта, не превышает 250 (двести пятьдесят) млн рублей, а также о свободном гарантийном лимите на региональной гарантийной организации принимается на основании информации, предоставляемой ВЭБ.РФ, с учетом требований внутренних нормативных актов Фонда.</w:t>
      </w:r>
    </w:p>
  </w:footnote>
  <w:footnote w:id="5">
    <w:p w14:paraId="5B3D19C1" w14:textId="03C5D105" w:rsidR="00FA097C" w:rsidRPr="00240F16" w:rsidRDefault="00FA097C" w:rsidP="001076C5">
      <w:pPr>
        <w:pStyle w:val="ab"/>
        <w:jc w:val="both"/>
        <w:rPr>
          <w:rFonts w:ascii="Arial" w:hAnsi="Arial" w:cs="Arial"/>
          <w:sz w:val="18"/>
        </w:rPr>
      </w:pPr>
      <w:r w:rsidRPr="00240F16">
        <w:rPr>
          <w:rStyle w:val="ad"/>
          <w:rFonts w:ascii="Arial" w:hAnsi="Arial" w:cs="Arial"/>
          <w:sz w:val="18"/>
        </w:rPr>
        <w:footnoteRef/>
      </w:r>
      <w:r w:rsidRPr="00240F16">
        <w:rPr>
          <w:rFonts w:ascii="Arial" w:hAnsi="Arial" w:cs="Arial"/>
          <w:sz w:val="18"/>
        </w:rPr>
        <w:t xml:space="preserve"> Параметры обеспечиваемых обязательств, указанные в предварительном согласии (оферте), должны быть предварительно согласованы с Фондом.</w:t>
      </w:r>
    </w:p>
  </w:footnote>
  <w:footnote w:id="6">
    <w:p w14:paraId="5350EB06" w14:textId="56F04FF5" w:rsidR="00FA097C" w:rsidRPr="003807E0" w:rsidRDefault="00FA097C" w:rsidP="00DA1EC7">
      <w:pPr>
        <w:pStyle w:val="ab"/>
        <w:rPr>
          <w:rFonts w:ascii="Arial" w:hAnsi="Arial" w:cs="Arial"/>
          <w:sz w:val="18"/>
        </w:rPr>
      </w:pPr>
      <w:r w:rsidRPr="003807E0">
        <w:rPr>
          <w:rStyle w:val="ad"/>
          <w:rFonts w:ascii="Arial" w:hAnsi="Arial" w:cs="Arial"/>
          <w:sz w:val="18"/>
        </w:rPr>
        <w:footnoteRef/>
      </w:r>
      <w:r w:rsidRPr="003807E0">
        <w:rPr>
          <w:rFonts w:ascii="Arial" w:hAnsi="Arial" w:cs="Arial"/>
          <w:sz w:val="18"/>
        </w:rPr>
        <w:t xml:space="preserve"> При отсутствии текущей деятельности у Инициатора Проекта (является </w:t>
      </w:r>
      <w:r w:rsidRPr="003807E0">
        <w:rPr>
          <w:rFonts w:ascii="Arial" w:hAnsi="Arial" w:cs="Arial"/>
          <w:sz w:val="18"/>
          <w:lang w:val="en-US"/>
        </w:rPr>
        <w:t>SPV</w:t>
      </w:r>
      <w:r w:rsidRPr="003807E0">
        <w:rPr>
          <w:rFonts w:ascii="Arial" w:hAnsi="Arial" w:cs="Arial"/>
          <w:sz w:val="18"/>
        </w:rPr>
        <w:t>) представляется отчетность ГСК и/или данные консолидированной отчетности ГСК (при наличии)</w:t>
      </w:r>
    </w:p>
  </w:footnote>
  <w:footnote w:id="7">
    <w:p w14:paraId="3796B9EF" w14:textId="77777777" w:rsidR="00FA097C" w:rsidRPr="001E2597" w:rsidRDefault="00FA097C" w:rsidP="00F14515">
      <w:pPr>
        <w:pStyle w:val="ab"/>
        <w:jc w:val="both"/>
        <w:rPr>
          <w:rFonts w:ascii="Arial" w:hAnsi="Arial" w:cs="Arial"/>
          <w:sz w:val="18"/>
          <w:szCs w:val="18"/>
        </w:rPr>
      </w:pPr>
      <w:r w:rsidRPr="001E2597">
        <w:rPr>
          <w:rStyle w:val="ad"/>
          <w:rFonts w:ascii="Arial" w:hAnsi="Arial" w:cs="Arial"/>
          <w:sz w:val="18"/>
          <w:szCs w:val="18"/>
        </w:rPr>
        <w:footnoteRef/>
      </w:r>
      <w:r w:rsidRPr="001E2597">
        <w:rPr>
          <w:rFonts w:ascii="Arial" w:hAnsi="Arial" w:cs="Arial"/>
          <w:sz w:val="18"/>
          <w:szCs w:val="18"/>
        </w:rPr>
        <w:t xml:space="preserve"> В качестве банка-гаранта принимается кредитная организация, входящая в Перечень системно значимых кредитных организаций, утвержденный Банком России или Перечень аккредитованных банков АО «Корпорация «МСП». Решение Фонда о возможности привлечения кредитной организации в качестве банка-гаранта, а также об установлении гарантийного лимита на банк-гарант принимается на основании информации, представляемой ВЭБ.РФ.</w:t>
      </w:r>
    </w:p>
  </w:footnote>
  <w:footnote w:id="8">
    <w:p w14:paraId="4A1B9B67" w14:textId="77777777" w:rsidR="00FA097C" w:rsidRDefault="00FA097C" w:rsidP="00F14515">
      <w:pPr>
        <w:pStyle w:val="ab"/>
        <w:jc w:val="both"/>
      </w:pPr>
      <w:r w:rsidRPr="001E2597">
        <w:rPr>
          <w:rStyle w:val="ad"/>
          <w:rFonts w:ascii="Arial" w:hAnsi="Arial" w:cs="Arial"/>
          <w:sz w:val="18"/>
          <w:szCs w:val="18"/>
        </w:rPr>
        <w:footnoteRef/>
      </w:r>
      <w:r w:rsidRPr="001E2597">
        <w:rPr>
          <w:rFonts w:ascii="Arial" w:hAnsi="Arial" w:cs="Arial"/>
          <w:sz w:val="18"/>
          <w:szCs w:val="18"/>
        </w:rPr>
        <w:t xml:space="preserve"> Параметры обеспечиваемых обязательств, указанные в предварительном согласии (оферте), должны быть предварительно согласованы с Фондом.</w:t>
      </w:r>
    </w:p>
  </w:footnote>
  <w:footnote w:id="9">
    <w:p w14:paraId="28E34D0F" w14:textId="66EE68DC" w:rsidR="00FA097C" w:rsidRPr="003807E0" w:rsidRDefault="00FA097C" w:rsidP="00DA1EC7">
      <w:pPr>
        <w:pStyle w:val="ab"/>
        <w:rPr>
          <w:rFonts w:ascii="Arial" w:hAnsi="Arial" w:cs="Arial"/>
          <w:sz w:val="18"/>
          <w:szCs w:val="18"/>
        </w:rPr>
      </w:pPr>
      <w:r w:rsidRPr="003807E0">
        <w:rPr>
          <w:rStyle w:val="ad"/>
          <w:rFonts w:ascii="Arial" w:hAnsi="Arial" w:cs="Arial"/>
          <w:sz w:val="18"/>
          <w:szCs w:val="18"/>
        </w:rPr>
        <w:footnoteRef/>
      </w:r>
      <w:r w:rsidRPr="003807E0">
        <w:rPr>
          <w:rFonts w:ascii="Arial" w:hAnsi="Arial" w:cs="Arial"/>
          <w:sz w:val="18"/>
          <w:szCs w:val="18"/>
        </w:rPr>
        <w:t xml:space="preserve"> При отсутствии текущей деятельности у Инициатора Проекта (является </w:t>
      </w:r>
      <w:r w:rsidRPr="003807E0">
        <w:rPr>
          <w:rFonts w:ascii="Arial" w:hAnsi="Arial" w:cs="Arial"/>
          <w:sz w:val="18"/>
          <w:szCs w:val="18"/>
          <w:lang w:val="en-US"/>
        </w:rPr>
        <w:t>SPV</w:t>
      </w:r>
      <w:r w:rsidRPr="003807E0">
        <w:rPr>
          <w:rFonts w:ascii="Arial" w:hAnsi="Arial" w:cs="Arial"/>
          <w:sz w:val="18"/>
          <w:szCs w:val="18"/>
        </w:rPr>
        <w:t>) представляется отчетность ГСК и/или данные консолидированной отчетности ГСК (при наличии)</w:t>
      </w:r>
    </w:p>
  </w:footnote>
  <w:footnote w:id="10">
    <w:p w14:paraId="04E4DC25" w14:textId="77777777" w:rsidR="00FA097C" w:rsidRPr="001E2597" w:rsidRDefault="00FA097C" w:rsidP="009E4757">
      <w:pPr>
        <w:pStyle w:val="ab"/>
        <w:jc w:val="both"/>
        <w:rPr>
          <w:rFonts w:ascii="Arial" w:hAnsi="Arial" w:cs="Arial"/>
          <w:sz w:val="18"/>
          <w:szCs w:val="18"/>
        </w:rPr>
      </w:pPr>
      <w:r w:rsidRPr="001E2597">
        <w:rPr>
          <w:rStyle w:val="ad"/>
          <w:rFonts w:ascii="Arial" w:hAnsi="Arial" w:cs="Arial"/>
          <w:sz w:val="18"/>
          <w:szCs w:val="18"/>
        </w:rPr>
        <w:footnoteRef/>
      </w:r>
      <w:r w:rsidRPr="001E2597">
        <w:rPr>
          <w:rFonts w:ascii="Arial" w:hAnsi="Arial" w:cs="Arial"/>
          <w:sz w:val="18"/>
          <w:szCs w:val="18"/>
        </w:rPr>
        <w:t xml:space="preserve"> В качестве банка-гаранта принимается кредитная организация, входящая в Перечень системно значимых кредитных организаций, утвержденный Банком России или Перечень аккредитованных банков АО «Корпорация «МСП». Решение Фонда о возможности привлечения кредитной организации в качестве банка-гаранта, а также об установлении гарантийного лимита на банк-гарант принимается на основании информации, представляемой ВЭБ.РФ.</w:t>
      </w:r>
    </w:p>
  </w:footnote>
  <w:footnote w:id="11">
    <w:p w14:paraId="29C40FA9" w14:textId="77777777" w:rsidR="00FA097C" w:rsidRDefault="00FA097C" w:rsidP="009E4757">
      <w:pPr>
        <w:pStyle w:val="ab"/>
        <w:jc w:val="both"/>
      </w:pPr>
      <w:r w:rsidRPr="001E2597">
        <w:rPr>
          <w:rStyle w:val="ad"/>
          <w:rFonts w:ascii="Arial" w:hAnsi="Arial" w:cs="Arial"/>
          <w:sz w:val="18"/>
          <w:szCs w:val="18"/>
        </w:rPr>
        <w:footnoteRef/>
      </w:r>
      <w:r w:rsidRPr="001E2597">
        <w:rPr>
          <w:rFonts w:ascii="Arial" w:hAnsi="Arial" w:cs="Arial"/>
          <w:sz w:val="18"/>
          <w:szCs w:val="18"/>
        </w:rPr>
        <w:t xml:space="preserve"> Параметры обеспечиваемых обязательств, указанные в предварительном согласии (оферте), должны быть предварительно согласованы с Фондом.</w:t>
      </w:r>
    </w:p>
  </w:footnote>
  <w:footnote w:id="12">
    <w:p w14:paraId="7F4099AD" w14:textId="4F6191AE" w:rsidR="00FA097C" w:rsidRPr="003807E0" w:rsidRDefault="00FA097C" w:rsidP="00DA1EC7">
      <w:pPr>
        <w:pStyle w:val="ab"/>
        <w:rPr>
          <w:rFonts w:ascii="Arial" w:hAnsi="Arial" w:cs="Arial"/>
          <w:sz w:val="18"/>
        </w:rPr>
      </w:pPr>
      <w:r w:rsidRPr="003807E0">
        <w:rPr>
          <w:rStyle w:val="ad"/>
          <w:rFonts w:ascii="Arial" w:hAnsi="Arial" w:cs="Arial"/>
          <w:sz w:val="18"/>
        </w:rPr>
        <w:footnoteRef/>
      </w:r>
      <w:r w:rsidRPr="003807E0">
        <w:rPr>
          <w:rFonts w:ascii="Arial" w:hAnsi="Arial" w:cs="Arial"/>
          <w:sz w:val="18"/>
        </w:rPr>
        <w:t xml:space="preserve"> При отсутствии текущей деятельности у Инициатора Проекта (является </w:t>
      </w:r>
      <w:r w:rsidRPr="003807E0">
        <w:rPr>
          <w:rFonts w:ascii="Arial" w:hAnsi="Arial" w:cs="Arial"/>
          <w:sz w:val="18"/>
          <w:lang w:val="en-US"/>
        </w:rPr>
        <w:t>SPV</w:t>
      </w:r>
      <w:r w:rsidRPr="003807E0">
        <w:rPr>
          <w:rFonts w:ascii="Arial" w:hAnsi="Arial" w:cs="Arial"/>
          <w:sz w:val="18"/>
        </w:rPr>
        <w:t>) представляется отчетность ГСК и/или данные консолидированной отчетности ГСК (при наличии)</w:t>
      </w:r>
    </w:p>
  </w:footnote>
  <w:footnote w:id="13">
    <w:p w14:paraId="59BB1361" w14:textId="6D1E97BA" w:rsidR="00FA097C" w:rsidRPr="003807E0" w:rsidRDefault="00FA097C" w:rsidP="008044A6">
      <w:pPr>
        <w:pStyle w:val="ab"/>
        <w:rPr>
          <w:rFonts w:ascii="Arial" w:hAnsi="Arial" w:cs="Arial"/>
          <w:sz w:val="18"/>
        </w:rPr>
      </w:pPr>
      <w:r w:rsidRPr="003807E0">
        <w:rPr>
          <w:rStyle w:val="ad"/>
          <w:rFonts w:ascii="Arial" w:hAnsi="Arial" w:cs="Arial"/>
          <w:sz w:val="18"/>
        </w:rPr>
        <w:footnoteRef/>
      </w:r>
      <w:r w:rsidRPr="003807E0">
        <w:rPr>
          <w:rFonts w:ascii="Arial" w:hAnsi="Arial" w:cs="Arial"/>
          <w:sz w:val="18"/>
        </w:rPr>
        <w:t xml:space="preserve"> При отсутствии текущей деятельности у Лизингополучателя (является </w:t>
      </w:r>
      <w:r w:rsidRPr="003807E0">
        <w:rPr>
          <w:rFonts w:ascii="Arial" w:hAnsi="Arial" w:cs="Arial"/>
          <w:sz w:val="18"/>
          <w:lang w:val="en-US"/>
        </w:rPr>
        <w:t>SPV</w:t>
      </w:r>
      <w:r w:rsidRPr="003807E0">
        <w:rPr>
          <w:rFonts w:ascii="Arial" w:hAnsi="Arial" w:cs="Arial"/>
          <w:sz w:val="18"/>
        </w:rPr>
        <w:t>) представляется отчетность ГСК и/или данные консолидированной отчетности ГСК (при наличии)</w:t>
      </w:r>
    </w:p>
  </w:footnote>
  <w:footnote w:id="14">
    <w:p w14:paraId="48F38DC3" w14:textId="77777777" w:rsidR="00FA097C" w:rsidRPr="001E2597" w:rsidRDefault="00FA097C" w:rsidP="006F44B8">
      <w:pPr>
        <w:pStyle w:val="ab"/>
        <w:jc w:val="both"/>
        <w:rPr>
          <w:rFonts w:ascii="Arial" w:hAnsi="Arial" w:cs="Arial"/>
          <w:sz w:val="18"/>
          <w:szCs w:val="18"/>
        </w:rPr>
      </w:pPr>
      <w:r w:rsidRPr="001E2597">
        <w:rPr>
          <w:rStyle w:val="ad"/>
          <w:rFonts w:ascii="Arial" w:hAnsi="Arial" w:cs="Arial"/>
          <w:sz w:val="18"/>
          <w:szCs w:val="18"/>
        </w:rPr>
        <w:footnoteRef/>
      </w:r>
      <w:r w:rsidRPr="001E2597">
        <w:rPr>
          <w:rFonts w:ascii="Arial" w:hAnsi="Arial" w:cs="Arial"/>
          <w:sz w:val="18"/>
          <w:szCs w:val="18"/>
        </w:rPr>
        <w:t xml:space="preserve"> В качестве банка-гаранта принимается кредитная организация, входящая в Перечень системно значимых кредитных организаций, утвержденный Банком России или Перечень аккредитованных банков АО «Корпорация «МСП». Решение Фонда о возможности привлечения кредитной организации в качестве банка-гаранта, а также об установлении гарантийного лимита на банк-гарант принимается на основании информации, представляемой ВЭБ.РФ.</w:t>
      </w:r>
    </w:p>
  </w:footnote>
  <w:footnote w:id="15">
    <w:p w14:paraId="429252B9" w14:textId="77777777" w:rsidR="00FA097C" w:rsidRPr="001E2597" w:rsidRDefault="00FA097C" w:rsidP="006F44B8">
      <w:pPr>
        <w:pStyle w:val="ab"/>
        <w:rPr>
          <w:rFonts w:ascii="Arial" w:hAnsi="Arial" w:cs="Arial"/>
          <w:sz w:val="18"/>
          <w:szCs w:val="18"/>
        </w:rPr>
      </w:pPr>
      <w:r w:rsidRPr="001E2597">
        <w:rPr>
          <w:rStyle w:val="ad"/>
          <w:rFonts w:ascii="Arial" w:hAnsi="Arial" w:cs="Arial"/>
          <w:sz w:val="18"/>
          <w:szCs w:val="18"/>
        </w:rPr>
        <w:footnoteRef/>
      </w:r>
      <w:r w:rsidRPr="001E2597">
        <w:rPr>
          <w:rFonts w:ascii="Arial" w:hAnsi="Arial" w:cs="Arial"/>
          <w:sz w:val="18"/>
          <w:szCs w:val="18"/>
        </w:rPr>
        <w:t xml:space="preserve"> Условие о возможности привлечения в качестве поручителя региональной гарантийной организации допускается при условии ее включения в Перечень аккредитованных АО «Корпорации «МСП» региональных гарантийных организаций. Решение Фонда о возможности привлечения в качестве поручителя региональной гарантийной организации для Инвестиционных проектов, по которым общая сумма Средств Фонда, запрашиваемая на Реализацию Инвестиционного проекта, не превышает 250 (двести пятьдесят) млн рублей, а также о свободном гарантийном лимите на региональной гарантийной организации принимается на основании информации, предоставляемой ВЭБ.РФ, с учетом требований внутренних нормативных актов Фонда.</w:t>
      </w:r>
    </w:p>
  </w:footnote>
  <w:footnote w:id="16">
    <w:p w14:paraId="027C57BB" w14:textId="77777777" w:rsidR="00FA097C" w:rsidRDefault="00FA097C" w:rsidP="006F44B8">
      <w:pPr>
        <w:pStyle w:val="ab"/>
        <w:jc w:val="both"/>
      </w:pPr>
      <w:r w:rsidRPr="001E2597">
        <w:rPr>
          <w:rStyle w:val="ad"/>
          <w:rFonts w:ascii="Arial" w:hAnsi="Arial" w:cs="Arial"/>
          <w:sz w:val="18"/>
          <w:szCs w:val="18"/>
        </w:rPr>
        <w:footnoteRef/>
      </w:r>
      <w:r w:rsidRPr="001E2597">
        <w:rPr>
          <w:rFonts w:ascii="Arial" w:hAnsi="Arial" w:cs="Arial"/>
          <w:sz w:val="18"/>
          <w:szCs w:val="18"/>
        </w:rPr>
        <w:t xml:space="preserve"> Параметры обеспечиваемых обязательств, указанные в предварительном согласии (оферте), должны быть предварительно согласованы с Фондом.</w:t>
      </w:r>
    </w:p>
  </w:footnote>
  <w:footnote w:id="17">
    <w:p w14:paraId="56A404E2" w14:textId="49AF9A67" w:rsidR="00FA097C" w:rsidRPr="003807E0" w:rsidRDefault="00FA097C" w:rsidP="00D13B15">
      <w:pPr>
        <w:pStyle w:val="ab"/>
        <w:rPr>
          <w:rFonts w:ascii="Arial" w:hAnsi="Arial" w:cs="Arial"/>
          <w:sz w:val="18"/>
        </w:rPr>
      </w:pPr>
      <w:r w:rsidRPr="003807E0">
        <w:rPr>
          <w:rStyle w:val="ad"/>
          <w:rFonts w:ascii="Arial" w:hAnsi="Arial" w:cs="Arial"/>
          <w:sz w:val="18"/>
        </w:rPr>
        <w:footnoteRef/>
      </w:r>
      <w:r w:rsidRPr="003807E0">
        <w:rPr>
          <w:rFonts w:ascii="Arial" w:hAnsi="Arial" w:cs="Arial"/>
          <w:sz w:val="18"/>
        </w:rPr>
        <w:t xml:space="preserve"> При отсутствии текущей деятельности у Инициатора Проекта (является </w:t>
      </w:r>
      <w:r w:rsidRPr="003807E0">
        <w:rPr>
          <w:rFonts w:ascii="Arial" w:hAnsi="Arial" w:cs="Arial"/>
          <w:sz w:val="18"/>
          <w:lang w:val="en-US"/>
        </w:rPr>
        <w:t>SPV</w:t>
      </w:r>
      <w:r w:rsidRPr="003807E0">
        <w:rPr>
          <w:rFonts w:ascii="Arial" w:hAnsi="Arial" w:cs="Arial"/>
          <w:sz w:val="18"/>
        </w:rPr>
        <w:t>) представляется отчетность ГСК и/или данные консолидированной отчетности ГСК (при наличии)</w:t>
      </w:r>
    </w:p>
  </w:footnote>
  <w:footnote w:id="18">
    <w:p w14:paraId="39AD8473" w14:textId="77777777" w:rsidR="00FA097C" w:rsidRPr="003807E0" w:rsidRDefault="00FA097C" w:rsidP="006F44B8">
      <w:pPr>
        <w:pStyle w:val="ab"/>
        <w:jc w:val="both"/>
        <w:rPr>
          <w:rFonts w:ascii="Arial" w:hAnsi="Arial" w:cs="Arial"/>
          <w:sz w:val="18"/>
        </w:rPr>
      </w:pPr>
      <w:r w:rsidRPr="003807E0">
        <w:rPr>
          <w:rStyle w:val="ad"/>
          <w:rFonts w:ascii="Arial" w:hAnsi="Arial" w:cs="Arial"/>
          <w:sz w:val="18"/>
        </w:rPr>
        <w:footnoteRef/>
      </w:r>
      <w:r w:rsidRPr="003807E0">
        <w:rPr>
          <w:rFonts w:ascii="Arial" w:hAnsi="Arial" w:cs="Arial"/>
          <w:sz w:val="18"/>
        </w:rPr>
        <w:t xml:space="preserve"> В качестве банка-гаранта принимается кредитная организация, входящая в Перечень системно значимых кредитных организаций, утвержденный Банком России или Перечень аккредитованных банков АО «Корпорация «МСП». Решение Фонда о возможности привлечения кредитной организации в качестве банка-гаранта, а также об установлении гарантийного лимита на банк-гарант принимается на основании информации, представляемой ВЭБ.РФ.</w:t>
      </w:r>
    </w:p>
  </w:footnote>
  <w:footnote w:id="19">
    <w:p w14:paraId="50BEF3BD" w14:textId="77777777" w:rsidR="00FA097C" w:rsidRPr="003807E0" w:rsidRDefault="00FA097C" w:rsidP="006F44B8">
      <w:pPr>
        <w:pStyle w:val="ab"/>
        <w:rPr>
          <w:rFonts w:ascii="Arial" w:hAnsi="Arial" w:cs="Arial"/>
          <w:sz w:val="18"/>
        </w:rPr>
      </w:pPr>
      <w:r w:rsidRPr="003807E0">
        <w:rPr>
          <w:rStyle w:val="ad"/>
          <w:rFonts w:ascii="Arial" w:hAnsi="Arial" w:cs="Arial"/>
          <w:sz w:val="18"/>
        </w:rPr>
        <w:footnoteRef/>
      </w:r>
      <w:r w:rsidRPr="003807E0">
        <w:rPr>
          <w:rFonts w:ascii="Arial" w:hAnsi="Arial" w:cs="Arial"/>
          <w:sz w:val="18"/>
        </w:rPr>
        <w:t xml:space="preserve"> Условие о возможности привлечения в качестве поручителя региональной гарантийной организации допускается при условии ее включения в Перечень аккредитованных АО «Корпорации «МСП» региональных гарантийных организаций. Решение Фонда о возможности привлечения в качестве поручителя региональной гарантийной организации для Инвестиционных проектов, по которым общая сумма Средств Фонда, запрашиваемая на Реализацию Инвестиционного проекта, не превышает 250 (двести пятьдесят) млн рублей, а также о свободном гарантийном лимите на региональной гарантийной организации принимается на основании информации, предоставляемой ВЭБ.РФ, с учетом требований внутренних нормативных актов Фонда.</w:t>
      </w:r>
    </w:p>
  </w:footnote>
  <w:footnote w:id="20">
    <w:p w14:paraId="489969D5" w14:textId="77777777" w:rsidR="00FA097C" w:rsidRDefault="00FA097C" w:rsidP="006F44B8">
      <w:pPr>
        <w:pStyle w:val="ab"/>
        <w:jc w:val="both"/>
      </w:pPr>
      <w:r w:rsidRPr="003807E0">
        <w:rPr>
          <w:rStyle w:val="ad"/>
          <w:rFonts w:ascii="Arial" w:hAnsi="Arial" w:cs="Arial"/>
          <w:sz w:val="18"/>
        </w:rPr>
        <w:footnoteRef/>
      </w:r>
      <w:r w:rsidRPr="003807E0">
        <w:rPr>
          <w:rFonts w:ascii="Arial" w:hAnsi="Arial" w:cs="Arial"/>
          <w:sz w:val="18"/>
        </w:rPr>
        <w:t xml:space="preserve"> Параметры обеспечиваемых обязательств, указанные в предварительном согласии (оферте), должны быть предварительно согласованы с Фондом.</w:t>
      </w:r>
    </w:p>
  </w:footnote>
  <w:footnote w:id="21">
    <w:p w14:paraId="596CAC5E" w14:textId="0624C8C8" w:rsidR="00FA097C" w:rsidRPr="001E2597" w:rsidRDefault="00FA097C" w:rsidP="00E40F95">
      <w:pPr>
        <w:pStyle w:val="ab"/>
        <w:rPr>
          <w:rFonts w:ascii="Arial" w:hAnsi="Arial" w:cs="Arial"/>
          <w:sz w:val="18"/>
          <w:szCs w:val="18"/>
        </w:rPr>
      </w:pPr>
      <w:r w:rsidRPr="001E2597">
        <w:rPr>
          <w:rStyle w:val="ad"/>
          <w:rFonts w:ascii="Arial" w:hAnsi="Arial" w:cs="Arial"/>
          <w:sz w:val="18"/>
          <w:szCs w:val="18"/>
        </w:rPr>
        <w:footnoteRef/>
      </w:r>
      <w:r>
        <w:rPr>
          <w:rFonts w:ascii="Arial" w:hAnsi="Arial" w:cs="Arial"/>
          <w:sz w:val="18"/>
          <w:szCs w:val="18"/>
        </w:rPr>
        <w:t xml:space="preserve"> </w:t>
      </w:r>
      <w:r w:rsidRPr="001E2597">
        <w:rPr>
          <w:rFonts w:ascii="Arial" w:hAnsi="Arial" w:cs="Arial"/>
          <w:sz w:val="18"/>
          <w:szCs w:val="18"/>
        </w:rPr>
        <w:t>в составе Комплекта документов 2.2 результаты финансовых прогнозов должны включать только прогноз по Проекту без учета текущей деятельности Инициатора Проекта.</w:t>
      </w:r>
    </w:p>
  </w:footnote>
  <w:footnote w:id="22">
    <w:p w14:paraId="5211F6D3" w14:textId="77777777" w:rsidR="00FA097C" w:rsidRPr="001E2597" w:rsidRDefault="00FA097C" w:rsidP="00CD0D10">
      <w:pPr>
        <w:pStyle w:val="ab"/>
        <w:rPr>
          <w:rFonts w:ascii="Arial" w:hAnsi="Arial" w:cs="Arial"/>
          <w:sz w:val="18"/>
          <w:szCs w:val="18"/>
        </w:rPr>
      </w:pPr>
      <w:r w:rsidRPr="001E2597">
        <w:rPr>
          <w:rStyle w:val="ad"/>
          <w:rFonts w:ascii="Arial" w:hAnsi="Arial" w:cs="Arial"/>
          <w:sz w:val="18"/>
          <w:szCs w:val="18"/>
        </w:rPr>
        <w:footnoteRef/>
      </w:r>
      <w:r w:rsidRPr="001E2597">
        <w:rPr>
          <w:rFonts w:ascii="Arial" w:hAnsi="Arial" w:cs="Arial"/>
          <w:sz w:val="18"/>
          <w:szCs w:val="18"/>
        </w:rPr>
        <w:t xml:space="preserve"> Рекомендуется использовать прогноз Министерства экономического развития Российской Федерации.</w:t>
      </w:r>
    </w:p>
  </w:footnote>
  <w:footnote w:id="23">
    <w:p w14:paraId="1636E435" w14:textId="77777777" w:rsidR="00FA097C" w:rsidRPr="003807E0" w:rsidRDefault="00FA097C" w:rsidP="00CD0D10">
      <w:pPr>
        <w:pStyle w:val="ab"/>
        <w:rPr>
          <w:rFonts w:ascii="Arial" w:hAnsi="Arial" w:cs="Arial"/>
          <w:sz w:val="18"/>
          <w:szCs w:val="18"/>
          <w:lang w:val="en-US"/>
        </w:rPr>
      </w:pPr>
      <w:r w:rsidRPr="003807E0">
        <w:rPr>
          <w:rStyle w:val="ad"/>
          <w:rFonts w:ascii="Arial" w:hAnsi="Arial" w:cs="Arial"/>
          <w:sz w:val="18"/>
        </w:rPr>
        <w:footnoteRef/>
      </w:r>
      <w:r w:rsidRPr="003807E0">
        <w:rPr>
          <w:rFonts w:ascii="Arial" w:hAnsi="Arial" w:cs="Arial"/>
          <w:sz w:val="18"/>
          <w:lang w:val="en-US"/>
        </w:rPr>
        <w:t xml:space="preserve"> </w:t>
      </w:r>
      <w:r w:rsidRPr="003807E0">
        <w:rPr>
          <w:rFonts w:ascii="Arial" w:hAnsi="Arial" w:cs="Arial"/>
          <w:sz w:val="18"/>
        </w:rPr>
        <w:t>Справочно</w:t>
      </w:r>
      <w:r w:rsidRPr="003807E0">
        <w:rPr>
          <w:rFonts w:ascii="Arial" w:hAnsi="Arial" w:cs="Arial"/>
          <w:sz w:val="18"/>
          <w:lang w:val="en-US"/>
        </w:rPr>
        <w:t>: earnings before interest, taxes, depreciation and amortization</w:t>
      </w:r>
    </w:p>
  </w:footnote>
  <w:footnote w:id="24">
    <w:p w14:paraId="52DD79C7" w14:textId="77777777" w:rsidR="00FA097C" w:rsidRPr="003807E0" w:rsidRDefault="00FA097C" w:rsidP="00CD0D10">
      <w:pPr>
        <w:pStyle w:val="ab"/>
        <w:rPr>
          <w:rFonts w:ascii="Arial" w:hAnsi="Arial" w:cs="Arial"/>
          <w:sz w:val="18"/>
          <w:szCs w:val="18"/>
          <w:lang w:val="en-US"/>
        </w:rPr>
      </w:pPr>
      <w:r w:rsidRPr="003807E0">
        <w:rPr>
          <w:rStyle w:val="ad"/>
          <w:rFonts w:ascii="Arial" w:hAnsi="Arial" w:cs="Arial"/>
          <w:sz w:val="18"/>
          <w:szCs w:val="18"/>
        </w:rPr>
        <w:footnoteRef/>
      </w:r>
      <w:r w:rsidRPr="003807E0">
        <w:rPr>
          <w:rFonts w:ascii="Arial" w:hAnsi="Arial" w:cs="Arial"/>
          <w:sz w:val="18"/>
          <w:szCs w:val="18"/>
          <w:lang w:val="en-US"/>
        </w:rPr>
        <w:t xml:space="preserve"> </w:t>
      </w:r>
      <w:r w:rsidRPr="003807E0">
        <w:rPr>
          <w:rFonts w:ascii="Arial" w:hAnsi="Arial" w:cs="Arial"/>
          <w:sz w:val="18"/>
          <w:szCs w:val="18"/>
        </w:rPr>
        <w:t>Справочно</w:t>
      </w:r>
      <w:r w:rsidRPr="003807E0">
        <w:rPr>
          <w:rFonts w:ascii="Arial" w:hAnsi="Arial" w:cs="Arial"/>
          <w:sz w:val="18"/>
          <w:szCs w:val="18"/>
          <w:lang w:val="en-US"/>
        </w:rPr>
        <w:t>: earnings before interest and taxes</w:t>
      </w:r>
    </w:p>
  </w:footnote>
  <w:footnote w:id="25">
    <w:p w14:paraId="1595ADCC" w14:textId="77777777" w:rsidR="00FA097C" w:rsidRPr="003807E0" w:rsidRDefault="00FA097C" w:rsidP="00CD0D10">
      <w:pPr>
        <w:pStyle w:val="ab"/>
        <w:rPr>
          <w:rFonts w:ascii="Arial" w:hAnsi="Arial" w:cs="Arial"/>
          <w:sz w:val="18"/>
          <w:szCs w:val="18"/>
          <w:lang w:val="en-US"/>
        </w:rPr>
      </w:pPr>
      <w:r w:rsidRPr="003807E0">
        <w:rPr>
          <w:rStyle w:val="ad"/>
          <w:rFonts w:ascii="Arial" w:hAnsi="Arial" w:cs="Arial"/>
          <w:sz w:val="18"/>
          <w:szCs w:val="18"/>
        </w:rPr>
        <w:footnoteRef/>
      </w:r>
      <w:r w:rsidRPr="003807E0">
        <w:rPr>
          <w:rFonts w:ascii="Arial" w:hAnsi="Arial" w:cs="Arial"/>
          <w:sz w:val="18"/>
          <w:szCs w:val="18"/>
          <w:lang w:val="en-US"/>
        </w:rPr>
        <w:t xml:space="preserve"> </w:t>
      </w:r>
      <w:r w:rsidRPr="003807E0">
        <w:rPr>
          <w:rFonts w:ascii="Arial" w:hAnsi="Arial" w:cs="Arial"/>
          <w:sz w:val="18"/>
          <w:szCs w:val="18"/>
        </w:rPr>
        <w:t>Справочно</w:t>
      </w:r>
      <w:r w:rsidRPr="003807E0">
        <w:rPr>
          <w:rFonts w:ascii="Arial" w:hAnsi="Arial" w:cs="Arial"/>
          <w:sz w:val="18"/>
          <w:szCs w:val="18"/>
          <w:lang w:val="en-US"/>
        </w:rPr>
        <w:t>: net present value</w:t>
      </w:r>
    </w:p>
  </w:footnote>
  <w:footnote w:id="26">
    <w:p w14:paraId="52E9D482" w14:textId="77777777" w:rsidR="00FA097C" w:rsidRPr="003807E0" w:rsidRDefault="00FA097C" w:rsidP="00CD07A8">
      <w:pPr>
        <w:pStyle w:val="ab"/>
        <w:rPr>
          <w:rFonts w:ascii="Arial" w:hAnsi="Arial" w:cs="Arial"/>
          <w:sz w:val="18"/>
          <w:szCs w:val="18"/>
          <w:lang w:val="en-US"/>
        </w:rPr>
      </w:pPr>
      <w:r w:rsidRPr="003807E0">
        <w:rPr>
          <w:rStyle w:val="ad"/>
          <w:rFonts w:ascii="Arial" w:hAnsi="Arial" w:cs="Arial"/>
          <w:sz w:val="18"/>
          <w:szCs w:val="18"/>
        </w:rPr>
        <w:footnoteRef/>
      </w:r>
      <w:r w:rsidRPr="003807E0">
        <w:rPr>
          <w:rFonts w:ascii="Arial" w:hAnsi="Arial" w:cs="Arial"/>
          <w:sz w:val="18"/>
          <w:szCs w:val="18"/>
          <w:lang w:val="en-US"/>
        </w:rPr>
        <w:t xml:space="preserve"> </w:t>
      </w:r>
      <w:r w:rsidRPr="003807E0">
        <w:rPr>
          <w:rFonts w:ascii="Arial" w:hAnsi="Arial" w:cs="Arial"/>
          <w:sz w:val="18"/>
          <w:szCs w:val="18"/>
        </w:rPr>
        <w:t>Справочно</w:t>
      </w:r>
      <w:r w:rsidRPr="003807E0">
        <w:rPr>
          <w:rFonts w:ascii="Arial" w:hAnsi="Arial" w:cs="Arial"/>
          <w:sz w:val="18"/>
          <w:szCs w:val="18"/>
          <w:lang w:val="en-US"/>
        </w:rPr>
        <w:t>: investment capital</w:t>
      </w:r>
    </w:p>
  </w:footnote>
  <w:footnote w:id="27">
    <w:p w14:paraId="6F8A6653" w14:textId="77777777" w:rsidR="00FA097C" w:rsidRPr="003807E0" w:rsidRDefault="00FA097C" w:rsidP="00CD07A8">
      <w:pPr>
        <w:pStyle w:val="ab"/>
        <w:rPr>
          <w:rFonts w:ascii="Arial" w:hAnsi="Arial" w:cs="Arial"/>
          <w:sz w:val="18"/>
          <w:szCs w:val="18"/>
          <w:lang w:val="en-US"/>
        </w:rPr>
      </w:pPr>
      <w:r w:rsidRPr="003807E0">
        <w:rPr>
          <w:rStyle w:val="ad"/>
          <w:rFonts w:ascii="Arial" w:hAnsi="Arial" w:cs="Arial"/>
          <w:sz w:val="18"/>
          <w:szCs w:val="18"/>
        </w:rPr>
        <w:footnoteRef/>
      </w:r>
      <w:r w:rsidRPr="003807E0">
        <w:rPr>
          <w:rFonts w:ascii="Arial" w:hAnsi="Arial" w:cs="Arial"/>
          <w:sz w:val="18"/>
          <w:szCs w:val="18"/>
          <w:lang w:val="en-US"/>
        </w:rPr>
        <w:t xml:space="preserve"> </w:t>
      </w:r>
      <w:r w:rsidRPr="003807E0">
        <w:rPr>
          <w:rFonts w:ascii="Arial" w:hAnsi="Arial" w:cs="Arial"/>
          <w:sz w:val="18"/>
          <w:szCs w:val="18"/>
        </w:rPr>
        <w:t>Справочно</w:t>
      </w:r>
      <w:r w:rsidRPr="003807E0">
        <w:rPr>
          <w:rFonts w:ascii="Arial" w:hAnsi="Arial" w:cs="Arial"/>
          <w:sz w:val="18"/>
          <w:szCs w:val="18"/>
          <w:lang w:val="en-US"/>
        </w:rPr>
        <w:t>: weighted average cost of capital</w:t>
      </w:r>
    </w:p>
  </w:footnote>
  <w:footnote w:id="28">
    <w:p w14:paraId="2B847BF5" w14:textId="77777777" w:rsidR="00FA097C" w:rsidRPr="003807E0" w:rsidRDefault="00FA097C" w:rsidP="00CD07A8">
      <w:pPr>
        <w:pStyle w:val="ab"/>
        <w:rPr>
          <w:rFonts w:ascii="Arial" w:hAnsi="Arial" w:cs="Arial"/>
          <w:sz w:val="18"/>
          <w:szCs w:val="18"/>
          <w:lang w:val="en-US"/>
        </w:rPr>
      </w:pPr>
      <w:r w:rsidRPr="003807E0">
        <w:rPr>
          <w:rStyle w:val="ad"/>
          <w:rFonts w:ascii="Arial" w:hAnsi="Arial" w:cs="Arial"/>
          <w:sz w:val="18"/>
          <w:szCs w:val="18"/>
        </w:rPr>
        <w:footnoteRef/>
      </w:r>
      <w:r w:rsidRPr="003807E0">
        <w:rPr>
          <w:rFonts w:ascii="Arial" w:hAnsi="Arial" w:cs="Arial"/>
          <w:sz w:val="18"/>
          <w:szCs w:val="18"/>
          <w:lang w:val="en-US"/>
        </w:rPr>
        <w:t xml:space="preserve"> </w:t>
      </w:r>
      <w:r w:rsidRPr="003807E0">
        <w:rPr>
          <w:rFonts w:ascii="Arial" w:hAnsi="Arial" w:cs="Arial"/>
          <w:sz w:val="18"/>
          <w:szCs w:val="18"/>
        </w:rPr>
        <w:t>Справочно</w:t>
      </w:r>
      <w:r w:rsidRPr="003807E0">
        <w:rPr>
          <w:rFonts w:ascii="Arial" w:hAnsi="Arial" w:cs="Arial"/>
          <w:sz w:val="18"/>
          <w:szCs w:val="18"/>
          <w:lang w:val="en-US"/>
        </w:rPr>
        <w:t>: free cash flow to firm</w:t>
      </w:r>
    </w:p>
  </w:footnote>
  <w:footnote w:id="29">
    <w:p w14:paraId="483AFA7E" w14:textId="77777777" w:rsidR="00FA097C" w:rsidRPr="003807E0" w:rsidRDefault="00FA097C" w:rsidP="00A3233B">
      <w:pPr>
        <w:pStyle w:val="ab"/>
        <w:rPr>
          <w:rFonts w:ascii="Arial" w:hAnsi="Arial" w:cs="Arial"/>
          <w:sz w:val="18"/>
          <w:szCs w:val="18"/>
          <w:lang w:val="en-US"/>
        </w:rPr>
      </w:pPr>
      <w:r w:rsidRPr="003807E0">
        <w:rPr>
          <w:rStyle w:val="ad"/>
          <w:rFonts w:ascii="Arial" w:hAnsi="Arial" w:cs="Arial"/>
          <w:sz w:val="18"/>
          <w:szCs w:val="18"/>
        </w:rPr>
        <w:footnoteRef/>
      </w:r>
      <w:r w:rsidRPr="003807E0">
        <w:rPr>
          <w:rFonts w:ascii="Arial" w:hAnsi="Arial" w:cs="Arial"/>
          <w:sz w:val="18"/>
          <w:szCs w:val="18"/>
          <w:lang w:val="en-US"/>
        </w:rPr>
        <w:t xml:space="preserve"> </w:t>
      </w:r>
      <w:r w:rsidRPr="003807E0">
        <w:rPr>
          <w:rFonts w:ascii="Arial" w:hAnsi="Arial" w:cs="Arial"/>
          <w:sz w:val="18"/>
          <w:szCs w:val="18"/>
        </w:rPr>
        <w:t>Справочно</w:t>
      </w:r>
      <w:r w:rsidRPr="003807E0">
        <w:rPr>
          <w:rFonts w:ascii="Arial" w:hAnsi="Arial" w:cs="Arial"/>
          <w:sz w:val="18"/>
          <w:szCs w:val="18"/>
          <w:lang w:val="en-US"/>
        </w:rPr>
        <w:t xml:space="preserve">: depreciation </w:t>
      </w:r>
    </w:p>
  </w:footnote>
  <w:footnote w:id="30">
    <w:p w14:paraId="19A88872" w14:textId="77777777" w:rsidR="00FA097C" w:rsidRPr="003807E0" w:rsidRDefault="00FA097C" w:rsidP="00A3233B">
      <w:pPr>
        <w:pStyle w:val="ab"/>
        <w:rPr>
          <w:rFonts w:ascii="Arial" w:hAnsi="Arial" w:cs="Arial"/>
          <w:sz w:val="18"/>
          <w:szCs w:val="18"/>
          <w:lang w:val="en-US"/>
        </w:rPr>
      </w:pPr>
      <w:r w:rsidRPr="003807E0">
        <w:rPr>
          <w:rStyle w:val="ad"/>
          <w:rFonts w:ascii="Arial" w:hAnsi="Arial" w:cs="Arial"/>
          <w:sz w:val="18"/>
          <w:szCs w:val="18"/>
        </w:rPr>
        <w:footnoteRef/>
      </w:r>
      <w:r w:rsidRPr="003807E0">
        <w:rPr>
          <w:rFonts w:ascii="Arial" w:hAnsi="Arial" w:cs="Arial"/>
          <w:sz w:val="18"/>
          <w:szCs w:val="18"/>
          <w:lang w:val="en-US"/>
        </w:rPr>
        <w:t xml:space="preserve"> </w:t>
      </w:r>
      <w:r w:rsidRPr="003807E0">
        <w:rPr>
          <w:rFonts w:ascii="Arial" w:hAnsi="Arial" w:cs="Arial"/>
          <w:sz w:val="18"/>
          <w:szCs w:val="18"/>
        </w:rPr>
        <w:t>Справочно</w:t>
      </w:r>
      <w:r w:rsidRPr="003807E0">
        <w:rPr>
          <w:rFonts w:ascii="Arial" w:hAnsi="Arial" w:cs="Arial"/>
          <w:sz w:val="18"/>
          <w:szCs w:val="18"/>
          <w:lang w:val="en-US"/>
        </w:rPr>
        <w:t>: working capital</w:t>
      </w:r>
    </w:p>
  </w:footnote>
  <w:footnote w:id="31">
    <w:p w14:paraId="71873AA1" w14:textId="77777777" w:rsidR="00FA097C" w:rsidRPr="003807E0" w:rsidRDefault="00FA097C" w:rsidP="00A3233B">
      <w:pPr>
        <w:pStyle w:val="ab"/>
        <w:rPr>
          <w:rFonts w:ascii="Arial" w:hAnsi="Arial" w:cs="Arial"/>
          <w:sz w:val="18"/>
          <w:szCs w:val="18"/>
          <w:lang w:val="en-US"/>
        </w:rPr>
      </w:pPr>
      <w:r w:rsidRPr="003807E0">
        <w:rPr>
          <w:rStyle w:val="ad"/>
          <w:rFonts w:ascii="Arial" w:hAnsi="Arial" w:cs="Arial"/>
          <w:sz w:val="18"/>
          <w:szCs w:val="18"/>
        </w:rPr>
        <w:footnoteRef/>
      </w:r>
      <w:r w:rsidRPr="003807E0">
        <w:rPr>
          <w:rFonts w:ascii="Arial" w:hAnsi="Arial" w:cs="Arial"/>
          <w:sz w:val="18"/>
          <w:szCs w:val="18"/>
          <w:lang w:val="en-US"/>
        </w:rPr>
        <w:t xml:space="preserve"> </w:t>
      </w:r>
      <w:r w:rsidRPr="003807E0">
        <w:rPr>
          <w:rFonts w:ascii="Arial" w:hAnsi="Arial" w:cs="Arial"/>
          <w:sz w:val="18"/>
          <w:szCs w:val="18"/>
        </w:rPr>
        <w:t>Справочно</w:t>
      </w:r>
      <w:r w:rsidRPr="003807E0">
        <w:rPr>
          <w:rFonts w:ascii="Arial" w:hAnsi="Arial" w:cs="Arial"/>
          <w:sz w:val="18"/>
          <w:szCs w:val="18"/>
          <w:lang w:val="en-US"/>
        </w:rPr>
        <w:t>: capital expenditures</w:t>
      </w:r>
    </w:p>
  </w:footnote>
  <w:footnote w:id="32">
    <w:p w14:paraId="2A261653" w14:textId="296E3905" w:rsidR="00FA097C" w:rsidRPr="003807E0" w:rsidRDefault="00FA097C" w:rsidP="00BB2EA2">
      <w:pPr>
        <w:pStyle w:val="ab"/>
        <w:rPr>
          <w:rFonts w:ascii="Arial" w:hAnsi="Arial" w:cs="Arial"/>
          <w:sz w:val="18"/>
          <w:szCs w:val="18"/>
          <w:lang w:val="en-US"/>
        </w:rPr>
      </w:pPr>
      <w:r w:rsidRPr="003807E0">
        <w:rPr>
          <w:rStyle w:val="ad"/>
          <w:rFonts w:ascii="Arial" w:hAnsi="Arial" w:cs="Arial"/>
          <w:sz w:val="18"/>
          <w:szCs w:val="18"/>
        </w:rPr>
        <w:footnoteRef/>
      </w:r>
      <w:r w:rsidRPr="003807E0">
        <w:rPr>
          <w:rFonts w:ascii="Arial" w:hAnsi="Arial" w:cs="Arial"/>
          <w:sz w:val="18"/>
          <w:szCs w:val="18"/>
          <w:lang w:val="en-US"/>
        </w:rPr>
        <w:t xml:space="preserve"> </w:t>
      </w:r>
      <w:r w:rsidRPr="003807E0">
        <w:rPr>
          <w:rFonts w:ascii="Arial" w:hAnsi="Arial" w:cs="Arial"/>
          <w:sz w:val="18"/>
          <w:szCs w:val="18"/>
        </w:rPr>
        <w:t>Справочно</w:t>
      </w:r>
      <w:r w:rsidRPr="003807E0">
        <w:rPr>
          <w:rFonts w:ascii="Arial" w:hAnsi="Arial" w:cs="Arial"/>
          <w:sz w:val="18"/>
          <w:szCs w:val="18"/>
          <w:lang w:val="en-US"/>
        </w:rPr>
        <w:t>: cash flow from operations</w:t>
      </w:r>
    </w:p>
  </w:footnote>
  <w:footnote w:id="33">
    <w:p w14:paraId="62179F9E" w14:textId="77777777" w:rsidR="00FA097C" w:rsidRPr="003807E0" w:rsidRDefault="00FA097C" w:rsidP="00BB2EA2">
      <w:pPr>
        <w:pStyle w:val="ab"/>
        <w:rPr>
          <w:rFonts w:ascii="Arial" w:hAnsi="Arial" w:cs="Arial"/>
          <w:sz w:val="18"/>
          <w:szCs w:val="18"/>
          <w:lang w:val="en-US"/>
        </w:rPr>
      </w:pPr>
      <w:r w:rsidRPr="003807E0">
        <w:rPr>
          <w:rStyle w:val="ad"/>
          <w:rFonts w:ascii="Arial" w:hAnsi="Arial" w:cs="Arial"/>
          <w:sz w:val="18"/>
          <w:szCs w:val="18"/>
        </w:rPr>
        <w:footnoteRef/>
      </w:r>
      <w:r w:rsidRPr="003807E0">
        <w:rPr>
          <w:rFonts w:ascii="Arial" w:hAnsi="Arial" w:cs="Arial"/>
          <w:sz w:val="18"/>
          <w:szCs w:val="18"/>
          <w:lang w:val="en-US"/>
        </w:rPr>
        <w:t xml:space="preserve"> </w:t>
      </w:r>
      <w:r w:rsidRPr="003807E0">
        <w:rPr>
          <w:rFonts w:ascii="Arial" w:hAnsi="Arial" w:cs="Arial"/>
          <w:sz w:val="18"/>
          <w:szCs w:val="18"/>
        </w:rPr>
        <w:t>Справочно</w:t>
      </w:r>
      <w:r w:rsidRPr="003807E0">
        <w:rPr>
          <w:rFonts w:ascii="Arial" w:hAnsi="Arial" w:cs="Arial"/>
          <w:sz w:val="18"/>
          <w:szCs w:val="18"/>
          <w:lang w:val="en-US"/>
        </w:rPr>
        <w:t>: interest service</w:t>
      </w:r>
    </w:p>
  </w:footnote>
  <w:footnote w:id="34">
    <w:p w14:paraId="1FB930E9" w14:textId="77777777" w:rsidR="00FA097C" w:rsidRPr="003807E0" w:rsidRDefault="00FA097C" w:rsidP="00136CA6">
      <w:pPr>
        <w:pStyle w:val="ab"/>
        <w:rPr>
          <w:rFonts w:ascii="Arial" w:hAnsi="Arial" w:cs="Arial"/>
          <w:sz w:val="18"/>
          <w:szCs w:val="18"/>
          <w:lang w:val="en-US"/>
        </w:rPr>
      </w:pPr>
      <w:r w:rsidRPr="003807E0">
        <w:rPr>
          <w:rStyle w:val="ad"/>
          <w:rFonts w:ascii="Arial" w:hAnsi="Arial" w:cs="Arial"/>
          <w:sz w:val="18"/>
          <w:szCs w:val="18"/>
        </w:rPr>
        <w:footnoteRef/>
      </w:r>
      <w:r w:rsidRPr="003807E0">
        <w:rPr>
          <w:rFonts w:ascii="Arial" w:hAnsi="Arial" w:cs="Arial"/>
          <w:sz w:val="18"/>
          <w:szCs w:val="18"/>
          <w:lang w:val="en-US"/>
        </w:rPr>
        <w:t xml:space="preserve"> </w:t>
      </w:r>
      <w:r w:rsidRPr="003807E0">
        <w:rPr>
          <w:rFonts w:ascii="Arial" w:hAnsi="Arial" w:cs="Arial"/>
          <w:sz w:val="18"/>
          <w:szCs w:val="18"/>
        </w:rPr>
        <w:t>Справочно</w:t>
      </w:r>
      <w:r w:rsidRPr="003807E0">
        <w:rPr>
          <w:rFonts w:ascii="Arial" w:hAnsi="Arial" w:cs="Arial"/>
          <w:sz w:val="18"/>
          <w:szCs w:val="18"/>
          <w:lang w:val="en-US"/>
        </w:rPr>
        <w:t>: cost of equity</w:t>
      </w:r>
    </w:p>
  </w:footnote>
  <w:footnote w:id="35">
    <w:p w14:paraId="1E9610E5" w14:textId="77777777" w:rsidR="00FA097C" w:rsidRPr="003807E0" w:rsidRDefault="00FA097C" w:rsidP="00136CA6">
      <w:pPr>
        <w:pStyle w:val="ab"/>
        <w:rPr>
          <w:rFonts w:ascii="Arial" w:hAnsi="Arial" w:cs="Arial"/>
          <w:sz w:val="18"/>
          <w:szCs w:val="18"/>
          <w:lang w:val="en-US"/>
        </w:rPr>
      </w:pPr>
      <w:r w:rsidRPr="003807E0">
        <w:rPr>
          <w:rStyle w:val="ad"/>
          <w:rFonts w:ascii="Arial" w:hAnsi="Arial" w:cs="Arial"/>
          <w:sz w:val="18"/>
          <w:szCs w:val="18"/>
        </w:rPr>
        <w:footnoteRef/>
      </w:r>
      <w:r w:rsidRPr="003807E0">
        <w:rPr>
          <w:rFonts w:ascii="Arial" w:hAnsi="Arial" w:cs="Arial"/>
          <w:sz w:val="18"/>
          <w:szCs w:val="18"/>
          <w:lang w:val="en-US"/>
        </w:rPr>
        <w:t xml:space="preserve"> </w:t>
      </w:r>
      <w:r w:rsidRPr="003807E0">
        <w:rPr>
          <w:rFonts w:ascii="Arial" w:hAnsi="Arial" w:cs="Arial"/>
          <w:sz w:val="18"/>
          <w:szCs w:val="18"/>
        </w:rPr>
        <w:t>Справочно</w:t>
      </w:r>
      <w:r w:rsidRPr="003807E0">
        <w:rPr>
          <w:rFonts w:ascii="Arial" w:hAnsi="Arial" w:cs="Arial"/>
          <w:sz w:val="18"/>
          <w:szCs w:val="18"/>
          <w:lang w:val="en-US"/>
        </w:rPr>
        <w:t>: cost of debt</w:t>
      </w:r>
    </w:p>
  </w:footnote>
  <w:footnote w:id="36">
    <w:p w14:paraId="7E12E825" w14:textId="77777777" w:rsidR="00FA097C" w:rsidRPr="003807E0" w:rsidRDefault="00FA097C" w:rsidP="00136CA6">
      <w:pPr>
        <w:pStyle w:val="ab"/>
        <w:rPr>
          <w:rFonts w:ascii="Arial" w:hAnsi="Arial" w:cs="Arial"/>
          <w:sz w:val="18"/>
          <w:szCs w:val="18"/>
          <w:lang w:val="en-US"/>
        </w:rPr>
      </w:pPr>
      <w:r w:rsidRPr="003807E0">
        <w:rPr>
          <w:rStyle w:val="ad"/>
          <w:rFonts w:ascii="Arial" w:hAnsi="Arial" w:cs="Arial"/>
          <w:sz w:val="18"/>
          <w:szCs w:val="18"/>
        </w:rPr>
        <w:footnoteRef/>
      </w:r>
      <w:r w:rsidRPr="003807E0">
        <w:rPr>
          <w:rFonts w:ascii="Arial" w:hAnsi="Arial" w:cs="Arial"/>
          <w:sz w:val="18"/>
          <w:szCs w:val="18"/>
          <w:lang w:val="en-US"/>
        </w:rPr>
        <w:t xml:space="preserve"> </w:t>
      </w:r>
      <w:r w:rsidRPr="003807E0">
        <w:rPr>
          <w:rFonts w:ascii="Arial" w:hAnsi="Arial" w:cs="Arial"/>
          <w:sz w:val="18"/>
          <w:szCs w:val="18"/>
        </w:rPr>
        <w:t>Справочно</w:t>
      </w:r>
      <w:r w:rsidRPr="003807E0">
        <w:rPr>
          <w:rFonts w:ascii="Arial" w:hAnsi="Arial" w:cs="Arial"/>
          <w:sz w:val="18"/>
          <w:szCs w:val="18"/>
          <w:lang w:val="en-US"/>
        </w:rPr>
        <w:t>: equity</w:t>
      </w:r>
    </w:p>
  </w:footnote>
  <w:footnote w:id="37">
    <w:p w14:paraId="3660D42B" w14:textId="77777777" w:rsidR="00FA097C" w:rsidRPr="00831373" w:rsidRDefault="00FA097C" w:rsidP="00136CA6">
      <w:pPr>
        <w:pStyle w:val="ab"/>
        <w:rPr>
          <w:lang w:val="en-US"/>
        </w:rPr>
      </w:pPr>
      <w:r w:rsidRPr="003807E0">
        <w:rPr>
          <w:rStyle w:val="ad"/>
          <w:rFonts w:ascii="Arial" w:hAnsi="Arial" w:cs="Arial"/>
          <w:sz w:val="18"/>
          <w:szCs w:val="18"/>
        </w:rPr>
        <w:footnoteRef/>
      </w:r>
      <w:r w:rsidRPr="003807E0">
        <w:rPr>
          <w:rFonts w:ascii="Arial" w:hAnsi="Arial" w:cs="Arial"/>
          <w:sz w:val="18"/>
          <w:szCs w:val="18"/>
          <w:lang w:val="en-US"/>
        </w:rPr>
        <w:t xml:space="preserve"> </w:t>
      </w:r>
      <w:r w:rsidRPr="003807E0">
        <w:rPr>
          <w:rFonts w:ascii="Arial" w:hAnsi="Arial" w:cs="Arial"/>
          <w:sz w:val="18"/>
          <w:szCs w:val="18"/>
        </w:rPr>
        <w:t>Справочно</w:t>
      </w:r>
      <w:r w:rsidRPr="003807E0">
        <w:rPr>
          <w:rFonts w:ascii="Arial" w:hAnsi="Arial" w:cs="Arial"/>
          <w:sz w:val="18"/>
          <w:szCs w:val="18"/>
          <w:lang w:val="en-US"/>
        </w:rPr>
        <w:t>: debt</w:t>
      </w:r>
    </w:p>
  </w:footnote>
  <w:footnote w:id="38">
    <w:p w14:paraId="7D66E15E" w14:textId="77777777" w:rsidR="00FA097C" w:rsidRPr="003807E0" w:rsidRDefault="00FA097C" w:rsidP="00B8687D">
      <w:pPr>
        <w:pStyle w:val="ab"/>
        <w:rPr>
          <w:rFonts w:ascii="Arial" w:hAnsi="Arial" w:cs="Arial"/>
          <w:sz w:val="18"/>
          <w:lang w:val="en-US"/>
        </w:rPr>
      </w:pPr>
      <w:r w:rsidRPr="003807E0">
        <w:rPr>
          <w:rStyle w:val="ad"/>
          <w:rFonts w:ascii="Arial" w:hAnsi="Arial" w:cs="Arial"/>
          <w:sz w:val="18"/>
        </w:rPr>
        <w:footnoteRef/>
      </w:r>
      <w:r w:rsidRPr="003807E0">
        <w:rPr>
          <w:rFonts w:ascii="Arial" w:hAnsi="Arial" w:cs="Arial"/>
          <w:sz w:val="18"/>
          <w:lang w:val="en-US"/>
        </w:rPr>
        <w:t xml:space="preserve"> </w:t>
      </w:r>
      <w:r w:rsidRPr="003807E0">
        <w:rPr>
          <w:rFonts w:ascii="Arial" w:hAnsi="Arial" w:cs="Arial"/>
          <w:sz w:val="18"/>
        </w:rPr>
        <w:t>Справочно</w:t>
      </w:r>
      <w:r w:rsidRPr="003807E0">
        <w:rPr>
          <w:rFonts w:ascii="Arial" w:hAnsi="Arial" w:cs="Arial"/>
          <w:sz w:val="18"/>
          <w:lang w:val="en-US"/>
        </w:rPr>
        <w:t>: risk free rate</w:t>
      </w:r>
    </w:p>
  </w:footnote>
  <w:footnote w:id="39">
    <w:p w14:paraId="6EE0DFA3" w14:textId="77777777" w:rsidR="00FA097C" w:rsidRPr="003807E0" w:rsidRDefault="00FA097C" w:rsidP="00B8687D">
      <w:pPr>
        <w:pStyle w:val="ab"/>
        <w:rPr>
          <w:rFonts w:ascii="Arial" w:hAnsi="Arial" w:cs="Arial"/>
          <w:sz w:val="18"/>
          <w:lang w:val="en-US"/>
        </w:rPr>
      </w:pPr>
      <w:r w:rsidRPr="003807E0">
        <w:rPr>
          <w:rStyle w:val="ad"/>
          <w:rFonts w:ascii="Arial" w:hAnsi="Arial" w:cs="Arial"/>
          <w:sz w:val="18"/>
        </w:rPr>
        <w:footnoteRef/>
      </w:r>
      <w:r w:rsidRPr="003807E0">
        <w:rPr>
          <w:rFonts w:ascii="Arial" w:hAnsi="Arial" w:cs="Arial"/>
          <w:sz w:val="18"/>
          <w:lang w:val="en-US"/>
        </w:rPr>
        <w:t xml:space="preserve"> </w:t>
      </w:r>
      <w:r w:rsidRPr="003807E0">
        <w:rPr>
          <w:rFonts w:ascii="Arial" w:hAnsi="Arial" w:cs="Arial"/>
          <w:sz w:val="18"/>
        </w:rPr>
        <w:t>Справочно</w:t>
      </w:r>
      <w:r w:rsidRPr="003807E0">
        <w:rPr>
          <w:rFonts w:ascii="Arial" w:hAnsi="Arial" w:cs="Arial"/>
          <w:sz w:val="18"/>
          <w:lang w:val="en-US"/>
        </w:rPr>
        <w:t>: market risk premium</w:t>
      </w:r>
    </w:p>
  </w:footnote>
  <w:footnote w:id="40">
    <w:p w14:paraId="0BAF2780" w14:textId="77777777" w:rsidR="00FA097C" w:rsidRPr="003807E0" w:rsidRDefault="00FA097C" w:rsidP="00B8687D">
      <w:pPr>
        <w:pStyle w:val="ab"/>
        <w:rPr>
          <w:rFonts w:ascii="Arial" w:hAnsi="Arial" w:cs="Arial"/>
          <w:sz w:val="18"/>
          <w:lang w:val="en-US"/>
        </w:rPr>
      </w:pPr>
      <w:r w:rsidRPr="003807E0">
        <w:rPr>
          <w:rStyle w:val="ad"/>
          <w:rFonts w:ascii="Arial" w:hAnsi="Arial" w:cs="Arial"/>
          <w:sz w:val="18"/>
        </w:rPr>
        <w:footnoteRef/>
      </w:r>
      <w:r w:rsidRPr="003807E0">
        <w:rPr>
          <w:rFonts w:ascii="Arial" w:hAnsi="Arial" w:cs="Arial"/>
          <w:sz w:val="18"/>
          <w:lang w:val="en-US"/>
        </w:rPr>
        <w:t xml:space="preserve"> </w:t>
      </w:r>
      <w:r w:rsidRPr="003807E0">
        <w:rPr>
          <w:rFonts w:ascii="Arial" w:hAnsi="Arial" w:cs="Arial"/>
          <w:sz w:val="18"/>
        </w:rPr>
        <w:t>Справочно</w:t>
      </w:r>
      <w:r w:rsidRPr="003807E0">
        <w:rPr>
          <w:rFonts w:ascii="Arial" w:hAnsi="Arial" w:cs="Arial"/>
          <w:sz w:val="18"/>
          <w:lang w:val="en-US"/>
        </w:rPr>
        <w:t>: internal rate of return</w:t>
      </w:r>
    </w:p>
  </w:footnote>
  <w:footnote w:id="41">
    <w:p w14:paraId="1021BBED" w14:textId="77777777" w:rsidR="00FA097C" w:rsidRPr="003807E0" w:rsidRDefault="00FA097C" w:rsidP="006436DF">
      <w:pPr>
        <w:pStyle w:val="ab"/>
        <w:rPr>
          <w:rFonts w:ascii="Arial" w:hAnsi="Arial" w:cs="Arial"/>
          <w:sz w:val="18"/>
          <w:lang w:val="en-US"/>
        </w:rPr>
      </w:pPr>
      <w:r w:rsidRPr="003807E0">
        <w:rPr>
          <w:rStyle w:val="ad"/>
          <w:rFonts w:ascii="Arial" w:hAnsi="Arial" w:cs="Arial"/>
          <w:sz w:val="18"/>
        </w:rPr>
        <w:footnoteRef/>
      </w:r>
      <w:r w:rsidRPr="003807E0">
        <w:rPr>
          <w:rFonts w:ascii="Arial" w:hAnsi="Arial" w:cs="Arial"/>
          <w:sz w:val="18"/>
          <w:lang w:val="en-US"/>
        </w:rPr>
        <w:t xml:space="preserve"> </w:t>
      </w:r>
      <w:r w:rsidRPr="003807E0">
        <w:rPr>
          <w:rFonts w:ascii="Arial" w:hAnsi="Arial" w:cs="Arial"/>
          <w:sz w:val="18"/>
        </w:rPr>
        <w:t>Справочно</w:t>
      </w:r>
      <w:r w:rsidRPr="003807E0">
        <w:rPr>
          <w:rFonts w:ascii="Arial" w:hAnsi="Arial" w:cs="Arial"/>
          <w:sz w:val="18"/>
          <w:lang w:val="en-US"/>
        </w:rPr>
        <w:t>: payback period</w:t>
      </w:r>
    </w:p>
  </w:footnote>
  <w:footnote w:id="42">
    <w:p w14:paraId="2FDA4EB6" w14:textId="77777777" w:rsidR="00FA097C" w:rsidRPr="003D6BA7" w:rsidRDefault="00FA097C" w:rsidP="00FE5931">
      <w:pPr>
        <w:pStyle w:val="ab"/>
        <w:rPr>
          <w:lang w:val="en-US"/>
        </w:rPr>
      </w:pPr>
      <w:r w:rsidRPr="003807E0">
        <w:rPr>
          <w:rStyle w:val="ad"/>
          <w:rFonts w:ascii="Arial" w:hAnsi="Arial" w:cs="Arial"/>
          <w:sz w:val="18"/>
        </w:rPr>
        <w:footnoteRef/>
      </w:r>
      <w:r w:rsidRPr="003807E0">
        <w:rPr>
          <w:rFonts w:ascii="Arial" w:hAnsi="Arial" w:cs="Arial"/>
          <w:sz w:val="18"/>
          <w:lang w:val="en-US"/>
        </w:rPr>
        <w:t xml:space="preserve"> </w:t>
      </w:r>
      <w:r w:rsidRPr="003807E0">
        <w:rPr>
          <w:rFonts w:ascii="Arial" w:hAnsi="Arial" w:cs="Arial"/>
          <w:sz w:val="18"/>
        </w:rPr>
        <w:t>Справочно</w:t>
      </w:r>
      <w:r w:rsidRPr="003807E0">
        <w:rPr>
          <w:rFonts w:ascii="Arial" w:hAnsi="Arial" w:cs="Arial"/>
          <w:sz w:val="18"/>
          <w:lang w:val="en-US"/>
        </w:rPr>
        <w:t>: discounted payback period</w:t>
      </w:r>
    </w:p>
  </w:footnote>
  <w:footnote w:id="43">
    <w:p w14:paraId="6EF468CB" w14:textId="77777777" w:rsidR="00FA097C" w:rsidRPr="00151FA6" w:rsidRDefault="00FA097C" w:rsidP="005A132E">
      <w:pPr>
        <w:pStyle w:val="ConsPlusNormal"/>
        <w:ind w:firstLine="0"/>
        <w:jc w:val="both"/>
        <w:rPr>
          <w:rFonts w:ascii="Times New Roman" w:hAnsi="Times New Roman" w:cs="Times New Roman"/>
          <w:sz w:val="24"/>
          <w:szCs w:val="24"/>
          <w:lang w:val="en-US"/>
        </w:rPr>
      </w:pPr>
      <w:r>
        <w:rPr>
          <w:rStyle w:val="ad"/>
        </w:rPr>
        <w:footnoteRef/>
      </w:r>
      <w:r w:rsidRPr="003D6BA7">
        <w:rPr>
          <w:lang w:val="en-US"/>
        </w:rPr>
        <w:t xml:space="preserve"> </w:t>
      </w:r>
      <w:r w:rsidRPr="000332EE">
        <w:rPr>
          <w:rFonts w:ascii="Times New Roman" w:hAnsi="Times New Roman" w:cs="Times New Roman"/>
          <w:lang w:eastAsia="ru-RU"/>
        </w:rPr>
        <w:t>Справочно</w:t>
      </w:r>
      <w:r w:rsidRPr="00653190">
        <w:rPr>
          <w:rFonts w:ascii="Times New Roman" w:hAnsi="Times New Roman" w:cs="Times New Roman"/>
          <w:lang w:val="en-US" w:eastAsia="ru-RU"/>
        </w:rPr>
        <w:t>: profitability index</w:t>
      </w:r>
      <w:r w:rsidRPr="003D6BA7">
        <w:rPr>
          <w:rFonts w:ascii="Times New Roman" w:hAnsi="Times New Roman" w:cs="Times New Roman"/>
          <w:sz w:val="24"/>
          <w:szCs w:val="24"/>
          <w:lang w:val="en-US"/>
        </w:rPr>
        <w:t xml:space="preserve"> </w:t>
      </w:r>
    </w:p>
  </w:footnote>
  <w:footnote w:id="44">
    <w:p w14:paraId="69ABFA13" w14:textId="77777777" w:rsidR="00FA097C" w:rsidRPr="003807E0" w:rsidRDefault="00FA097C" w:rsidP="005A132E">
      <w:pPr>
        <w:pStyle w:val="ab"/>
        <w:rPr>
          <w:rFonts w:ascii="Arial" w:hAnsi="Arial" w:cs="Arial"/>
          <w:sz w:val="18"/>
          <w:lang w:val="en-US"/>
        </w:rPr>
      </w:pPr>
      <w:r w:rsidRPr="003807E0">
        <w:rPr>
          <w:rStyle w:val="ad"/>
          <w:rFonts w:ascii="Arial" w:hAnsi="Arial" w:cs="Arial"/>
          <w:sz w:val="18"/>
        </w:rPr>
        <w:footnoteRef/>
      </w:r>
      <w:r w:rsidRPr="003807E0">
        <w:rPr>
          <w:rFonts w:ascii="Arial" w:hAnsi="Arial" w:cs="Arial"/>
          <w:sz w:val="18"/>
          <w:lang w:val="en-US"/>
        </w:rPr>
        <w:t xml:space="preserve"> </w:t>
      </w:r>
      <w:r w:rsidRPr="003807E0">
        <w:rPr>
          <w:rFonts w:ascii="Arial" w:hAnsi="Arial" w:cs="Arial"/>
          <w:sz w:val="18"/>
        </w:rPr>
        <w:t>Справочно</w:t>
      </w:r>
      <w:r w:rsidRPr="003807E0">
        <w:rPr>
          <w:rFonts w:ascii="Arial" w:hAnsi="Arial" w:cs="Arial"/>
          <w:sz w:val="18"/>
          <w:lang w:val="en-US"/>
        </w:rPr>
        <w:t>: terminal value</w:t>
      </w:r>
    </w:p>
  </w:footnote>
  <w:footnote w:id="45">
    <w:p w14:paraId="1D296974" w14:textId="77777777" w:rsidR="00FA097C" w:rsidRPr="003807E0" w:rsidRDefault="00FA097C" w:rsidP="00CD0D10">
      <w:pPr>
        <w:pStyle w:val="ab"/>
        <w:rPr>
          <w:rFonts w:ascii="Arial" w:hAnsi="Arial" w:cs="Arial"/>
          <w:sz w:val="18"/>
          <w:lang w:val="en-US"/>
        </w:rPr>
      </w:pPr>
      <w:r w:rsidRPr="003807E0">
        <w:rPr>
          <w:rStyle w:val="ad"/>
          <w:rFonts w:ascii="Arial" w:hAnsi="Arial" w:cs="Arial"/>
          <w:sz w:val="18"/>
        </w:rPr>
        <w:footnoteRef/>
      </w:r>
      <w:r w:rsidRPr="003807E0">
        <w:rPr>
          <w:rFonts w:ascii="Arial" w:hAnsi="Arial" w:cs="Arial"/>
          <w:sz w:val="18"/>
          <w:lang w:val="en-US"/>
        </w:rPr>
        <w:t xml:space="preserve"> </w:t>
      </w:r>
      <w:r w:rsidRPr="003807E0">
        <w:rPr>
          <w:rFonts w:ascii="Arial" w:hAnsi="Arial" w:cs="Arial"/>
          <w:sz w:val="18"/>
        </w:rPr>
        <w:t>Справочно</w:t>
      </w:r>
      <w:r w:rsidRPr="003807E0">
        <w:rPr>
          <w:rFonts w:ascii="Arial" w:hAnsi="Arial" w:cs="Arial"/>
          <w:sz w:val="18"/>
          <w:lang w:val="en-US"/>
        </w:rPr>
        <w:t>: debt service coverage ratio</w:t>
      </w:r>
    </w:p>
  </w:footnote>
  <w:footnote w:id="46">
    <w:p w14:paraId="3B637E43" w14:textId="77777777" w:rsidR="00FA097C" w:rsidRPr="003807E0" w:rsidRDefault="00FA097C" w:rsidP="00B04417">
      <w:pPr>
        <w:pStyle w:val="ab"/>
        <w:rPr>
          <w:rFonts w:ascii="Arial" w:hAnsi="Arial" w:cs="Arial"/>
          <w:sz w:val="18"/>
          <w:lang w:val="en-US"/>
        </w:rPr>
      </w:pPr>
      <w:r w:rsidRPr="003807E0">
        <w:rPr>
          <w:rStyle w:val="ad"/>
          <w:rFonts w:ascii="Arial" w:hAnsi="Arial" w:cs="Arial"/>
          <w:sz w:val="18"/>
        </w:rPr>
        <w:footnoteRef/>
      </w:r>
      <w:r w:rsidRPr="003807E0">
        <w:rPr>
          <w:rFonts w:ascii="Arial" w:hAnsi="Arial" w:cs="Arial"/>
          <w:sz w:val="18"/>
          <w:lang w:val="en-US"/>
        </w:rPr>
        <w:t xml:space="preserve"> </w:t>
      </w:r>
      <w:r w:rsidRPr="003807E0">
        <w:rPr>
          <w:rFonts w:ascii="Arial" w:hAnsi="Arial" w:cs="Arial"/>
          <w:sz w:val="18"/>
        </w:rPr>
        <w:t>Справочно</w:t>
      </w:r>
      <w:r w:rsidRPr="003807E0">
        <w:rPr>
          <w:rFonts w:ascii="Arial" w:hAnsi="Arial" w:cs="Arial"/>
          <w:sz w:val="18"/>
          <w:lang w:val="en-US"/>
        </w:rPr>
        <w:t>: debt service</w:t>
      </w:r>
    </w:p>
  </w:footnote>
  <w:footnote w:id="47">
    <w:p w14:paraId="6F85CBA3" w14:textId="77777777" w:rsidR="00FA097C" w:rsidRPr="003807E0" w:rsidRDefault="00FA097C" w:rsidP="00B04417">
      <w:pPr>
        <w:pStyle w:val="ab"/>
        <w:rPr>
          <w:rFonts w:ascii="Arial" w:hAnsi="Arial" w:cs="Arial"/>
          <w:sz w:val="18"/>
          <w:lang w:val="en-US"/>
        </w:rPr>
      </w:pPr>
      <w:r w:rsidRPr="003807E0">
        <w:rPr>
          <w:rStyle w:val="ad"/>
          <w:rFonts w:ascii="Arial" w:hAnsi="Arial" w:cs="Arial"/>
          <w:sz w:val="18"/>
        </w:rPr>
        <w:footnoteRef/>
      </w:r>
      <w:r w:rsidRPr="003807E0">
        <w:rPr>
          <w:rFonts w:ascii="Arial" w:hAnsi="Arial" w:cs="Arial"/>
          <w:sz w:val="18"/>
          <w:lang w:val="en-US"/>
        </w:rPr>
        <w:t xml:space="preserve"> </w:t>
      </w:r>
      <w:r w:rsidRPr="003807E0">
        <w:rPr>
          <w:rFonts w:ascii="Arial" w:hAnsi="Arial" w:cs="Arial"/>
          <w:sz w:val="18"/>
        </w:rPr>
        <w:t>Справочно</w:t>
      </w:r>
      <w:r w:rsidRPr="003807E0">
        <w:rPr>
          <w:rFonts w:ascii="Arial" w:hAnsi="Arial" w:cs="Arial"/>
          <w:sz w:val="18"/>
          <w:lang w:val="en-US"/>
        </w:rPr>
        <w:t>: loan life coverage ratio</w:t>
      </w:r>
    </w:p>
  </w:footnote>
  <w:footnote w:id="48">
    <w:p w14:paraId="5AFA2DFE" w14:textId="77777777" w:rsidR="00FA097C" w:rsidRPr="003807E0" w:rsidRDefault="00FA097C" w:rsidP="006663F3">
      <w:pPr>
        <w:pStyle w:val="ab"/>
        <w:rPr>
          <w:rFonts w:ascii="Arial" w:hAnsi="Arial" w:cs="Arial"/>
          <w:sz w:val="18"/>
          <w:lang w:val="en-US"/>
        </w:rPr>
      </w:pPr>
      <w:r w:rsidRPr="003807E0">
        <w:rPr>
          <w:rStyle w:val="ad"/>
          <w:rFonts w:ascii="Arial" w:hAnsi="Arial" w:cs="Arial"/>
          <w:sz w:val="18"/>
        </w:rPr>
        <w:footnoteRef/>
      </w:r>
      <w:r w:rsidRPr="003807E0">
        <w:rPr>
          <w:rFonts w:ascii="Arial" w:hAnsi="Arial" w:cs="Arial"/>
          <w:sz w:val="18"/>
          <w:lang w:val="en-US"/>
        </w:rPr>
        <w:t xml:space="preserve"> </w:t>
      </w:r>
      <w:r w:rsidRPr="003807E0">
        <w:rPr>
          <w:rFonts w:ascii="Arial" w:hAnsi="Arial" w:cs="Arial"/>
          <w:sz w:val="18"/>
        </w:rPr>
        <w:t>Справочно</w:t>
      </w:r>
      <w:r w:rsidRPr="003807E0">
        <w:rPr>
          <w:rFonts w:ascii="Arial" w:hAnsi="Arial" w:cs="Arial"/>
          <w:sz w:val="18"/>
          <w:lang w:val="en-US"/>
        </w:rPr>
        <w:t>: debt</w:t>
      </w:r>
    </w:p>
  </w:footnote>
  <w:footnote w:id="49">
    <w:p w14:paraId="4DE26F19" w14:textId="77777777" w:rsidR="00FA097C" w:rsidRPr="00151FA6" w:rsidRDefault="00FA097C" w:rsidP="006663F3">
      <w:pPr>
        <w:pStyle w:val="ab"/>
        <w:rPr>
          <w:lang w:val="en-US"/>
        </w:rPr>
      </w:pPr>
      <w:r w:rsidRPr="003807E0">
        <w:rPr>
          <w:rStyle w:val="ad"/>
          <w:rFonts w:ascii="Arial" w:hAnsi="Arial" w:cs="Arial"/>
          <w:sz w:val="18"/>
        </w:rPr>
        <w:footnoteRef/>
      </w:r>
      <w:r w:rsidRPr="003807E0">
        <w:rPr>
          <w:rFonts w:ascii="Arial" w:hAnsi="Arial" w:cs="Arial"/>
          <w:sz w:val="18"/>
          <w:lang w:val="en-US"/>
        </w:rPr>
        <w:t xml:space="preserve"> </w:t>
      </w:r>
      <w:r w:rsidRPr="003807E0">
        <w:rPr>
          <w:rFonts w:ascii="Arial" w:hAnsi="Arial" w:cs="Arial"/>
          <w:sz w:val="18"/>
        </w:rPr>
        <w:t>Справочно</w:t>
      </w:r>
      <w:r w:rsidRPr="003807E0">
        <w:rPr>
          <w:rFonts w:ascii="Arial" w:hAnsi="Arial" w:cs="Arial"/>
          <w:sz w:val="18"/>
          <w:lang w:val="en-US"/>
        </w:rPr>
        <w:t>: interest service coverage ratio</w:t>
      </w:r>
    </w:p>
  </w:footnote>
  <w:footnote w:id="50">
    <w:p w14:paraId="7A498B14" w14:textId="77777777" w:rsidR="00FA097C" w:rsidRPr="003807E0" w:rsidRDefault="00FA097C" w:rsidP="00CD0D10">
      <w:pPr>
        <w:pStyle w:val="ab"/>
        <w:rPr>
          <w:rFonts w:ascii="Arial" w:hAnsi="Arial" w:cs="Arial"/>
          <w:sz w:val="18"/>
          <w:lang w:val="en-US"/>
        </w:rPr>
      </w:pPr>
      <w:r w:rsidRPr="003807E0">
        <w:rPr>
          <w:rStyle w:val="ad"/>
          <w:rFonts w:ascii="Arial" w:hAnsi="Arial" w:cs="Arial"/>
          <w:sz w:val="18"/>
        </w:rPr>
        <w:footnoteRef/>
      </w:r>
      <w:r w:rsidRPr="003807E0">
        <w:rPr>
          <w:rFonts w:ascii="Arial" w:hAnsi="Arial" w:cs="Arial"/>
          <w:sz w:val="18"/>
          <w:lang w:val="en-US"/>
        </w:rPr>
        <w:t xml:space="preserve"> </w:t>
      </w:r>
      <w:r w:rsidRPr="003807E0">
        <w:rPr>
          <w:rFonts w:ascii="Arial" w:hAnsi="Arial" w:cs="Arial"/>
          <w:sz w:val="18"/>
        </w:rPr>
        <w:t>Справочно</w:t>
      </w:r>
      <w:r w:rsidRPr="003807E0">
        <w:rPr>
          <w:rFonts w:ascii="Arial" w:hAnsi="Arial" w:cs="Arial"/>
          <w:sz w:val="18"/>
          <w:lang w:val="en-US"/>
        </w:rPr>
        <w:t>: interest service</w:t>
      </w:r>
    </w:p>
  </w:footnote>
  <w:footnote w:id="51">
    <w:p w14:paraId="7529669F" w14:textId="77777777" w:rsidR="00FA097C" w:rsidRPr="003807E0" w:rsidRDefault="00FA097C" w:rsidP="00EC4260">
      <w:pPr>
        <w:pStyle w:val="ab"/>
        <w:rPr>
          <w:rFonts w:ascii="Arial" w:hAnsi="Arial" w:cs="Arial"/>
          <w:sz w:val="18"/>
          <w:szCs w:val="18"/>
          <w:lang w:val="en-US"/>
        </w:rPr>
      </w:pPr>
      <w:r w:rsidRPr="003807E0">
        <w:rPr>
          <w:rStyle w:val="ad"/>
          <w:rFonts w:ascii="Arial" w:hAnsi="Arial" w:cs="Arial"/>
          <w:sz w:val="18"/>
        </w:rPr>
        <w:footnoteRef/>
      </w:r>
      <w:r w:rsidRPr="003807E0">
        <w:rPr>
          <w:rFonts w:ascii="Arial" w:hAnsi="Arial" w:cs="Arial"/>
          <w:sz w:val="18"/>
          <w:lang w:val="en-US"/>
        </w:rPr>
        <w:t xml:space="preserve"> </w:t>
      </w:r>
      <w:r w:rsidRPr="003807E0">
        <w:rPr>
          <w:rFonts w:ascii="Arial" w:hAnsi="Arial" w:cs="Arial"/>
          <w:sz w:val="18"/>
        </w:rPr>
        <w:t>Справочно</w:t>
      </w:r>
      <w:r w:rsidRPr="003807E0">
        <w:rPr>
          <w:rFonts w:ascii="Arial" w:hAnsi="Arial" w:cs="Arial"/>
          <w:sz w:val="18"/>
          <w:lang w:val="en-US"/>
        </w:rPr>
        <w:t>: equity</w:t>
      </w:r>
    </w:p>
  </w:footnote>
  <w:footnote w:id="52">
    <w:p w14:paraId="358B56E0" w14:textId="77777777" w:rsidR="00FA097C" w:rsidRPr="003807E0" w:rsidRDefault="00FA097C" w:rsidP="00A8417D">
      <w:pPr>
        <w:pStyle w:val="ab"/>
        <w:rPr>
          <w:rFonts w:ascii="Arial" w:hAnsi="Arial" w:cs="Arial"/>
          <w:sz w:val="18"/>
          <w:szCs w:val="18"/>
          <w:lang w:val="en-US"/>
        </w:rPr>
      </w:pPr>
      <w:r w:rsidRPr="003807E0">
        <w:rPr>
          <w:rStyle w:val="ad"/>
          <w:rFonts w:ascii="Arial" w:hAnsi="Arial" w:cs="Arial"/>
          <w:sz w:val="18"/>
          <w:szCs w:val="18"/>
        </w:rPr>
        <w:footnoteRef/>
      </w:r>
      <w:r w:rsidRPr="003807E0">
        <w:rPr>
          <w:rFonts w:ascii="Arial" w:hAnsi="Arial" w:cs="Arial"/>
          <w:sz w:val="18"/>
          <w:szCs w:val="18"/>
          <w:lang w:val="en-US"/>
        </w:rPr>
        <w:t xml:space="preserve"> </w:t>
      </w:r>
      <w:r w:rsidRPr="003807E0">
        <w:rPr>
          <w:rFonts w:ascii="Arial" w:hAnsi="Arial" w:cs="Arial"/>
          <w:sz w:val="18"/>
          <w:szCs w:val="18"/>
        </w:rPr>
        <w:t>Справочно</w:t>
      </w:r>
      <w:r w:rsidRPr="003807E0">
        <w:rPr>
          <w:rFonts w:ascii="Arial" w:hAnsi="Arial" w:cs="Arial"/>
          <w:sz w:val="18"/>
          <w:szCs w:val="18"/>
          <w:lang w:val="en-US"/>
        </w:rPr>
        <w:t>: current assets</w:t>
      </w:r>
    </w:p>
  </w:footnote>
  <w:footnote w:id="53">
    <w:p w14:paraId="3D90A0F9" w14:textId="77777777" w:rsidR="00FA097C" w:rsidRPr="003807E0" w:rsidRDefault="00FA097C" w:rsidP="00A8417D">
      <w:pPr>
        <w:pStyle w:val="ab"/>
        <w:rPr>
          <w:rFonts w:ascii="Arial" w:hAnsi="Arial" w:cs="Arial"/>
          <w:sz w:val="18"/>
          <w:szCs w:val="18"/>
          <w:lang w:val="en-US"/>
        </w:rPr>
      </w:pPr>
      <w:r w:rsidRPr="003807E0">
        <w:rPr>
          <w:rStyle w:val="ad"/>
          <w:rFonts w:ascii="Arial" w:hAnsi="Arial" w:cs="Arial"/>
          <w:sz w:val="18"/>
          <w:szCs w:val="18"/>
        </w:rPr>
        <w:footnoteRef/>
      </w:r>
      <w:r w:rsidRPr="003807E0">
        <w:rPr>
          <w:rFonts w:ascii="Arial" w:hAnsi="Arial" w:cs="Arial"/>
          <w:sz w:val="18"/>
          <w:szCs w:val="18"/>
          <w:lang w:val="en-US"/>
        </w:rPr>
        <w:t xml:space="preserve"> </w:t>
      </w:r>
      <w:r w:rsidRPr="003807E0">
        <w:rPr>
          <w:rFonts w:ascii="Arial" w:hAnsi="Arial" w:cs="Arial"/>
          <w:sz w:val="18"/>
          <w:szCs w:val="18"/>
        </w:rPr>
        <w:t>Справочно</w:t>
      </w:r>
      <w:r w:rsidRPr="003807E0">
        <w:rPr>
          <w:rFonts w:ascii="Arial" w:hAnsi="Arial" w:cs="Arial"/>
          <w:sz w:val="18"/>
          <w:szCs w:val="18"/>
          <w:lang w:val="en-US"/>
        </w:rPr>
        <w:t>: current liabilities</w:t>
      </w:r>
    </w:p>
  </w:footnote>
  <w:footnote w:id="54">
    <w:p w14:paraId="3F223DAB" w14:textId="77777777" w:rsidR="00FA097C" w:rsidRPr="003807E0" w:rsidRDefault="00FA097C" w:rsidP="00CD0D10">
      <w:pPr>
        <w:pStyle w:val="ab"/>
        <w:rPr>
          <w:rFonts w:ascii="Arial" w:hAnsi="Arial" w:cs="Arial"/>
          <w:sz w:val="18"/>
          <w:szCs w:val="18"/>
          <w:lang w:val="en-US"/>
        </w:rPr>
      </w:pPr>
      <w:r w:rsidRPr="003807E0">
        <w:rPr>
          <w:rStyle w:val="ad"/>
          <w:rFonts w:ascii="Arial" w:hAnsi="Arial" w:cs="Arial"/>
          <w:sz w:val="18"/>
          <w:szCs w:val="18"/>
        </w:rPr>
        <w:footnoteRef/>
      </w:r>
      <w:r w:rsidRPr="003807E0">
        <w:rPr>
          <w:rFonts w:ascii="Arial" w:hAnsi="Arial" w:cs="Arial"/>
          <w:sz w:val="18"/>
          <w:szCs w:val="18"/>
          <w:lang w:val="en-US"/>
        </w:rPr>
        <w:t xml:space="preserve"> </w:t>
      </w:r>
      <w:r w:rsidRPr="003807E0">
        <w:rPr>
          <w:rFonts w:ascii="Arial" w:hAnsi="Arial" w:cs="Arial"/>
          <w:sz w:val="18"/>
          <w:szCs w:val="18"/>
        </w:rPr>
        <w:t>Справочно</w:t>
      </w:r>
      <w:r w:rsidRPr="003807E0">
        <w:rPr>
          <w:rFonts w:ascii="Arial" w:hAnsi="Arial" w:cs="Arial"/>
          <w:sz w:val="18"/>
          <w:szCs w:val="18"/>
          <w:lang w:val="en-US"/>
        </w:rPr>
        <w:t>: financial investments</w:t>
      </w:r>
    </w:p>
  </w:footnote>
  <w:footnote w:id="55">
    <w:p w14:paraId="2F535233" w14:textId="77777777" w:rsidR="00FA097C" w:rsidRPr="003807E0" w:rsidRDefault="00FA097C" w:rsidP="00A22D37">
      <w:pPr>
        <w:pStyle w:val="ab"/>
        <w:rPr>
          <w:rFonts w:ascii="Arial" w:hAnsi="Arial" w:cs="Arial"/>
          <w:sz w:val="18"/>
          <w:szCs w:val="18"/>
          <w:lang w:val="en-US"/>
        </w:rPr>
      </w:pPr>
      <w:r w:rsidRPr="003807E0">
        <w:rPr>
          <w:rStyle w:val="ad"/>
          <w:rFonts w:ascii="Arial" w:hAnsi="Arial" w:cs="Arial"/>
          <w:sz w:val="18"/>
          <w:szCs w:val="18"/>
        </w:rPr>
        <w:footnoteRef/>
      </w:r>
      <w:r w:rsidRPr="003807E0">
        <w:rPr>
          <w:rFonts w:ascii="Arial" w:hAnsi="Arial" w:cs="Arial"/>
          <w:sz w:val="18"/>
          <w:szCs w:val="18"/>
          <w:lang w:val="en-US"/>
        </w:rPr>
        <w:t xml:space="preserve"> </w:t>
      </w:r>
      <w:r w:rsidRPr="003807E0">
        <w:rPr>
          <w:rFonts w:ascii="Arial" w:hAnsi="Arial" w:cs="Arial"/>
          <w:sz w:val="18"/>
          <w:szCs w:val="18"/>
        </w:rPr>
        <w:t>Справочно</w:t>
      </w:r>
      <w:r w:rsidRPr="003807E0">
        <w:rPr>
          <w:rFonts w:ascii="Arial" w:hAnsi="Arial" w:cs="Arial"/>
          <w:sz w:val="18"/>
          <w:szCs w:val="18"/>
          <w:lang w:val="en-US"/>
        </w:rPr>
        <w:t>: return on assets</w:t>
      </w:r>
    </w:p>
  </w:footnote>
  <w:footnote w:id="56">
    <w:p w14:paraId="1A2F5DD0" w14:textId="77777777" w:rsidR="00FA097C" w:rsidRPr="003807E0" w:rsidRDefault="00FA097C" w:rsidP="00287C04">
      <w:pPr>
        <w:pStyle w:val="ab"/>
        <w:rPr>
          <w:rFonts w:ascii="Arial" w:hAnsi="Arial" w:cs="Arial"/>
          <w:sz w:val="18"/>
          <w:szCs w:val="18"/>
          <w:lang w:val="en-US"/>
        </w:rPr>
      </w:pPr>
      <w:r w:rsidRPr="003807E0">
        <w:rPr>
          <w:rStyle w:val="ad"/>
          <w:rFonts w:ascii="Arial" w:hAnsi="Arial" w:cs="Arial"/>
          <w:sz w:val="18"/>
          <w:szCs w:val="18"/>
        </w:rPr>
        <w:footnoteRef/>
      </w:r>
      <w:r w:rsidRPr="003807E0">
        <w:rPr>
          <w:rFonts w:ascii="Arial" w:hAnsi="Arial" w:cs="Arial"/>
          <w:sz w:val="18"/>
          <w:szCs w:val="18"/>
          <w:lang w:val="en-US"/>
        </w:rPr>
        <w:t xml:space="preserve"> </w:t>
      </w:r>
      <w:r w:rsidRPr="003807E0">
        <w:rPr>
          <w:rFonts w:ascii="Arial" w:hAnsi="Arial" w:cs="Arial"/>
          <w:sz w:val="18"/>
          <w:szCs w:val="18"/>
        </w:rPr>
        <w:t>Справочно</w:t>
      </w:r>
      <w:r w:rsidRPr="003807E0">
        <w:rPr>
          <w:rFonts w:ascii="Arial" w:hAnsi="Arial" w:cs="Arial"/>
          <w:sz w:val="18"/>
          <w:szCs w:val="18"/>
          <w:lang w:val="en-US"/>
        </w:rPr>
        <w:t>: net income</w:t>
      </w:r>
    </w:p>
  </w:footnote>
  <w:footnote w:id="57">
    <w:p w14:paraId="53D8DC5D" w14:textId="77777777" w:rsidR="00FA097C" w:rsidRPr="003807E0" w:rsidRDefault="00FA097C" w:rsidP="00287C04">
      <w:pPr>
        <w:pStyle w:val="ab"/>
        <w:rPr>
          <w:rFonts w:ascii="Arial" w:hAnsi="Arial" w:cs="Arial"/>
          <w:sz w:val="18"/>
          <w:szCs w:val="18"/>
          <w:lang w:val="en-US"/>
        </w:rPr>
      </w:pPr>
      <w:r w:rsidRPr="003807E0">
        <w:rPr>
          <w:rStyle w:val="ad"/>
          <w:rFonts w:ascii="Arial" w:hAnsi="Arial" w:cs="Arial"/>
          <w:sz w:val="18"/>
          <w:szCs w:val="18"/>
        </w:rPr>
        <w:footnoteRef/>
      </w:r>
      <w:r w:rsidRPr="003807E0">
        <w:rPr>
          <w:rFonts w:ascii="Arial" w:hAnsi="Arial" w:cs="Arial"/>
          <w:sz w:val="18"/>
          <w:szCs w:val="18"/>
          <w:lang w:val="en-US"/>
        </w:rPr>
        <w:t xml:space="preserve"> </w:t>
      </w:r>
      <w:r w:rsidRPr="003807E0">
        <w:rPr>
          <w:rFonts w:ascii="Arial" w:hAnsi="Arial" w:cs="Arial"/>
          <w:sz w:val="18"/>
          <w:szCs w:val="18"/>
        </w:rPr>
        <w:t>Справочно</w:t>
      </w:r>
      <w:r w:rsidRPr="003807E0">
        <w:rPr>
          <w:rFonts w:ascii="Arial" w:hAnsi="Arial" w:cs="Arial"/>
          <w:sz w:val="18"/>
          <w:szCs w:val="18"/>
          <w:lang w:val="en-US"/>
        </w:rPr>
        <w:t>: return on equity</w:t>
      </w:r>
    </w:p>
  </w:footnote>
  <w:footnote w:id="58">
    <w:p w14:paraId="418ACE33" w14:textId="77777777" w:rsidR="00FA097C" w:rsidRPr="003807E0" w:rsidRDefault="00FA097C" w:rsidP="00287C04">
      <w:pPr>
        <w:pStyle w:val="ab"/>
        <w:rPr>
          <w:rFonts w:ascii="Arial" w:hAnsi="Arial" w:cs="Arial"/>
          <w:sz w:val="18"/>
          <w:szCs w:val="18"/>
          <w:lang w:val="en-US"/>
        </w:rPr>
      </w:pPr>
      <w:r w:rsidRPr="003807E0">
        <w:rPr>
          <w:rStyle w:val="ad"/>
          <w:rFonts w:ascii="Arial" w:hAnsi="Arial" w:cs="Arial"/>
          <w:sz w:val="18"/>
          <w:szCs w:val="18"/>
        </w:rPr>
        <w:footnoteRef/>
      </w:r>
      <w:r w:rsidRPr="003807E0">
        <w:rPr>
          <w:rFonts w:ascii="Arial" w:hAnsi="Arial" w:cs="Arial"/>
          <w:sz w:val="18"/>
          <w:szCs w:val="18"/>
          <w:lang w:val="en-US"/>
        </w:rPr>
        <w:t xml:space="preserve"> </w:t>
      </w:r>
      <w:r w:rsidRPr="003807E0">
        <w:rPr>
          <w:rFonts w:ascii="Arial" w:hAnsi="Arial" w:cs="Arial"/>
          <w:sz w:val="18"/>
          <w:szCs w:val="18"/>
        </w:rPr>
        <w:t>Справочно</w:t>
      </w:r>
      <w:r w:rsidRPr="003807E0">
        <w:rPr>
          <w:rFonts w:ascii="Arial" w:hAnsi="Arial" w:cs="Arial"/>
          <w:sz w:val="18"/>
          <w:szCs w:val="18"/>
          <w:lang w:val="en-US"/>
        </w:rPr>
        <w:t>: equity</w:t>
      </w:r>
    </w:p>
  </w:footnote>
  <w:footnote w:id="59">
    <w:p w14:paraId="219F26EA" w14:textId="77777777" w:rsidR="00FA097C" w:rsidRPr="003807E0" w:rsidRDefault="00FA097C" w:rsidP="00CD0D10">
      <w:pPr>
        <w:pStyle w:val="ab"/>
        <w:rPr>
          <w:rFonts w:ascii="Arial" w:hAnsi="Arial" w:cs="Arial"/>
          <w:sz w:val="18"/>
          <w:szCs w:val="18"/>
          <w:lang w:val="en-US"/>
        </w:rPr>
      </w:pPr>
      <w:r w:rsidRPr="003807E0">
        <w:rPr>
          <w:rStyle w:val="ad"/>
          <w:rFonts w:ascii="Arial" w:hAnsi="Arial" w:cs="Arial"/>
          <w:sz w:val="18"/>
          <w:szCs w:val="18"/>
        </w:rPr>
        <w:footnoteRef/>
      </w:r>
      <w:r w:rsidRPr="003807E0">
        <w:rPr>
          <w:rFonts w:ascii="Arial" w:hAnsi="Arial" w:cs="Arial"/>
          <w:sz w:val="18"/>
          <w:szCs w:val="18"/>
          <w:lang w:val="en-US"/>
        </w:rPr>
        <w:t xml:space="preserve"> </w:t>
      </w:r>
      <w:r w:rsidRPr="003807E0">
        <w:rPr>
          <w:rFonts w:ascii="Arial" w:hAnsi="Arial" w:cs="Arial"/>
          <w:sz w:val="18"/>
          <w:szCs w:val="18"/>
        </w:rPr>
        <w:t>Справочно</w:t>
      </w:r>
      <w:r w:rsidRPr="003807E0">
        <w:rPr>
          <w:rFonts w:ascii="Arial" w:hAnsi="Arial" w:cs="Arial"/>
          <w:sz w:val="18"/>
          <w:szCs w:val="18"/>
          <w:lang w:val="en-US"/>
        </w:rPr>
        <w:t>: return on invested capital</w:t>
      </w:r>
    </w:p>
  </w:footnote>
  <w:footnote w:id="60">
    <w:p w14:paraId="71A4B4DF" w14:textId="77777777" w:rsidR="00FA097C" w:rsidRPr="003807E0" w:rsidRDefault="00FA097C" w:rsidP="00CD0D10">
      <w:pPr>
        <w:pStyle w:val="ab"/>
        <w:rPr>
          <w:rFonts w:ascii="Arial" w:hAnsi="Arial" w:cs="Arial"/>
          <w:sz w:val="18"/>
          <w:szCs w:val="18"/>
          <w:lang w:val="en-US"/>
        </w:rPr>
      </w:pPr>
      <w:r w:rsidRPr="003807E0">
        <w:rPr>
          <w:rStyle w:val="ad"/>
          <w:rFonts w:ascii="Arial" w:hAnsi="Arial" w:cs="Arial"/>
          <w:sz w:val="18"/>
          <w:szCs w:val="18"/>
        </w:rPr>
        <w:footnoteRef/>
      </w:r>
      <w:r w:rsidRPr="003807E0">
        <w:rPr>
          <w:rFonts w:ascii="Arial" w:hAnsi="Arial" w:cs="Arial"/>
          <w:sz w:val="18"/>
          <w:szCs w:val="18"/>
          <w:lang w:val="en-US"/>
        </w:rPr>
        <w:t xml:space="preserve"> </w:t>
      </w:r>
      <w:r w:rsidRPr="003807E0">
        <w:rPr>
          <w:rFonts w:ascii="Arial" w:hAnsi="Arial" w:cs="Arial"/>
          <w:sz w:val="18"/>
          <w:szCs w:val="18"/>
        </w:rPr>
        <w:t>Справочно</w:t>
      </w:r>
      <w:r w:rsidRPr="003807E0">
        <w:rPr>
          <w:rFonts w:ascii="Arial" w:hAnsi="Arial" w:cs="Arial"/>
          <w:sz w:val="18"/>
          <w:szCs w:val="18"/>
          <w:lang w:val="en-US"/>
        </w:rPr>
        <w:t>: cost of goods sold</w:t>
      </w:r>
    </w:p>
  </w:footnote>
  <w:footnote w:id="61">
    <w:p w14:paraId="56BBD55B" w14:textId="77777777" w:rsidR="00FA097C" w:rsidRPr="0010411A" w:rsidRDefault="00FA097C" w:rsidP="00CD0D10">
      <w:pPr>
        <w:pStyle w:val="ab"/>
        <w:rPr>
          <w:lang w:val="en-US"/>
        </w:rPr>
      </w:pPr>
      <w:r w:rsidRPr="003807E0">
        <w:rPr>
          <w:rStyle w:val="ad"/>
          <w:rFonts w:ascii="Arial" w:hAnsi="Arial" w:cs="Arial"/>
          <w:sz w:val="18"/>
          <w:szCs w:val="18"/>
        </w:rPr>
        <w:footnoteRef/>
      </w:r>
      <w:r w:rsidRPr="003807E0">
        <w:rPr>
          <w:rFonts w:ascii="Arial" w:hAnsi="Arial" w:cs="Arial"/>
          <w:sz w:val="18"/>
          <w:szCs w:val="18"/>
          <w:lang w:val="en-US"/>
        </w:rPr>
        <w:t xml:space="preserve"> </w:t>
      </w:r>
      <w:r w:rsidRPr="003807E0">
        <w:rPr>
          <w:rFonts w:ascii="Arial" w:hAnsi="Arial" w:cs="Arial"/>
          <w:sz w:val="18"/>
          <w:szCs w:val="18"/>
        </w:rPr>
        <w:t>Справочно</w:t>
      </w:r>
      <w:r w:rsidRPr="003807E0">
        <w:rPr>
          <w:rFonts w:ascii="Arial" w:hAnsi="Arial" w:cs="Arial"/>
          <w:sz w:val="18"/>
          <w:szCs w:val="18"/>
          <w:lang w:val="en-US"/>
        </w:rPr>
        <w:t>: inventory</w:t>
      </w:r>
    </w:p>
  </w:footnote>
  <w:footnote w:id="62">
    <w:p w14:paraId="16DFA4F7" w14:textId="7B069FC8" w:rsidR="00FA097C" w:rsidRPr="001E2597" w:rsidRDefault="00FA097C" w:rsidP="00970E0F">
      <w:pPr>
        <w:jc w:val="both"/>
        <w:rPr>
          <w:rFonts w:ascii="Arial" w:hAnsi="Arial" w:cs="Arial"/>
          <w:sz w:val="18"/>
          <w:szCs w:val="18"/>
        </w:rPr>
      </w:pPr>
      <w:r w:rsidRPr="001E2597">
        <w:rPr>
          <w:rStyle w:val="ad"/>
          <w:rFonts w:ascii="Arial" w:hAnsi="Arial" w:cs="Arial"/>
          <w:sz w:val="18"/>
          <w:szCs w:val="18"/>
        </w:rPr>
        <w:footnoteRef/>
      </w:r>
      <w:r w:rsidRPr="001E2597">
        <w:rPr>
          <w:rFonts w:ascii="Arial" w:hAnsi="Arial" w:cs="Arial"/>
          <w:sz w:val="18"/>
          <w:szCs w:val="18"/>
        </w:rPr>
        <w:t xml:space="preserve"> Реквизиты письма МОНОГОРОДА.РФ о соответствии Инвестиционного проекта условиям рассмотрения и финансирования, а также Инициатора Проекта - общим требованиям, установленными Положением, указываются для займов на сумму от 5 млн рублей до 250 млн рублей (Комплект документов 1)</w:t>
      </w:r>
    </w:p>
    <w:p w14:paraId="1CC85A32" w14:textId="77777777" w:rsidR="00FA097C" w:rsidRPr="00970E0F" w:rsidRDefault="00FA097C">
      <w:pPr>
        <w:pStyle w:val="ab"/>
      </w:pPr>
    </w:p>
  </w:footnote>
  <w:footnote w:id="63">
    <w:p w14:paraId="3224B0AA" w14:textId="77777777" w:rsidR="00FA097C" w:rsidRPr="001E2597" w:rsidRDefault="00FA097C" w:rsidP="001520B1">
      <w:pPr>
        <w:pStyle w:val="ab"/>
        <w:jc w:val="both"/>
        <w:rPr>
          <w:rFonts w:ascii="Arial" w:hAnsi="Arial" w:cs="Arial"/>
          <w:sz w:val="18"/>
          <w:szCs w:val="18"/>
        </w:rPr>
      </w:pPr>
      <w:r w:rsidRPr="001E2597">
        <w:rPr>
          <w:rFonts w:ascii="Arial" w:hAnsi="Arial" w:cs="Arial"/>
          <w:sz w:val="18"/>
          <w:szCs w:val="18"/>
          <w:vertAlign w:val="superscript"/>
        </w:rPr>
        <w:footnoteRef/>
      </w:r>
      <w:r w:rsidRPr="001E2597">
        <w:rPr>
          <w:rFonts w:ascii="Arial" w:hAnsi="Arial" w:cs="Arial"/>
          <w:sz w:val="18"/>
          <w:szCs w:val="18"/>
          <w:vertAlign w:val="superscript"/>
        </w:rPr>
        <w:t xml:space="preserve"> </w:t>
      </w:r>
      <w:r w:rsidRPr="001E2597">
        <w:rPr>
          <w:rFonts w:ascii="Arial" w:hAnsi="Arial" w:cs="Arial"/>
          <w:sz w:val="18"/>
          <w:szCs w:val="18"/>
        </w:rPr>
        <w:t>Ответственными за определение круга лиц, которые должны предоставить согласие, являются профильные функциональные блоки и самостоятельные структурные подразделения МОНОГОРОДА.РФ.</w:t>
      </w:r>
    </w:p>
  </w:footnote>
  <w:footnote w:id="64">
    <w:p w14:paraId="3DD47201" w14:textId="2BD84012" w:rsidR="00FA097C" w:rsidRPr="001E2597" w:rsidRDefault="00FA097C">
      <w:pPr>
        <w:pStyle w:val="ab"/>
        <w:rPr>
          <w:rFonts w:ascii="Arial" w:hAnsi="Arial" w:cs="Arial"/>
          <w:sz w:val="18"/>
        </w:rPr>
      </w:pPr>
      <w:r w:rsidRPr="001E2597">
        <w:rPr>
          <w:rStyle w:val="ad"/>
          <w:rFonts w:ascii="Arial" w:hAnsi="Arial" w:cs="Arial"/>
          <w:sz w:val="18"/>
        </w:rPr>
        <w:footnoteRef/>
      </w:r>
      <w:r w:rsidRPr="001E2597">
        <w:rPr>
          <w:rFonts w:ascii="Arial" w:hAnsi="Arial" w:cs="Arial"/>
          <w:sz w:val="18"/>
        </w:rPr>
        <w:t xml:space="preserve"> Указывается наименование юридического лица, представителем, единоличным исполнительным органом или бенефициаром которого является физическое лицо, дающее согласие на обработку персональных данных</w:t>
      </w:r>
    </w:p>
  </w:footnote>
  <w:footnote w:id="65">
    <w:p w14:paraId="300DD6B1" w14:textId="76EAE19B" w:rsidR="00FA097C" w:rsidRPr="001E2597" w:rsidRDefault="00FA097C">
      <w:pPr>
        <w:pStyle w:val="ab"/>
        <w:rPr>
          <w:rFonts w:ascii="Arial" w:hAnsi="Arial" w:cs="Arial"/>
          <w:sz w:val="18"/>
          <w:szCs w:val="18"/>
        </w:rPr>
      </w:pPr>
      <w:r w:rsidRPr="001E2597">
        <w:rPr>
          <w:rStyle w:val="ad"/>
          <w:rFonts w:ascii="Arial" w:hAnsi="Arial" w:cs="Arial"/>
          <w:sz w:val="18"/>
          <w:szCs w:val="18"/>
        </w:rPr>
        <w:footnoteRef/>
      </w:r>
      <w:r w:rsidRPr="001E2597">
        <w:rPr>
          <w:rFonts w:ascii="Arial" w:hAnsi="Arial" w:cs="Arial"/>
          <w:sz w:val="18"/>
          <w:szCs w:val="18"/>
        </w:rPr>
        <w:t xml:space="preserve"> Если передача данных планируется иностранным лицам для их обработки, необходимо предусмотреть трансграничную передачу данных. Требования и особенности трансграничной передачи данных установлены статьей 12 Закона № 152-ФЗ.</w:t>
      </w:r>
    </w:p>
  </w:footnote>
  <w:footnote w:id="66">
    <w:p w14:paraId="4D38E80F" w14:textId="77777777" w:rsidR="00FA097C" w:rsidRPr="001E2597" w:rsidRDefault="00FA097C" w:rsidP="008D5DC3">
      <w:pPr>
        <w:pStyle w:val="ab"/>
        <w:rPr>
          <w:rFonts w:ascii="Arial" w:hAnsi="Arial" w:cs="Arial"/>
          <w:sz w:val="18"/>
          <w:szCs w:val="18"/>
        </w:rPr>
      </w:pPr>
      <w:r w:rsidRPr="001E2597">
        <w:rPr>
          <w:rStyle w:val="ad"/>
          <w:rFonts w:ascii="Arial" w:hAnsi="Arial" w:cs="Arial"/>
          <w:sz w:val="18"/>
          <w:szCs w:val="18"/>
        </w:rPr>
        <w:footnoteRef/>
      </w:r>
      <w:r w:rsidRPr="001E2597">
        <w:rPr>
          <w:rFonts w:ascii="Arial" w:hAnsi="Arial" w:cs="Arial"/>
          <w:sz w:val="18"/>
          <w:szCs w:val="18"/>
        </w:rPr>
        <w:t xml:space="preserve"> Указывается информация по каждому участнику Инвестиционного проекта отдельно</w:t>
      </w:r>
    </w:p>
  </w:footnote>
  <w:footnote w:id="67">
    <w:p w14:paraId="1B2B749F" w14:textId="77777777" w:rsidR="00FA097C" w:rsidRDefault="00FA097C" w:rsidP="008D5DC3">
      <w:pPr>
        <w:pStyle w:val="ab"/>
        <w:rPr>
          <w:sz w:val="24"/>
          <w:szCs w:val="24"/>
        </w:rPr>
      </w:pPr>
      <w:r w:rsidRPr="001E2597">
        <w:rPr>
          <w:rFonts w:ascii="Arial" w:hAnsi="Arial" w:cs="Arial"/>
          <w:sz w:val="18"/>
          <w:szCs w:val="18"/>
          <w:vertAlign w:val="superscript"/>
        </w:rPr>
        <w:footnoteRef/>
      </w:r>
      <w:r w:rsidRPr="001E2597">
        <w:rPr>
          <w:rFonts w:ascii="Arial" w:hAnsi="Arial" w:cs="Arial"/>
          <w:sz w:val="18"/>
          <w:szCs w:val="18"/>
          <w:vertAlign w:val="superscript"/>
        </w:rPr>
        <w:t xml:space="preserve"> </w:t>
      </w:r>
      <w:r w:rsidRPr="001E2597">
        <w:rPr>
          <w:rFonts w:ascii="Arial" w:hAnsi="Arial" w:cs="Arial"/>
          <w:sz w:val="18"/>
          <w:szCs w:val="18"/>
        </w:rPr>
        <w:t>Здесь и далее в Заявке все денежные показатели указываются в млн рублей, все сроки указываются в годах (если не указано иное).</w:t>
      </w:r>
    </w:p>
  </w:footnote>
  <w:footnote w:id="68">
    <w:p w14:paraId="6D25C430" w14:textId="31129762" w:rsidR="00FA097C" w:rsidRPr="001E2597" w:rsidRDefault="00FA097C" w:rsidP="008D5DC3">
      <w:pPr>
        <w:pStyle w:val="ab"/>
        <w:jc w:val="both"/>
        <w:rPr>
          <w:rStyle w:val="FontStyle333"/>
          <w:rFonts w:ascii="Arial" w:hAnsi="Arial" w:cs="Arial"/>
          <w:bCs/>
          <w:sz w:val="18"/>
          <w:szCs w:val="18"/>
        </w:rPr>
      </w:pPr>
      <w:r w:rsidRPr="001E2597">
        <w:rPr>
          <w:rStyle w:val="ad"/>
          <w:rFonts w:ascii="Arial" w:hAnsi="Arial" w:cs="Arial"/>
          <w:sz w:val="18"/>
          <w:szCs w:val="18"/>
        </w:rPr>
        <w:footnoteRef/>
      </w:r>
      <w:r w:rsidRPr="001E2597">
        <w:rPr>
          <w:rFonts w:ascii="Arial" w:hAnsi="Arial" w:cs="Arial"/>
          <w:sz w:val="18"/>
          <w:szCs w:val="18"/>
        </w:rPr>
        <w:t xml:space="preserve">Общая стоимость Инвестиционного проекта – </w:t>
      </w:r>
      <w:r w:rsidRPr="001E2597">
        <w:rPr>
          <w:rStyle w:val="FontStyle333"/>
          <w:rFonts w:ascii="Arial" w:hAnsi="Arial" w:cs="Arial"/>
          <w:bCs/>
          <w:sz w:val="18"/>
          <w:szCs w:val="18"/>
        </w:rPr>
        <w:t>в соо</w:t>
      </w:r>
      <w:r>
        <w:rPr>
          <w:rStyle w:val="FontStyle333"/>
          <w:rFonts w:ascii="Arial" w:hAnsi="Arial" w:cs="Arial"/>
          <w:bCs/>
          <w:sz w:val="18"/>
          <w:szCs w:val="18"/>
        </w:rPr>
        <w:t xml:space="preserve">тветствии с требованиями </w:t>
      </w:r>
      <w:r w:rsidRPr="001E2597">
        <w:rPr>
          <w:rStyle w:val="FontStyle333"/>
          <w:rFonts w:ascii="Arial" w:hAnsi="Arial" w:cs="Arial"/>
          <w:bCs/>
          <w:sz w:val="18"/>
          <w:szCs w:val="18"/>
        </w:rPr>
        <w:t xml:space="preserve">Положения о содействии в подготовке и (или) участии некоммерческой организации «Фонд развития моногородов» </w:t>
      </w:r>
      <w:r w:rsidRPr="001E2597">
        <w:rPr>
          <w:rStyle w:val="FontStyle333"/>
          <w:rFonts w:ascii="Arial" w:hAnsi="Arial" w:cs="Arial"/>
          <w:bCs/>
          <w:sz w:val="18"/>
          <w:szCs w:val="18"/>
        </w:rPr>
        <w:br/>
        <w:t>в финансировании инвестиционных проектов в монопрофильных муниципальных образованиях Российской Федерации (моногородах)</w:t>
      </w:r>
    </w:p>
  </w:footnote>
  <w:footnote w:id="69">
    <w:p w14:paraId="5CE449C4" w14:textId="26D341DF" w:rsidR="00FA097C" w:rsidRDefault="00FA097C">
      <w:pPr>
        <w:pStyle w:val="ab"/>
      </w:pPr>
      <w:r w:rsidRPr="001E2597">
        <w:rPr>
          <w:rStyle w:val="ad"/>
          <w:rFonts w:ascii="Arial" w:hAnsi="Arial" w:cs="Arial"/>
          <w:sz w:val="18"/>
          <w:szCs w:val="18"/>
        </w:rPr>
        <w:footnoteRef/>
      </w:r>
      <w:r w:rsidRPr="001E2597">
        <w:rPr>
          <w:rFonts w:ascii="Arial" w:hAnsi="Arial" w:cs="Arial"/>
          <w:sz w:val="18"/>
          <w:szCs w:val="18"/>
        </w:rPr>
        <w:t xml:space="preserve"> Осуществленные не более </w:t>
      </w:r>
      <w:r>
        <w:rPr>
          <w:rFonts w:ascii="Arial" w:hAnsi="Arial" w:cs="Arial"/>
          <w:sz w:val="18"/>
          <w:szCs w:val="18"/>
        </w:rPr>
        <w:t>3</w:t>
      </w:r>
      <w:r w:rsidRPr="001E2597">
        <w:rPr>
          <w:rFonts w:ascii="Arial" w:hAnsi="Arial" w:cs="Arial"/>
          <w:sz w:val="18"/>
          <w:szCs w:val="18"/>
        </w:rPr>
        <w:t xml:space="preserve"> лет назад</w:t>
      </w:r>
    </w:p>
  </w:footnote>
  <w:footnote w:id="70">
    <w:p w14:paraId="3CEEC66F" w14:textId="77777777" w:rsidR="00FA097C" w:rsidRPr="001E2597" w:rsidRDefault="00FA097C">
      <w:pPr>
        <w:pStyle w:val="ab"/>
        <w:rPr>
          <w:rFonts w:ascii="Arial" w:hAnsi="Arial" w:cs="Arial"/>
          <w:sz w:val="18"/>
        </w:rPr>
      </w:pPr>
      <w:r w:rsidRPr="001E2597">
        <w:rPr>
          <w:rStyle w:val="ad"/>
          <w:rFonts w:ascii="Arial" w:hAnsi="Arial" w:cs="Arial"/>
          <w:sz w:val="18"/>
        </w:rPr>
        <w:footnoteRef/>
      </w:r>
      <w:r w:rsidRPr="001E2597">
        <w:rPr>
          <w:rFonts w:ascii="Arial" w:hAnsi="Arial" w:cs="Arial"/>
          <w:sz w:val="18"/>
        </w:rPr>
        <w:t xml:space="preserve"> Добавить источники при наличии</w:t>
      </w:r>
    </w:p>
  </w:footnote>
  <w:footnote w:id="71">
    <w:p w14:paraId="63005E25" w14:textId="665E18C6" w:rsidR="00FA097C" w:rsidRPr="00DB7725" w:rsidRDefault="00FA097C" w:rsidP="00FC6580">
      <w:pPr>
        <w:pStyle w:val="ab"/>
        <w:jc w:val="both"/>
        <w:rPr>
          <w:rFonts w:ascii="Arial" w:hAnsi="Arial" w:cs="Arial"/>
          <w:sz w:val="18"/>
          <w:szCs w:val="18"/>
        </w:rPr>
      </w:pPr>
      <w:r w:rsidRPr="00DB7725">
        <w:rPr>
          <w:rStyle w:val="ad"/>
          <w:rFonts w:ascii="Arial" w:hAnsi="Arial" w:cs="Arial"/>
          <w:sz w:val="18"/>
          <w:szCs w:val="18"/>
        </w:rPr>
        <w:footnoteRef/>
      </w:r>
      <w:r w:rsidRPr="00DB7725">
        <w:rPr>
          <w:rFonts w:ascii="Arial" w:hAnsi="Arial" w:cs="Arial"/>
          <w:sz w:val="18"/>
          <w:szCs w:val="18"/>
        </w:rPr>
        <w:t xml:space="preserve"> В случае если </w:t>
      </w:r>
      <w:r>
        <w:rPr>
          <w:rFonts w:ascii="Arial" w:hAnsi="Arial" w:cs="Arial"/>
          <w:sz w:val="18"/>
          <w:szCs w:val="18"/>
        </w:rPr>
        <w:t>юридическое лицо</w:t>
      </w:r>
      <w:r w:rsidRPr="00C45841">
        <w:rPr>
          <w:rFonts w:ascii="Arial" w:hAnsi="Arial" w:cs="Arial"/>
          <w:sz w:val="18"/>
          <w:szCs w:val="18"/>
        </w:rPr>
        <w:t xml:space="preserve"> </w:t>
      </w:r>
      <w:r w:rsidRPr="00DB7725">
        <w:rPr>
          <w:rFonts w:ascii="Arial" w:hAnsi="Arial" w:cs="Arial"/>
          <w:sz w:val="18"/>
          <w:szCs w:val="18"/>
        </w:rPr>
        <w:t xml:space="preserve">имеет организационно-правовую форму публичного акционерного общества и сведения по всей цепочке собственности вплоть до конечных бенефициаров, владеющих не менее чем 5 процентами его уставного капитала или не менее чем 5 процентами его обыкновенных акций, опубликованы, то допускается указание ссылки на адрес страницы официального сайта общества в сети интернет, где отображено раскрытие данной информации. </w:t>
      </w:r>
    </w:p>
    <w:p w14:paraId="4FA7ACFD" w14:textId="77777777" w:rsidR="00FA097C" w:rsidRPr="00DB7725" w:rsidRDefault="00FA097C" w:rsidP="00FC6580">
      <w:pPr>
        <w:pStyle w:val="ab"/>
        <w:jc w:val="both"/>
        <w:rPr>
          <w:rFonts w:ascii="Arial" w:hAnsi="Arial" w:cs="Arial"/>
          <w:sz w:val="18"/>
          <w:szCs w:val="18"/>
        </w:rPr>
      </w:pPr>
      <w:r w:rsidRPr="00DB7725">
        <w:rPr>
          <w:rFonts w:ascii="Arial" w:hAnsi="Arial" w:cs="Arial"/>
          <w:sz w:val="18"/>
          <w:szCs w:val="18"/>
        </w:rPr>
        <w:t>Одновременно предоставляются документы, подтверждающие информацию в отношении каждого участника цепочки собственников, а также взаимосвязей между ними. Если такая информация предоставлялась ранее, необходимо письменное уведомление об отсутствии изменений.</w:t>
      </w:r>
    </w:p>
  </w:footnote>
  <w:footnote w:id="72">
    <w:p w14:paraId="6EA452B4" w14:textId="77777777" w:rsidR="00FA097C" w:rsidRPr="00DB7725" w:rsidRDefault="00FA097C" w:rsidP="00FC6580">
      <w:pPr>
        <w:rPr>
          <w:rFonts w:ascii="Arial" w:hAnsi="Arial" w:cs="Arial"/>
          <w:bCs/>
          <w:sz w:val="18"/>
          <w:szCs w:val="18"/>
        </w:rPr>
      </w:pPr>
      <w:r w:rsidRPr="00DB7725">
        <w:rPr>
          <w:rStyle w:val="ad"/>
          <w:rFonts w:ascii="Arial" w:hAnsi="Arial" w:cs="Arial"/>
          <w:sz w:val="18"/>
          <w:szCs w:val="18"/>
        </w:rPr>
        <w:footnoteRef/>
      </w:r>
      <w:r w:rsidRPr="00DB7725">
        <w:rPr>
          <w:rFonts w:ascii="Arial" w:hAnsi="Arial" w:cs="Arial"/>
          <w:sz w:val="18"/>
          <w:szCs w:val="18"/>
        </w:rPr>
        <w:t xml:space="preserve"> </w:t>
      </w:r>
      <w:r w:rsidRPr="00DB7725">
        <w:rPr>
          <w:rFonts w:ascii="Arial" w:hAnsi="Arial" w:cs="Arial"/>
          <w:bCs/>
          <w:sz w:val="18"/>
          <w:szCs w:val="18"/>
        </w:rPr>
        <w:t>1.1., 1.2. и т.д. – собственники участника сделки (собственники первого уровня).</w:t>
      </w:r>
    </w:p>
    <w:p w14:paraId="3105B9B4" w14:textId="77777777" w:rsidR="00FA097C" w:rsidRPr="00DB7725" w:rsidRDefault="00FA097C" w:rsidP="00FC6580">
      <w:pPr>
        <w:rPr>
          <w:rFonts w:ascii="Arial" w:hAnsi="Arial" w:cs="Arial"/>
          <w:bCs/>
          <w:sz w:val="18"/>
          <w:szCs w:val="18"/>
        </w:rPr>
      </w:pPr>
      <w:r w:rsidRPr="00DB7725">
        <w:rPr>
          <w:rFonts w:ascii="Arial" w:hAnsi="Arial" w:cs="Arial"/>
          <w:bCs/>
          <w:sz w:val="18"/>
          <w:szCs w:val="18"/>
        </w:rPr>
        <w:t>1.1.1., 1.1.2., 1.1.3. и т.д. – собственники организации 1.1. (собственники второго уровня).</w:t>
      </w:r>
    </w:p>
    <w:p w14:paraId="43B20109" w14:textId="77777777" w:rsidR="00FA097C" w:rsidRPr="00DB7725" w:rsidRDefault="00FA097C" w:rsidP="00FC6580">
      <w:pPr>
        <w:rPr>
          <w:rFonts w:ascii="Arial" w:hAnsi="Arial" w:cs="Arial"/>
          <w:bCs/>
          <w:sz w:val="18"/>
          <w:szCs w:val="18"/>
        </w:rPr>
      </w:pPr>
      <w:r w:rsidRPr="00DB7725">
        <w:rPr>
          <w:rFonts w:ascii="Arial" w:hAnsi="Arial" w:cs="Arial"/>
          <w:bCs/>
          <w:sz w:val="18"/>
          <w:szCs w:val="18"/>
        </w:rPr>
        <w:t>1.1.0., 1.2.0. и т.д. – руководитель организации 1.1. и 1.2. соответственно.</w:t>
      </w:r>
    </w:p>
    <w:p w14:paraId="1EDE9D86" w14:textId="77777777" w:rsidR="00FA097C" w:rsidRPr="00DB7725" w:rsidRDefault="00FA097C" w:rsidP="00FC6580">
      <w:pPr>
        <w:rPr>
          <w:rFonts w:ascii="Arial" w:hAnsi="Arial" w:cs="Arial"/>
          <w:sz w:val="18"/>
          <w:szCs w:val="18"/>
        </w:rPr>
      </w:pPr>
      <w:r w:rsidRPr="00DB7725">
        <w:rPr>
          <w:rFonts w:ascii="Arial" w:hAnsi="Arial" w:cs="Arial"/>
          <w:bCs/>
          <w:sz w:val="18"/>
          <w:szCs w:val="18"/>
        </w:rPr>
        <w:t>И далее по аналогичной схеме до конечного бенефициара.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704B2" w14:textId="77777777" w:rsidR="00FA097C" w:rsidRDefault="00FA097C" w:rsidP="004B304F">
    <w:pPr>
      <w:pStyle w:val="af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1BFB"/>
    <w:multiLevelType w:val="multilevel"/>
    <w:tmpl w:val="44B2BD2C"/>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b w:val="0"/>
      </w:rPr>
    </w:lvl>
    <w:lvl w:ilvl="2">
      <w:start w:val="1"/>
      <w:numFmt w:val="decimal"/>
      <w:lvlText w:val="%1.%2.%3."/>
      <w:lvlJc w:val="left"/>
      <w:pPr>
        <w:ind w:left="1252" w:hanging="780"/>
      </w:pPr>
      <w:rPr>
        <w:rFonts w:hint="default"/>
        <w:sz w:val="26"/>
        <w:szCs w:val="26"/>
      </w:rPr>
    </w:lvl>
    <w:lvl w:ilvl="3">
      <w:start w:val="1"/>
      <w:numFmt w:val="russianLower"/>
      <w:lvlText w:val="%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1" w15:restartNumberingAfterBreak="0">
    <w:nsid w:val="037F4AC7"/>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2" w15:restartNumberingAfterBreak="0">
    <w:nsid w:val="05E83819"/>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3" w15:restartNumberingAfterBreak="0">
    <w:nsid w:val="06E36240"/>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4" w15:restartNumberingAfterBreak="0">
    <w:nsid w:val="09856A28"/>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5" w15:restartNumberingAfterBreak="0">
    <w:nsid w:val="09936D73"/>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6" w15:restartNumberingAfterBreak="0">
    <w:nsid w:val="09E6611B"/>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7" w15:restartNumberingAfterBreak="0">
    <w:nsid w:val="0A58026A"/>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8" w15:restartNumberingAfterBreak="0">
    <w:nsid w:val="0ACA1CB7"/>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9" w15:restartNumberingAfterBreak="0">
    <w:nsid w:val="0B3A588C"/>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10" w15:restartNumberingAfterBreak="0">
    <w:nsid w:val="0CC503C4"/>
    <w:multiLevelType w:val="multilevel"/>
    <w:tmpl w:val="00866570"/>
    <w:lvl w:ilvl="0">
      <w:start w:val="1"/>
      <w:numFmt w:val="decimal"/>
      <w:lvlText w:val="%1."/>
      <w:lvlJc w:val="left"/>
      <w:pPr>
        <w:ind w:left="720" w:hanging="360"/>
      </w:pPr>
      <w:rPr>
        <w:rFonts w:hint="default"/>
        <w:b/>
        <w:i w:val="0"/>
      </w:rPr>
    </w:lvl>
    <w:lvl w:ilvl="1">
      <w:start w:val="1"/>
      <w:numFmt w:val="decimal"/>
      <w:isLgl/>
      <w:lvlText w:val="%1.%2."/>
      <w:lvlJc w:val="left"/>
      <w:pPr>
        <w:ind w:left="1429" w:hanging="720"/>
      </w:pPr>
      <w:rPr>
        <w:rFonts w:cs="Times New Roman" w:hint="default"/>
        <w:b w:val="0"/>
        <w:sz w:val="24"/>
        <w:szCs w:val="26"/>
      </w:rPr>
    </w:lvl>
    <w:lvl w:ilvl="2">
      <w:start w:val="1"/>
      <w:numFmt w:val="decimal"/>
      <w:isLgl/>
      <w:lvlText w:val="%1.%2.%3."/>
      <w:lvlJc w:val="left"/>
      <w:pPr>
        <w:ind w:left="2989" w:hanging="720"/>
      </w:pPr>
      <w:rPr>
        <w:rFonts w:cs="Times New Roman" w:hint="default"/>
        <w:b w:val="0"/>
        <w:strike w:val="0"/>
        <w:sz w:val="24"/>
        <w:szCs w:val="26"/>
      </w:rPr>
    </w:lvl>
    <w:lvl w:ilvl="3">
      <w:start w:val="1"/>
      <w:numFmt w:val="decimal"/>
      <w:isLgl/>
      <w:lvlText w:val="%1.%2.%3.%4."/>
      <w:lvlJc w:val="left"/>
      <w:pPr>
        <w:ind w:left="2487" w:hanging="1080"/>
      </w:pPr>
      <w:rPr>
        <w:rFonts w:cs="Times New Roman" w:hint="default"/>
        <w:b w:val="0"/>
        <w:sz w:val="24"/>
        <w:szCs w:val="26"/>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1" w15:restartNumberingAfterBreak="0">
    <w:nsid w:val="0E5C0F6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EDB182E"/>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13" w15:restartNumberingAfterBreak="0">
    <w:nsid w:val="10442E3F"/>
    <w:multiLevelType w:val="singleLevel"/>
    <w:tmpl w:val="BE845C66"/>
    <w:lvl w:ilvl="0">
      <w:start w:val="1"/>
      <w:numFmt w:val="bullet"/>
      <w:lvlText w:val=""/>
      <w:lvlJc w:val="left"/>
      <w:pPr>
        <w:tabs>
          <w:tab w:val="num" w:pos="340"/>
        </w:tabs>
        <w:ind w:left="340" w:hanging="340"/>
      </w:pPr>
      <w:rPr>
        <w:rFonts w:ascii="Symbol" w:hAnsi="Symbol" w:hint="default"/>
        <w:color w:val="auto"/>
        <w:sz w:val="22"/>
      </w:rPr>
    </w:lvl>
  </w:abstractNum>
  <w:abstractNum w:abstractNumId="14" w15:restartNumberingAfterBreak="0">
    <w:nsid w:val="107215E4"/>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15" w15:restartNumberingAfterBreak="0">
    <w:nsid w:val="10733733"/>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16" w15:restartNumberingAfterBreak="0">
    <w:nsid w:val="113E2BE2"/>
    <w:multiLevelType w:val="singleLevel"/>
    <w:tmpl w:val="3A1EEEC4"/>
    <w:lvl w:ilvl="0">
      <w:start w:val="1"/>
      <w:numFmt w:val="bullet"/>
      <w:lvlText w:val="-"/>
      <w:lvlJc w:val="left"/>
      <w:pPr>
        <w:ind w:left="360" w:hanging="360"/>
      </w:pPr>
      <w:rPr>
        <w:rFonts w:ascii="Times New Roman" w:hAnsi="Times New Roman" w:cs="Times New Roman" w:hint="default"/>
        <w:color w:val="auto"/>
        <w:sz w:val="22"/>
      </w:rPr>
    </w:lvl>
  </w:abstractNum>
  <w:abstractNum w:abstractNumId="17" w15:restartNumberingAfterBreak="0">
    <w:nsid w:val="11D54C6B"/>
    <w:multiLevelType w:val="hybridMultilevel"/>
    <w:tmpl w:val="F2B49CD2"/>
    <w:lvl w:ilvl="0" w:tplc="AAC278CE">
      <w:start w:val="1"/>
      <w:numFmt w:val="russianLower"/>
      <w:lvlText w:val="%1."/>
      <w:lvlJc w:val="left"/>
      <w:pPr>
        <w:tabs>
          <w:tab w:val="num" w:pos="1800"/>
        </w:tabs>
        <w:ind w:left="1800" w:hanging="360"/>
      </w:pPr>
      <w:rPr>
        <w:rFonts w:hint="default"/>
      </w:rPr>
    </w:lvl>
    <w:lvl w:ilvl="1" w:tplc="04190003" w:tentative="1">
      <w:start w:val="1"/>
      <w:numFmt w:val="bullet"/>
      <w:pStyle w:val="AODefPara"/>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15383782"/>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19" w15:restartNumberingAfterBreak="0">
    <w:nsid w:val="1682214A"/>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20" w15:restartNumberingAfterBreak="0">
    <w:nsid w:val="17217E60"/>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21" w15:restartNumberingAfterBreak="0">
    <w:nsid w:val="17C506E3"/>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22" w15:restartNumberingAfterBreak="0">
    <w:nsid w:val="18A93DE8"/>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23" w15:restartNumberingAfterBreak="0">
    <w:nsid w:val="18EF4C35"/>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24" w15:restartNumberingAfterBreak="0">
    <w:nsid w:val="19C13BB6"/>
    <w:multiLevelType w:val="singleLevel"/>
    <w:tmpl w:val="EC0ABEEE"/>
    <w:lvl w:ilvl="0">
      <w:start w:val="1"/>
      <w:numFmt w:val="bullet"/>
      <w:lvlText w:val=""/>
      <w:lvlJc w:val="left"/>
      <w:pPr>
        <w:tabs>
          <w:tab w:val="num" w:pos="340"/>
        </w:tabs>
        <w:ind w:left="340" w:hanging="340"/>
      </w:pPr>
      <w:rPr>
        <w:rFonts w:ascii="Symbol" w:hAnsi="Symbol" w:hint="default"/>
        <w:color w:val="auto"/>
        <w:sz w:val="22"/>
      </w:rPr>
    </w:lvl>
  </w:abstractNum>
  <w:abstractNum w:abstractNumId="25" w15:restartNumberingAfterBreak="0">
    <w:nsid w:val="1D2E1E7B"/>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26" w15:restartNumberingAfterBreak="0">
    <w:nsid w:val="1E821193"/>
    <w:multiLevelType w:val="multilevel"/>
    <w:tmpl w:val="B0F2A9BA"/>
    <w:lvl w:ilvl="0">
      <w:start w:val="4"/>
      <w:numFmt w:val="decimal"/>
      <w:lvlText w:val="%1."/>
      <w:lvlJc w:val="left"/>
      <w:pPr>
        <w:ind w:left="780" w:hanging="780"/>
      </w:pPr>
      <w:rPr>
        <w:rFonts w:hint="default"/>
      </w:rPr>
    </w:lvl>
    <w:lvl w:ilvl="1">
      <w:start w:val="1"/>
      <w:numFmt w:val="decimal"/>
      <w:lvlText w:val="%1.%2."/>
      <w:lvlJc w:val="left"/>
      <w:pPr>
        <w:ind w:left="1376" w:hanging="780"/>
      </w:pPr>
      <w:rPr>
        <w:rFonts w:hint="default"/>
      </w:rPr>
    </w:lvl>
    <w:lvl w:ilvl="2">
      <w:start w:val="7"/>
      <w:numFmt w:val="decimal"/>
      <w:lvlText w:val="%1.%2.%3."/>
      <w:lvlJc w:val="left"/>
      <w:pPr>
        <w:ind w:left="1972" w:hanging="78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420" w:hanging="144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972" w:hanging="1800"/>
      </w:pPr>
      <w:rPr>
        <w:rFonts w:hint="default"/>
      </w:rPr>
    </w:lvl>
    <w:lvl w:ilvl="8">
      <w:start w:val="1"/>
      <w:numFmt w:val="decimal"/>
      <w:lvlText w:val="%1.%2.%3.%4.%5.%6.%7.%8.%9."/>
      <w:lvlJc w:val="left"/>
      <w:pPr>
        <w:ind w:left="6568" w:hanging="1800"/>
      </w:pPr>
      <w:rPr>
        <w:rFonts w:hint="default"/>
      </w:rPr>
    </w:lvl>
  </w:abstractNum>
  <w:abstractNum w:abstractNumId="27" w15:restartNumberingAfterBreak="0">
    <w:nsid w:val="20DA0673"/>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28" w15:restartNumberingAfterBreak="0">
    <w:nsid w:val="21EA5422"/>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29" w15:restartNumberingAfterBreak="0">
    <w:nsid w:val="221B1963"/>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30" w15:restartNumberingAfterBreak="0">
    <w:nsid w:val="23C209C4"/>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31" w15:restartNumberingAfterBreak="0">
    <w:nsid w:val="263E4D56"/>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32" w15:restartNumberingAfterBreak="0">
    <w:nsid w:val="265A77DD"/>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33" w15:restartNumberingAfterBreak="0">
    <w:nsid w:val="29AC5E6A"/>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34" w15:restartNumberingAfterBreak="0">
    <w:nsid w:val="29D05321"/>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35" w15:restartNumberingAfterBreak="0">
    <w:nsid w:val="2A523654"/>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36" w15:restartNumberingAfterBreak="0">
    <w:nsid w:val="2B2D1783"/>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37" w15:restartNumberingAfterBreak="0">
    <w:nsid w:val="2EB81578"/>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38" w15:restartNumberingAfterBreak="0">
    <w:nsid w:val="30CD6304"/>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39" w15:restartNumberingAfterBreak="0">
    <w:nsid w:val="31BE01D2"/>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40" w15:restartNumberingAfterBreak="0">
    <w:nsid w:val="3250716B"/>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41" w15:restartNumberingAfterBreak="0">
    <w:nsid w:val="32633050"/>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42" w15:restartNumberingAfterBreak="0">
    <w:nsid w:val="372E1623"/>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43" w15:restartNumberingAfterBreak="0">
    <w:nsid w:val="399E2D11"/>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44" w15:restartNumberingAfterBreak="0">
    <w:nsid w:val="3B027F88"/>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45" w15:restartNumberingAfterBreak="0">
    <w:nsid w:val="3B600660"/>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46" w15:restartNumberingAfterBreak="0">
    <w:nsid w:val="3B880CA8"/>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47" w15:restartNumberingAfterBreak="0">
    <w:nsid w:val="3B8A5CA1"/>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48" w15:restartNumberingAfterBreak="0">
    <w:nsid w:val="3BF4514C"/>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49" w15:restartNumberingAfterBreak="0">
    <w:nsid w:val="3FAF62F2"/>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50" w15:restartNumberingAfterBreak="0">
    <w:nsid w:val="40CA52AE"/>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51" w15:restartNumberingAfterBreak="0">
    <w:nsid w:val="427A091E"/>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52" w15:restartNumberingAfterBreak="0">
    <w:nsid w:val="430550EE"/>
    <w:multiLevelType w:val="hybridMultilevel"/>
    <w:tmpl w:val="0F385C22"/>
    <w:lvl w:ilvl="0" w:tplc="93C8FC94">
      <w:start w:val="1"/>
      <w:numFmt w:val="bullet"/>
      <w:pStyle w:val="a"/>
      <w:lvlText w:val=""/>
      <w:lvlJc w:val="left"/>
      <w:pPr>
        <w:tabs>
          <w:tab w:val="num" w:pos="34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6032EFC"/>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54" w15:restartNumberingAfterBreak="0">
    <w:nsid w:val="4A4B660A"/>
    <w:multiLevelType w:val="multilevel"/>
    <w:tmpl w:val="763C6006"/>
    <w:lvl w:ilvl="0">
      <w:start w:val="9"/>
      <w:numFmt w:val="decimal"/>
      <w:lvlText w:val="%1."/>
      <w:lvlJc w:val="left"/>
      <w:pPr>
        <w:ind w:left="585" w:hanging="585"/>
      </w:pPr>
      <w:rPr>
        <w:rFonts w:hint="default"/>
        <w:b/>
      </w:rPr>
    </w:lvl>
    <w:lvl w:ilvl="1">
      <w:start w:val="7"/>
      <w:numFmt w:val="decimal"/>
      <w:lvlText w:val="%1.%2."/>
      <w:lvlJc w:val="left"/>
      <w:pPr>
        <w:ind w:left="1332" w:hanging="720"/>
      </w:pPr>
      <w:rPr>
        <w:rFonts w:hint="default"/>
        <w:b w:val="0"/>
      </w:rPr>
    </w:lvl>
    <w:lvl w:ilvl="2">
      <w:start w:val="1"/>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6696" w:hanging="1800"/>
      </w:pPr>
      <w:rPr>
        <w:rFonts w:hint="default"/>
      </w:rPr>
    </w:lvl>
  </w:abstractNum>
  <w:abstractNum w:abstractNumId="55" w15:restartNumberingAfterBreak="0">
    <w:nsid w:val="4B3152B4"/>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56" w15:restartNumberingAfterBreak="0">
    <w:nsid w:val="4C0F0FBE"/>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57" w15:restartNumberingAfterBreak="0">
    <w:nsid w:val="4C6D41E8"/>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58" w15:restartNumberingAfterBreak="0">
    <w:nsid w:val="4D323750"/>
    <w:multiLevelType w:val="multilevel"/>
    <w:tmpl w:val="3E5EE7E4"/>
    <w:lvl w:ilvl="0">
      <w:start w:val="1"/>
      <w:numFmt w:val="decimal"/>
      <w:lvlText w:val="%1."/>
      <w:lvlJc w:val="left"/>
      <w:pPr>
        <w:ind w:left="360" w:hanging="360"/>
      </w:pPr>
      <w:rPr>
        <w:rFonts w:hint="default"/>
        <w:b/>
        <w:i w:val="0"/>
      </w:rPr>
    </w:lvl>
    <w:lvl w:ilvl="1">
      <w:start w:val="1"/>
      <w:numFmt w:val="decimal"/>
      <w:lvlText w:val="%1.%2."/>
      <w:lvlJc w:val="left"/>
      <w:pPr>
        <w:ind w:left="1283" w:hanging="432"/>
      </w:pPr>
      <w:rPr>
        <w:rFonts w:hint="default"/>
        <w:b w:val="0"/>
        <w:i w:val="0"/>
        <w:sz w:val="24"/>
        <w:szCs w:val="26"/>
      </w:rPr>
    </w:lvl>
    <w:lvl w:ilvl="2">
      <w:start w:val="1"/>
      <w:numFmt w:val="decimal"/>
      <w:lvlText w:val="%1.%2.%3."/>
      <w:lvlJc w:val="left"/>
      <w:pPr>
        <w:ind w:left="2348" w:hanging="504"/>
      </w:pPr>
      <w:rPr>
        <w:rFonts w:hint="default"/>
        <w:b w:val="0"/>
        <w:i w:val="0"/>
        <w:strike w:val="0"/>
        <w:sz w:val="24"/>
        <w:szCs w:val="26"/>
      </w:rPr>
    </w:lvl>
    <w:lvl w:ilvl="3">
      <w:start w:val="1"/>
      <w:numFmt w:val="decimal"/>
      <w:lvlText w:val="%1.%2.%3.%4."/>
      <w:lvlJc w:val="left"/>
      <w:pPr>
        <w:ind w:left="1728" w:hanging="648"/>
      </w:pPr>
      <w:rPr>
        <w:rFonts w:hint="default"/>
        <w:b w:val="0"/>
        <w:sz w:val="24"/>
        <w:szCs w:val="26"/>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F397A1F"/>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60" w15:restartNumberingAfterBreak="0">
    <w:nsid w:val="53A2473E"/>
    <w:multiLevelType w:val="hybridMultilevel"/>
    <w:tmpl w:val="9FAE3FDC"/>
    <w:lvl w:ilvl="0" w:tplc="04190003">
      <w:start w:val="1"/>
      <w:numFmt w:val="bullet"/>
      <w:lvlText w:val="o"/>
      <w:lvlJc w:val="left"/>
      <w:pPr>
        <w:ind w:left="724" w:hanging="360"/>
      </w:pPr>
      <w:rPr>
        <w:rFonts w:ascii="Courier New" w:hAnsi="Courier New" w:cs="Courier New"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61" w15:restartNumberingAfterBreak="0">
    <w:nsid w:val="543A0839"/>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62" w15:restartNumberingAfterBreak="0">
    <w:nsid w:val="54F27FB3"/>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63" w15:restartNumberingAfterBreak="0">
    <w:nsid w:val="562769F8"/>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64" w15:restartNumberingAfterBreak="0">
    <w:nsid w:val="567B791D"/>
    <w:multiLevelType w:val="multilevel"/>
    <w:tmpl w:val="6F60129E"/>
    <w:lvl w:ilvl="0">
      <w:start w:val="10"/>
      <w:numFmt w:val="decimal"/>
      <w:lvlText w:val="%1."/>
      <w:lvlJc w:val="left"/>
      <w:pPr>
        <w:ind w:left="585" w:hanging="585"/>
      </w:pPr>
      <w:rPr>
        <w:rFonts w:hint="default"/>
        <w:b/>
      </w:rPr>
    </w:lvl>
    <w:lvl w:ilvl="1">
      <w:start w:val="1"/>
      <w:numFmt w:val="decimal"/>
      <w:lvlText w:val="%1.%2."/>
      <w:lvlJc w:val="left"/>
      <w:pPr>
        <w:ind w:left="1332" w:hanging="720"/>
      </w:pPr>
      <w:rPr>
        <w:rFonts w:hint="default"/>
        <w:b w:val="0"/>
      </w:rPr>
    </w:lvl>
    <w:lvl w:ilvl="2">
      <w:start w:val="1"/>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6696" w:hanging="1800"/>
      </w:pPr>
      <w:rPr>
        <w:rFonts w:hint="default"/>
      </w:rPr>
    </w:lvl>
  </w:abstractNum>
  <w:abstractNum w:abstractNumId="65" w15:restartNumberingAfterBreak="0">
    <w:nsid w:val="56F4293C"/>
    <w:multiLevelType w:val="multilevel"/>
    <w:tmpl w:val="04407756"/>
    <w:lvl w:ilvl="0">
      <w:start w:val="1"/>
      <w:numFmt w:val="decimal"/>
      <w:lvlText w:val="%1."/>
      <w:lvlJc w:val="left"/>
      <w:pPr>
        <w:ind w:left="360" w:hanging="360"/>
      </w:pPr>
      <w:rPr>
        <w:rFonts w:hint="default"/>
        <w:b/>
        <w:i w:val="0"/>
        <w:color w:val="auto"/>
      </w:rPr>
    </w:lvl>
    <w:lvl w:ilvl="1">
      <w:start w:val="1"/>
      <w:numFmt w:val="decimal"/>
      <w:pStyle w:val="2"/>
      <w:lvlText w:val="%1.%2."/>
      <w:lvlJc w:val="left"/>
      <w:pPr>
        <w:ind w:left="2984" w:hanging="432"/>
      </w:pPr>
      <w:rPr>
        <w:rFonts w:hint="default"/>
        <w:b/>
        <w:i w:val="0"/>
        <w:color w:val="auto"/>
        <w:sz w:val="24"/>
      </w:rPr>
    </w:lvl>
    <w:lvl w:ilvl="2">
      <w:start w:val="1"/>
      <w:numFmt w:val="decimal"/>
      <w:lvlText w:val="%1.%2.%3."/>
      <w:lvlJc w:val="left"/>
      <w:pPr>
        <w:ind w:left="1639" w:hanging="504"/>
      </w:pPr>
      <w:rPr>
        <w:rFonts w:hint="default"/>
        <w:b w:val="0"/>
        <w:i w:val="0"/>
        <w:color w:val="auto"/>
        <w:sz w:val="26"/>
      </w:rPr>
    </w:lvl>
    <w:lvl w:ilvl="3">
      <w:start w:val="1"/>
      <w:numFmt w:val="russianLower"/>
      <w:lvlText w:val="%4."/>
      <w:lvlJc w:val="left"/>
      <w:pPr>
        <w:ind w:left="1499" w:hanging="648"/>
      </w:pPr>
      <w:rPr>
        <w:rFonts w:hint="default"/>
        <w:b w:val="0"/>
      </w:rPr>
    </w:lvl>
    <w:lvl w:ilvl="4">
      <w:start w:val="1"/>
      <w:numFmt w:val="russianLow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86F65A5"/>
    <w:multiLevelType w:val="multilevel"/>
    <w:tmpl w:val="9A84595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7"/>
        </w:tabs>
        <w:ind w:left="1567" w:hanging="432"/>
      </w:pPr>
      <w:rPr>
        <w:rFonts w:hint="default"/>
        <w:sz w:val="28"/>
      </w:rPr>
    </w:lvl>
    <w:lvl w:ilvl="2">
      <w:start w:val="1"/>
      <w:numFmt w:val="decimal"/>
      <w:lvlText w:val="%1.%2.%3."/>
      <w:lvlJc w:val="left"/>
      <w:pPr>
        <w:tabs>
          <w:tab w:val="num" w:pos="1584"/>
        </w:tabs>
        <w:ind w:left="1584" w:hanging="504"/>
      </w:pPr>
      <w:rPr>
        <w:rFonts w:hint="default"/>
      </w:rPr>
    </w:lvl>
    <w:lvl w:ilvl="3">
      <w:start w:val="1"/>
      <w:numFmt w:val="decimal"/>
      <w:pStyle w:val="AOAltHead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5A622907"/>
    <w:multiLevelType w:val="hybridMultilevel"/>
    <w:tmpl w:val="39A02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DCF1482"/>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69" w15:restartNumberingAfterBreak="0">
    <w:nsid w:val="5E3B48D4"/>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70" w15:restartNumberingAfterBreak="0">
    <w:nsid w:val="607D68AE"/>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71" w15:restartNumberingAfterBreak="0">
    <w:nsid w:val="60AE41AA"/>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72" w15:restartNumberingAfterBreak="0">
    <w:nsid w:val="636449DB"/>
    <w:multiLevelType w:val="singleLevel"/>
    <w:tmpl w:val="BEFEC56C"/>
    <w:lvl w:ilvl="0">
      <w:start w:val="1"/>
      <w:numFmt w:val="bullet"/>
      <w:pStyle w:val="20"/>
      <w:lvlText w:val="-"/>
      <w:lvlJc w:val="left"/>
      <w:pPr>
        <w:tabs>
          <w:tab w:val="num" w:pos="680"/>
        </w:tabs>
        <w:ind w:left="680" w:hanging="340"/>
      </w:pPr>
      <w:rPr>
        <w:rFonts w:ascii="9999999" w:hAnsi="9999999" w:hint="default"/>
        <w:sz w:val="16"/>
      </w:rPr>
    </w:lvl>
  </w:abstractNum>
  <w:abstractNum w:abstractNumId="73" w15:restartNumberingAfterBreak="0">
    <w:nsid w:val="641C43B2"/>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74" w15:restartNumberingAfterBreak="0">
    <w:nsid w:val="6508352D"/>
    <w:multiLevelType w:val="hybridMultilevel"/>
    <w:tmpl w:val="54F23D4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7A57D9E"/>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76" w15:restartNumberingAfterBreak="0">
    <w:nsid w:val="68000CB0"/>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77" w15:restartNumberingAfterBreak="0">
    <w:nsid w:val="6A191AB8"/>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78" w15:restartNumberingAfterBreak="0">
    <w:nsid w:val="6A90760B"/>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79" w15:restartNumberingAfterBreak="0">
    <w:nsid w:val="6DC143E1"/>
    <w:multiLevelType w:val="hybridMultilevel"/>
    <w:tmpl w:val="AEB2553C"/>
    <w:lvl w:ilvl="0" w:tplc="04190003">
      <w:start w:val="1"/>
      <w:numFmt w:val="bullet"/>
      <w:lvlText w:val="o"/>
      <w:lvlJc w:val="left"/>
      <w:pPr>
        <w:ind w:left="724" w:hanging="360"/>
      </w:pPr>
      <w:rPr>
        <w:rFonts w:ascii="Courier New" w:hAnsi="Courier New" w:cs="Courier New"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80" w15:restartNumberingAfterBreak="0">
    <w:nsid w:val="6DD8338B"/>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81" w15:restartNumberingAfterBreak="0">
    <w:nsid w:val="6F572AC3"/>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82" w15:restartNumberingAfterBreak="0">
    <w:nsid w:val="71215925"/>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83" w15:restartNumberingAfterBreak="0">
    <w:nsid w:val="715C168F"/>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84" w15:restartNumberingAfterBreak="0">
    <w:nsid w:val="72741450"/>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85" w15:restartNumberingAfterBreak="0">
    <w:nsid w:val="72D3539A"/>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86" w15:restartNumberingAfterBreak="0">
    <w:nsid w:val="741B75ED"/>
    <w:multiLevelType w:val="multilevel"/>
    <w:tmpl w:val="BBAAF10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7" w15:restartNumberingAfterBreak="0">
    <w:nsid w:val="74EA110F"/>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88" w15:restartNumberingAfterBreak="0">
    <w:nsid w:val="75FD3979"/>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89" w15:restartNumberingAfterBreak="0">
    <w:nsid w:val="76BA06C5"/>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90" w15:restartNumberingAfterBreak="0">
    <w:nsid w:val="772932C7"/>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91" w15:restartNumberingAfterBreak="0">
    <w:nsid w:val="77CF1607"/>
    <w:multiLevelType w:val="hybridMultilevel"/>
    <w:tmpl w:val="66BEF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A0A27A6"/>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93" w15:restartNumberingAfterBreak="0">
    <w:nsid w:val="7A2365F2"/>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94" w15:restartNumberingAfterBreak="0">
    <w:nsid w:val="7A2776EC"/>
    <w:multiLevelType w:val="hybridMultilevel"/>
    <w:tmpl w:val="70C806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D14484D"/>
    <w:multiLevelType w:val="multilevel"/>
    <w:tmpl w:val="06B4913E"/>
    <w:lvl w:ilvl="0">
      <w:start w:val="2"/>
      <w:numFmt w:val="decimal"/>
      <w:lvlText w:val="%1."/>
      <w:lvlJc w:val="left"/>
      <w:pPr>
        <w:ind w:left="780" w:hanging="780"/>
      </w:pPr>
      <w:rPr>
        <w:rFonts w:hint="default"/>
        <w:b/>
        <w:i w:val="0"/>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sz w:val="26"/>
        <w:szCs w:val="26"/>
      </w:rPr>
    </w:lvl>
    <w:lvl w:ilvl="3">
      <w:start w:val="1"/>
      <w:numFmt w:val="decimal"/>
      <w:lvlText w:val="%1.%2.%3.%4."/>
      <w:lvlJc w:val="left"/>
      <w:pPr>
        <w:ind w:left="1788" w:hanging="1080"/>
      </w:pPr>
      <w:rPr>
        <w:rFonts w:hint="default"/>
      </w:rPr>
    </w:lvl>
    <w:lvl w:ilvl="4">
      <w:start w:val="1"/>
      <w:numFmt w:val="russianLower"/>
      <w:lvlText w:val="%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num w:numId="1">
    <w:abstractNumId w:val="17"/>
  </w:num>
  <w:num w:numId="2">
    <w:abstractNumId w:val="66"/>
  </w:num>
  <w:num w:numId="3">
    <w:abstractNumId w:val="52"/>
  </w:num>
  <w:num w:numId="4">
    <w:abstractNumId w:val="72"/>
  </w:num>
  <w:num w:numId="5">
    <w:abstractNumId w:val="91"/>
  </w:num>
  <w:num w:numId="6">
    <w:abstractNumId w:val="65"/>
  </w:num>
  <w:num w:numId="7">
    <w:abstractNumId w:val="26"/>
  </w:num>
  <w:num w:numId="8">
    <w:abstractNumId w:val="13"/>
  </w:num>
  <w:num w:numId="9">
    <w:abstractNumId w:val="24"/>
  </w:num>
  <w:num w:numId="10">
    <w:abstractNumId w:val="16"/>
  </w:num>
  <w:num w:numId="11">
    <w:abstractNumId w:val="67"/>
  </w:num>
  <w:num w:numId="12">
    <w:abstractNumId w:val="86"/>
  </w:num>
  <w:num w:numId="13">
    <w:abstractNumId w:val="11"/>
  </w:num>
  <w:num w:numId="14">
    <w:abstractNumId w:val="76"/>
  </w:num>
  <w:num w:numId="15">
    <w:abstractNumId w:val="0"/>
  </w:num>
  <w:num w:numId="16">
    <w:abstractNumId w:val="54"/>
  </w:num>
  <w:num w:numId="17">
    <w:abstractNumId w:val="58"/>
  </w:num>
  <w:num w:numId="18">
    <w:abstractNumId w:val="10"/>
  </w:num>
  <w:num w:numId="19">
    <w:abstractNumId w:val="64"/>
  </w:num>
  <w:num w:numId="20">
    <w:abstractNumId w:val="94"/>
  </w:num>
  <w:num w:numId="21">
    <w:abstractNumId w:val="79"/>
  </w:num>
  <w:num w:numId="22">
    <w:abstractNumId w:val="74"/>
  </w:num>
  <w:num w:numId="23">
    <w:abstractNumId w:val="60"/>
  </w:num>
  <w:num w:numId="24">
    <w:abstractNumId w:val="71"/>
  </w:num>
  <w:num w:numId="25">
    <w:abstractNumId w:val="93"/>
  </w:num>
  <w:num w:numId="26">
    <w:abstractNumId w:val="61"/>
  </w:num>
  <w:num w:numId="27">
    <w:abstractNumId w:val="19"/>
  </w:num>
  <w:num w:numId="28">
    <w:abstractNumId w:val="20"/>
  </w:num>
  <w:num w:numId="29">
    <w:abstractNumId w:val="14"/>
  </w:num>
  <w:num w:numId="30">
    <w:abstractNumId w:val="57"/>
  </w:num>
  <w:num w:numId="31">
    <w:abstractNumId w:val="53"/>
  </w:num>
  <w:num w:numId="32">
    <w:abstractNumId w:val="73"/>
  </w:num>
  <w:num w:numId="33">
    <w:abstractNumId w:val="12"/>
  </w:num>
  <w:num w:numId="34">
    <w:abstractNumId w:val="28"/>
  </w:num>
  <w:num w:numId="35">
    <w:abstractNumId w:val="56"/>
  </w:num>
  <w:num w:numId="36">
    <w:abstractNumId w:val="48"/>
  </w:num>
  <w:num w:numId="37">
    <w:abstractNumId w:val="78"/>
  </w:num>
  <w:num w:numId="38">
    <w:abstractNumId w:val="2"/>
  </w:num>
  <w:num w:numId="39">
    <w:abstractNumId w:val="7"/>
  </w:num>
  <w:num w:numId="40">
    <w:abstractNumId w:val="88"/>
  </w:num>
  <w:num w:numId="41">
    <w:abstractNumId w:val="35"/>
  </w:num>
  <w:num w:numId="42">
    <w:abstractNumId w:val="90"/>
  </w:num>
  <w:num w:numId="43">
    <w:abstractNumId w:val="23"/>
  </w:num>
  <w:num w:numId="44">
    <w:abstractNumId w:val="41"/>
  </w:num>
  <w:num w:numId="45">
    <w:abstractNumId w:val="62"/>
  </w:num>
  <w:num w:numId="46">
    <w:abstractNumId w:val="46"/>
  </w:num>
  <w:num w:numId="47">
    <w:abstractNumId w:val="47"/>
  </w:num>
  <w:num w:numId="48">
    <w:abstractNumId w:val="25"/>
  </w:num>
  <w:num w:numId="49">
    <w:abstractNumId w:val="39"/>
  </w:num>
  <w:num w:numId="50">
    <w:abstractNumId w:val="69"/>
  </w:num>
  <w:num w:numId="51">
    <w:abstractNumId w:val="9"/>
  </w:num>
  <w:num w:numId="52">
    <w:abstractNumId w:val="75"/>
  </w:num>
  <w:num w:numId="53">
    <w:abstractNumId w:val="1"/>
  </w:num>
  <w:num w:numId="54">
    <w:abstractNumId w:val="89"/>
  </w:num>
  <w:num w:numId="55">
    <w:abstractNumId w:val="44"/>
  </w:num>
  <w:num w:numId="56">
    <w:abstractNumId w:val="32"/>
  </w:num>
  <w:num w:numId="57">
    <w:abstractNumId w:val="95"/>
  </w:num>
  <w:num w:numId="58">
    <w:abstractNumId w:val="40"/>
  </w:num>
  <w:num w:numId="59">
    <w:abstractNumId w:val="6"/>
  </w:num>
  <w:num w:numId="60">
    <w:abstractNumId w:val="82"/>
  </w:num>
  <w:num w:numId="61">
    <w:abstractNumId w:val="3"/>
  </w:num>
  <w:num w:numId="62">
    <w:abstractNumId w:val="84"/>
  </w:num>
  <w:num w:numId="63">
    <w:abstractNumId w:val="87"/>
  </w:num>
  <w:num w:numId="64">
    <w:abstractNumId w:val="38"/>
  </w:num>
  <w:num w:numId="65">
    <w:abstractNumId w:val="83"/>
  </w:num>
  <w:num w:numId="66">
    <w:abstractNumId w:val="77"/>
  </w:num>
  <w:num w:numId="67">
    <w:abstractNumId w:val="63"/>
  </w:num>
  <w:num w:numId="68">
    <w:abstractNumId w:val="51"/>
  </w:num>
  <w:num w:numId="69">
    <w:abstractNumId w:val="21"/>
  </w:num>
  <w:num w:numId="70">
    <w:abstractNumId w:val="36"/>
  </w:num>
  <w:num w:numId="71">
    <w:abstractNumId w:val="15"/>
  </w:num>
  <w:num w:numId="72">
    <w:abstractNumId w:val="37"/>
  </w:num>
  <w:num w:numId="73">
    <w:abstractNumId w:val="42"/>
  </w:num>
  <w:num w:numId="74">
    <w:abstractNumId w:val="30"/>
  </w:num>
  <w:num w:numId="75">
    <w:abstractNumId w:val="49"/>
  </w:num>
  <w:num w:numId="76">
    <w:abstractNumId w:val="18"/>
  </w:num>
  <w:num w:numId="77">
    <w:abstractNumId w:val="85"/>
  </w:num>
  <w:num w:numId="78">
    <w:abstractNumId w:val="43"/>
  </w:num>
  <w:num w:numId="79">
    <w:abstractNumId w:val="68"/>
  </w:num>
  <w:num w:numId="80">
    <w:abstractNumId w:val="81"/>
  </w:num>
  <w:num w:numId="81">
    <w:abstractNumId w:val="70"/>
  </w:num>
  <w:num w:numId="82">
    <w:abstractNumId w:val="8"/>
  </w:num>
  <w:num w:numId="83">
    <w:abstractNumId w:val="55"/>
  </w:num>
  <w:num w:numId="84">
    <w:abstractNumId w:val="31"/>
  </w:num>
  <w:num w:numId="85">
    <w:abstractNumId w:val="92"/>
  </w:num>
  <w:num w:numId="86">
    <w:abstractNumId w:val="5"/>
  </w:num>
  <w:num w:numId="87">
    <w:abstractNumId w:val="59"/>
  </w:num>
  <w:num w:numId="88">
    <w:abstractNumId w:val="27"/>
  </w:num>
  <w:num w:numId="89">
    <w:abstractNumId w:val="34"/>
  </w:num>
  <w:num w:numId="90">
    <w:abstractNumId w:val="4"/>
  </w:num>
  <w:num w:numId="91">
    <w:abstractNumId w:val="50"/>
  </w:num>
  <w:num w:numId="92">
    <w:abstractNumId w:val="80"/>
  </w:num>
  <w:num w:numId="93">
    <w:abstractNumId w:val="45"/>
  </w:num>
  <w:num w:numId="94">
    <w:abstractNumId w:val="22"/>
  </w:num>
  <w:num w:numId="95">
    <w:abstractNumId w:val="29"/>
  </w:num>
  <w:num w:numId="96">
    <w:abstractNumId w:val="3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CAB"/>
    <w:rsid w:val="00000BCA"/>
    <w:rsid w:val="000012D7"/>
    <w:rsid w:val="00001907"/>
    <w:rsid w:val="00005BB7"/>
    <w:rsid w:val="0000736A"/>
    <w:rsid w:val="00007ABC"/>
    <w:rsid w:val="00007C3C"/>
    <w:rsid w:val="000100D2"/>
    <w:rsid w:val="00011646"/>
    <w:rsid w:val="00011D58"/>
    <w:rsid w:val="00011DD0"/>
    <w:rsid w:val="00012018"/>
    <w:rsid w:val="00012A09"/>
    <w:rsid w:val="00012FB8"/>
    <w:rsid w:val="00013065"/>
    <w:rsid w:val="000131EF"/>
    <w:rsid w:val="000138C5"/>
    <w:rsid w:val="0001567B"/>
    <w:rsid w:val="0001733C"/>
    <w:rsid w:val="000208B1"/>
    <w:rsid w:val="000225B0"/>
    <w:rsid w:val="00023311"/>
    <w:rsid w:val="00023A05"/>
    <w:rsid w:val="00023B7C"/>
    <w:rsid w:val="000254C9"/>
    <w:rsid w:val="00025C2A"/>
    <w:rsid w:val="000262B1"/>
    <w:rsid w:val="00030D84"/>
    <w:rsid w:val="000332EE"/>
    <w:rsid w:val="0003366A"/>
    <w:rsid w:val="00035334"/>
    <w:rsid w:val="000360CD"/>
    <w:rsid w:val="00036D07"/>
    <w:rsid w:val="00037B38"/>
    <w:rsid w:val="00040615"/>
    <w:rsid w:val="00040622"/>
    <w:rsid w:val="00041640"/>
    <w:rsid w:val="00042D48"/>
    <w:rsid w:val="00043959"/>
    <w:rsid w:val="000446E8"/>
    <w:rsid w:val="00044EA6"/>
    <w:rsid w:val="0004587C"/>
    <w:rsid w:val="000459FC"/>
    <w:rsid w:val="00045F95"/>
    <w:rsid w:val="00046A14"/>
    <w:rsid w:val="00046F1C"/>
    <w:rsid w:val="00047F55"/>
    <w:rsid w:val="000507FE"/>
    <w:rsid w:val="00050871"/>
    <w:rsid w:val="00050FE8"/>
    <w:rsid w:val="00051621"/>
    <w:rsid w:val="00053858"/>
    <w:rsid w:val="00054392"/>
    <w:rsid w:val="00054DBB"/>
    <w:rsid w:val="000565A8"/>
    <w:rsid w:val="00057251"/>
    <w:rsid w:val="000573C2"/>
    <w:rsid w:val="00060325"/>
    <w:rsid w:val="00061ACD"/>
    <w:rsid w:val="00062436"/>
    <w:rsid w:val="00063477"/>
    <w:rsid w:val="00065DD0"/>
    <w:rsid w:val="000670B7"/>
    <w:rsid w:val="0006779A"/>
    <w:rsid w:val="00067C28"/>
    <w:rsid w:val="000721A9"/>
    <w:rsid w:val="00072D8D"/>
    <w:rsid w:val="00072DA4"/>
    <w:rsid w:val="000733F6"/>
    <w:rsid w:val="000735E2"/>
    <w:rsid w:val="0007423C"/>
    <w:rsid w:val="00074672"/>
    <w:rsid w:val="000748D6"/>
    <w:rsid w:val="0007673E"/>
    <w:rsid w:val="00076880"/>
    <w:rsid w:val="0007693A"/>
    <w:rsid w:val="00076E63"/>
    <w:rsid w:val="000802E6"/>
    <w:rsid w:val="00080835"/>
    <w:rsid w:val="00082CAD"/>
    <w:rsid w:val="000830DF"/>
    <w:rsid w:val="0008318A"/>
    <w:rsid w:val="00083E97"/>
    <w:rsid w:val="00084FBB"/>
    <w:rsid w:val="0008649C"/>
    <w:rsid w:val="000872BF"/>
    <w:rsid w:val="00087C6F"/>
    <w:rsid w:val="00091BAF"/>
    <w:rsid w:val="00091E00"/>
    <w:rsid w:val="00092570"/>
    <w:rsid w:val="0009407E"/>
    <w:rsid w:val="000946E1"/>
    <w:rsid w:val="000953DB"/>
    <w:rsid w:val="000976F8"/>
    <w:rsid w:val="000A069E"/>
    <w:rsid w:val="000A0B7D"/>
    <w:rsid w:val="000A1DF5"/>
    <w:rsid w:val="000A216F"/>
    <w:rsid w:val="000A2BEC"/>
    <w:rsid w:val="000A5963"/>
    <w:rsid w:val="000A734A"/>
    <w:rsid w:val="000A78DB"/>
    <w:rsid w:val="000B087E"/>
    <w:rsid w:val="000B1882"/>
    <w:rsid w:val="000B271C"/>
    <w:rsid w:val="000B4C81"/>
    <w:rsid w:val="000B68E9"/>
    <w:rsid w:val="000B7208"/>
    <w:rsid w:val="000C090D"/>
    <w:rsid w:val="000C135D"/>
    <w:rsid w:val="000C3870"/>
    <w:rsid w:val="000C3FA2"/>
    <w:rsid w:val="000C4A63"/>
    <w:rsid w:val="000C51AA"/>
    <w:rsid w:val="000C7770"/>
    <w:rsid w:val="000C7CE9"/>
    <w:rsid w:val="000C7D4C"/>
    <w:rsid w:val="000D05CD"/>
    <w:rsid w:val="000D140D"/>
    <w:rsid w:val="000D22CC"/>
    <w:rsid w:val="000D31D2"/>
    <w:rsid w:val="000D370F"/>
    <w:rsid w:val="000D4025"/>
    <w:rsid w:val="000D4746"/>
    <w:rsid w:val="000D49E6"/>
    <w:rsid w:val="000D4CD0"/>
    <w:rsid w:val="000D5C52"/>
    <w:rsid w:val="000D645D"/>
    <w:rsid w:val="000D64DA"/>
    <w:rsid w:val="000E012C"/>
    <w:rsid w:val="000E01AD"/>
    <w:rsid w:val="000E0A04"/>
    <w:rsid w:val="000E1C52"/>
    <w:rsid w:val="000E1CBB"/>
    <w:rsid w:val="000E2C1F"/>
    <w:rsid w:val="000E31BB"/>
    <w:rsid w:val="000E38D9"/>
    <w:rsid w:val="000E5073"/>
    <w:rsid w:val="000E6AC5"/>
    <w:rsid w:val="000F0432"/>
    <w:rsid w:val="000F06E7"/>
    <w:rsid w:val="000F0E19"/>
    <w:rsid w:val="000F152D"/>
    <w:rsid w:val="000F3F09"/>
    <w:rsid w:val="000F519F"/>
    <w:rsid w:val="000F7FD5"/>
    <w:rsid w:val="001006FB"/>
    <w:rsid w:val="00102624"/>
    <w:rsid w:val="00102D03"/>
    <w:rsid w:val="001030E8"/>
    <w:rsid w:val="00103BA1"/>
    <w:rsid w:val="0010411A"/>
    <w:rsid w:val="00104AEE"/>
    <w:rsid w:val="00104B4C"/>
    <w:rsid w:val="00104BF5"/>
    <w:rsid w:val="00106032"/>
    <w:rsid w:val="001060F3"/>
    <w:rsid w:val="00106C03"/>
    <w:rsid w:val="001076C5"/>
    <w:rsid w:val="0010787F"/>
    <w:rsid w:val="00110FA9"/>
    <w:rsid w:val="001116EA"/>
    <w:rsid w:val="00111BFC"/>
    <w:rsid w:val="001126F3"/>
    <w:rsid w:val="00113666"/>
    <w:rsid w:val="001140D2"/>
    <w:rsid w:val="00115629"/>
    <w:rsid w:val="001163C2"/>
    <w:rsid w:val="0011758F"/>
    <w:rsid w:val="001177B8"/>
    <w:rsid w:val="00117AAC"/>
    <w:rsid w:val="00120018"/>
    <w:rsid w:val="00122737"/>
    <w:rsid w:val="00122EC6"/>
    <w:rsid w:val="0012339B"/>
    <w:rsid w:val="001237E3"/>
    <w:rsid w:val="00123B9D"/>
    <w:rsid w:val="00124BD9"/>
    <w:rsid w:val="00124CDC"/>
    <w:rsid w:val="00126590"/>
    <w:rsid w:val="001270C1"/>
    <w:rsid w:val="00127968"/>
    <w:rsid w:val="001302E2"/>
    <w:rsid w:val="001309B2"/>
    <w:rsid w:val="00130F4C"/>
    <w:rsid w:val="00131DDE"/>
    <w:rsid w:val="00132E01"/>
    <w:rsid w:val="0013325D"/>
    <w:rsid w:val="00133BB6"/>
    <w:rsid w:val="00134891"/>
    <w:rsid w:val="00135F01"/>
    <w:rsid w:val="00136CA6"/>
    <w:rsid w:val="001419DC"/>
    <w:rsid w:val="00141CD5"/>
    <w:rsid w:val="00142762"/>
    <w:rsid w:val="0014447A"/>
    <w:rsid w:val="00144EE8"/>
    <w:rsid w:val="00145986"/>
    <w:rsid w:val="00145EE2"/>
    <w:rsid w:val="00146506"/>
    <w:rsid w:val="00146958"/>
    <w:rsid w:val="001471C5"/>
    <w:rsid w:val="00147A13"/>
    <w:rsid w:val="00147B52"/>
    <w:rsid w:val="00150B8A"/>
    <w:rsid w:val="00151E38"/>
    <w:rsid w:val="00151FA6"/>
    <w:rsid w:val="001520B1"/>
    <w:rsid w:val="00152229"/>
    <w:rsid w:val="0015222C"/>
    <w:rsid w:val="00152ABA"/>
    <w:rsid w:val="00153DAD"/>
    <w:rsid w:val="00154599"/>
    <w:rsid w:val="00155445"/>
    <w:rsid w:val="00155BAF"/>
    <w:rsid w:val="00156612"/>
    <w:rsid w:val="00157B8A"/>
    <w:rsid w:val="001606A8"/>
    <w:rsid w:val="00160A44"/>
    <w:rsid w:val="00163202"/>
    <w:rsid w:val="00164928"/>
    <w:rsid w:val="00167028"/>
    <w:rsid w:val="00171CB7"/>
    <w:rsid w:val="0017400C"/>
    <w:rsid w:val="0017487A"/>
    <w:rsid w:val="001757DF"/>
    <w:rsid w:val="00177055"/>
    <w:rsid w:val="0017766B"/>
    <w:rsid w:val="001830CE"/>
    <w:rsid w:val="00183845"/>
    <w:rsid w:val="00183B5B"/>
    <w:rsid w:val="0018582A"/>
    <w:rsid w:val="00186502"/>
    <w:rsid w:val="001877EC"/>
    <w:rsid w:val="001901C2"/>
    <w:rsid w:val="00190D05"/>
    <w:rsid w:val="00191980"/>
    <w:rsid w:val="00191D52"/>
    <w:rsid w:val="00192183"/>
    <w:rsid w:val="001921E9"/>
    <w:rsid w:val="00192E66"/>
    <w:rsid w:val="00193324"/>
    <w:rsid w:val="00193B58"/>
    <w:rsid w:val="0019411F"/>
    <w:rsid w:val="00194FFF"/>
    <w:rsid w:val="001959F4"/>
    <w:rsid w:val="001962D9"/>
    <w:rsid w:val="001963EF"/>
    <w:rsid w:val="001970C6"/>
    <w:rsid w:val="00197268"/>
    <w:rsid w:val="001A00E5"/>
    <w:rsid w:val="001A016C"/>
    <w:rsid w:val="001A0843"/>
    <w:rsid w:val="001A0EA8"/>
    <w:rsid w:val="001A0FC6"/>
    <w:rsid w:val="001A14E0"/>
    <w:rsid w:val="001A18F2"/>
    <w:rsid w:val="001A333E"/>
    <w:rsid w:val="001A3996"/>
    <w:rsid w:val="001A4BDE"/>
    <w:rsid w:val="001A4D91"/>
    <w:rsid w:val="001A5C97"/>
    <w:rsid w:val="001A6A8C"/>
    <w:rsid w:val="001A6CD7"/>
    <w:rsid w:val="001A6DBD"/>
    <w:rsid w:val="001B0383"/>
    <w:rsid w:val="001B39D4"/>
    <w:rsid w:val="001B4268"/>
    <w:rsid w:val="001B5690"/>
    <w:rsid w:val="001B5756"/>
    <w:rsid w:val="001B59F1"/>
    <w:rsid w:val="001B771D"/>
    <w:rsid w:val="001C00DF"/>
    <w:rsid w:val="001C1E27"/>
    <w:rsid w:val="001C1FF7"/>
    <w:rsid w:val="001C2B26"/>
    <w:rsid w:val="001C2BDF"/>
    <w:rsid w:val="001C34C7"/>
    <w:rsid w:val="001C3507"/>
    <w:rsid w:val="001C3607"/>
    <w:rsid w:val="001C4489"/>
    <w:rsid w:val="001C5702"/>
    <w:rsid w:val="001C5B0F"/>
    <w:rsid w:val="001C7B8B"/>
    <w:rsid w:val="001D054B"/>
    <w:rsid w:val="001D0743"/>
    <w:rsid w:val="001D2B7C"/>
    <w:rsid w:val="001D35A5"/>
    <w:rsid w:val="001D37FF"/>
    <w:rsid w:val="001D4707"/>
    <w:rsid w:val="001D5B69"/>
    <w:rsid w:val="001D5F42"/>
    <w:rsid w:val="001D6430"/>
    <w:rsid w:val="001D6D87"/>
    <w:rsid w:val="001D76ED"/>
    <w:rsid w:val="001D7949"/>
    <w:rsid w:val="001E0F08"/>
    <w:rsid w:val="001E2597"/>
    <w:rsid w:val="001E2FF6"/>
    <w:rsid w:val="001E3358"/>
    <w:rsid w:val="001E3B02"/>
    <w:rsid w:val="001E53C7"/>
    <w:rsid w:val="001E7864"/>
    <w:rsid w:val="001E7D0C"/>
    <w:rsid w:val="001E7EF0"/>
    <w:rsid w:val="001F096B"/>
    <w:rsid w:val="001F0C89"/>
    <w:rsid w:val="001F389F"/>
    <w:rsid w:val="001F3E90"/>
    <w:rsid w:val="001F417F"/>
    <w:rsid w:val="001F462D"/>
    <w:rsid w:val="001F5523"/>
    <w:rsid w:val="001F6887"/>
    <w:rsid w:val="001F6AA4"/>
    <w:rsid w:val="001F6B60"/>
    <w:rsid w:val="001F7AD9"/>
    <w:rsid w:val="00200056"/>
    <w:rsid w:val="002001DE"/>
    <w:rsid w:val="002003C5"/>
    <w:rsid w:val="00200627"/>
    <w:rsid w:val="00201508"/>
    <w:rsid w:val="002023AB"/>
    <w:rsid w:val="00205C28"/>
    <w:rsid w:val="00207CDA"/>
    <w:rsid w:val="00210406"/>
    <w:rsid w:val="00210E32"/>
    <w:rsid w:val="002112C0"/>
    <w:rsid w:val="00211447"/>
    <w:rsid w:val="00212076"/>
    <w:rsid w:val="002128B0"/>
    <w:rsid w:val="00212BC0"/>
    <w:rsid w:val="00213428"/>
    <w:rsid w:val="002146D8"/>
    <w:rsid w:val="0021484A"/>
    <w:rsid w:val="00214D5D"/>
    <w:rsid w:val="00215E00"/>
    <w:rsid w:val="00216750"/>
    <w:rsid w:val="00216956"/>
    <w:rsid w:val="00217C63"/>
    <w:rsid w:val="00220359"/>
    <w:rsid w:val="00221C0A"/>
    <w:rsid w:val="002223AA"/>
    <w:rsid w:val="00223050"/>
    <w:rsid w:val="00223BF2"/>
    <w:rsid w:val="0022556A"/>
    <w:rsid w:val="0022692E"/>
    <w:rsid w:val="00226A2E"/>
    <w:rsid w:val="00231C7A"/>
    <w:rsid w:val="00233045"/>
    <w:rsid w:val="002347B0"/>
    <w:rsid w:val="002353F8"/>
    <w:rsid w:val="00235D87"/>
    <w:rsid w:val="002365B3"/>
    <w:rsid w:val="0023667C"/>
    <w:rsid w:val="0023701B"/>
    <w:rsid w:val="0023792C"/>
    <w:rsid w:val="00240F16"/>
    <w:rsid w:val="0024124A"/>
    <w:rsid w:val="00242F77"/>
    <w:rsid w:val="0024437C"/>
    <w:rsid w:val="002460A7"/>
    <w:rsid w:val="002460B4"/>
    <w:rsid w:val="00246124"/>
    <w:rsid w:val="002469E3"/>
    <w:rsid w:val="00246E68"/>
    <w:rsid w:val="0024769B"/>
    <w:rsid w:val="00250384"/>
    <w:rsid w:val="002505ED"/>
    <w:rsid w:val="00250680"/>
    <w:rsid w:val="002506BB"/>
    <w:rsid w:val="0025241C"/>
    <w:rsid w:val="00252ABD"/>
    <w:rsid w:val="00252EDA"/>
    <w:rsid w:val="00253099"/>
    <w:rsid w:val="002532F0"/>
    <w:rsid w:val="0025360F"/>
    <w:rsid w:val="00253745"/>
    <w:rsid w:val="0025398F"/>
    <w:rsid w:val="00253B65"/>
    <w:rsid w:val="0025510C"/>
    <w:rsid w:val="00257E6B"/>
    <w:rsid w:val="00257F70"/>
    <w:rsid w:val="00260060"/>
    <w:rsid w:val="00260516"/>
    <w:rsid w:val="00261A85"/>
    <w:rsid w:val="002626CE"/>
    <w:rsid w:val="00263FEA"/>
    <w:rsid w:val="0026608B"/>
    <w:rsid w:val="0027281A"/>
    <w:rsid w:val="002729D2"/>
    <w:rsid w:val="0027485B"/>
    <w:rsid w:val="00276CD0"/>
    <w:rsid w:val="0027722E"/>
    <w:rsid w:val="0027753D"/>
    <w:rsid w:val="00277CB3"/>
    <w:rsid w:val="002825A2"/>
    <w:rsid w:val="0028339F"/>
    <w:rsid w:val="002834C4"/>
    <w:rsid w:val="00283D2D"/>
    <w:rsid w:val="002843DC"/>
    <w:rsid w:val="00287C04"/>
    <w:rsid w:val="00287C87"/>
    <w:rsid w:val="002904EA"/>
    <w:rsid w:val="002917EF"/>
    <w:rsid w:val="00292205"/>
    <w:rsid w:val="00293C9A"/>
    <w:rsid w:val="00294EB8"/>
    <w:rsid w:val="00295AA2"/>
    <w:rsid w:val="00296F23"/>
    <w:rsid w:val="002978C6"/>
    <w:rsid w:val="002A167D"/>
    <w:rsid w:val="002A220E"/>
    <w:rsid w:val="002A2901"/>
    <w:rsid w:val="002A4DFD"/>
    <w:rsid w:val="002A77FE"/>
    <w:rsid w:val="002B0777"/>
    <w:rsid w:val="002B0931"/>
    <w:rsid w:val="002B1453"/>
    <w:rsid w:val="002B16EE"/>
    <w:rsid w:val="002B1D1E"/>
    <w:rsid w:val="002B42BA"/>
    <w:rsid w:val="002B59A4"/>
    <w:rsid w:val="002B5A9A"/>
    <w:rsid w:val="002B74C9"/>
    <w:rsid w:val="002B7881"/>
    <w:rsid w:val="002C020D"/>
    <w:rsid w:val="002C050F"/>
    <w:rsid w:val="002C0D8F"/>
    <w:rsid w:val="002C1238"/>
    <w:rsid w:val="002C12E6"/>
    <w:rsid w:val="002C1819"/>
    <w:rsid w:val="002C1CB0"/>
    <w:rsid w:val="002C1DD4"/>
    <w:rsid w:val="002C3176"/>
    <w:rsid w:val="002C3985"/>
    <w:rsid w:val="002C59A9"/>
    <w:rsid w:val="002C5C71"/>
    <w:rsid w:val="002C609E"/>
    <w:rsid w:val="002C65BD"/>
    <w:rsid w:val="002C67E4"/>
    <w:rsid w:val="002C7654"/>
    <w:rsid w:val="002D094E"/>
    <w:rsid w:val="002D1471"/>
    <w:rsid w:val="002D313D"/>
    <w:rsid w:val="002D3E8D"/>
    <w:rsid w:val="002D46BF"/>
    <w:rsid w:val="002D46C6"/>
    <w:rsid w:val="002D4E21"/>
    <w:rsid w:val="002D5DA7"/>
    <w:rsid w:val="002D73B9"/>
    <w:rsid w:val="002D7FEE"/>
    <w:rsid w:val="002E0D82"/>
    <w:rsid w:val="002E29EB"/>
    <w:rsid w:val="002E2CD4"/>
    <w:rsid w:val="002E41F0"/>
    <w:rsid w:val="002E466A"/>
    <w:rsid w:val="002E4763"/>
    <w:rsid w:val="002E47D8"/>
    <w:rsid w:val="002E519E"/>
    <w:rsid w:val="002E5CB9"/>
    <w:rsid w:val="002E5E86"/>
    <w:rsid w:val="002E753D"/>
    <w:rsid w:val="002F14C7"/>
    <w:rsid w:val="002F1DA3"/>
    <w:rsid w:val="002F38A8"/>
    <w:rsid w:val="002F4B8D"/>
    <w:rsid w:val="002F51A2"/>
    <w:rsid w:val="002F662A"/>
    <w:rsid w:val="002F7442"/>
    <w:rsid w:val="002F7885"/>
    <w:rsid w:val="00300B83"/>
    <w:rsid w:val="00301047"/>
    <w:rsid w:val="00301149"/>
    <w:rsid w:val="0030200E"/>
    <w:rsid w:val="00302498"/>
    <w:rsid w:val="0030256F"/>
    <w:rsid w:val="003044AE"/>
    <w:rsid w:val="00305647"/>
    <w:rsid w:val="003062BB"/>
    <w:rsid w:val="00306D57"/>
    <w:rsid w:val="00312576"/>
    <w:rsid w:val="0031271A"/>
    <w:rsid w:val="00313689"/>
    <w:rsid w:val="0031540B"/>
    <w:rsid w:val="00315C93"/>
    <w:rsid w:val="00315E9D"/>
    <w:rsid w:val="003161D6"/>
    <w:rsid w:val="003164D3"/>
    <w:rsid w:val="00316894"/>
    <w:rsid w:val="00316C6F"/>
    <w:rsid w:val="003234F6"/>
    <w:rsid w:val="0032398D"/>
    <w:rsid w:val="00324A60"/>
    <w:rsid w:val="00325365"/>
    <w:rsid w:val="0032540B"/>
    <w:rsid w:val="00330E60"/>
    <w:rsid w:val="00331B66"/>
    <w:rsid w:val="00331F84"/>
    <w:rsid w:val="003320C4"/>
    <w:rsid w:val="00332725"/>
    <w:rsid w:val="00332B7F"/>
    <w:rsid w:val="00332C55"/>
    <w:rsid w:val="00332E0C"/>
    <w:rsid w:val="003334D1"/>
    <w:rsid w:val="00337EB4"/>
    <w:rsid w:val="003400FD"/>
    <w:rsid w:val="00340AC3"/>
    <w:rsid w:val="0034136E"/>
    <w:rsid w:val="00341E53"/>
    <w:rsid w:val="0034349C"/>
    <w:rsid w:val="003437D5"/>
    <w:rsid w:val="00343FC0"/>
    <w:rsid w:val="00344A0D"/>
    <w:rsid w:val="003450AA"/>
    <w:rsid w:val="003467C8"/>
    <w:rsid w:val="0035055B"/>
    <w:rsid w:val="0035270D"/>
    <w:rsid w:val="00352993"/>
    <w:rsid w:val="00356AC9"/>
    <w:rsid w:val="00360AA3"/>
    <w:rsid w:val="003614B5"/>
    <w:rsid w:val="003614C4"/>
    <w:rsid w:val="00361610"/>
    <w:rsid w:val="00361D0D"/>
    <w:rsid w:val="003621BC"/>
    <w:rsid w:val="003633CE"/>
    <w:rsid w:val="003633E0"/>
    <w:rsid w:val="0036415C"/>
    <w:rsid w:val="003649FA"/>
    <w:rsid w:val="00364E58"/>
    <w:rsid w:val="0036514C"/>
    <w:rsid w:val="00365CA4"/>
    <w:rsid w:val="00365E40"/>
    <w:rsid w:val="0036624A"/>
    <w:rsid w:val="00367CDB"/>
    <w:rsid w:val="00371E8D"/>
    <w:rsid w:val="00372492"/>
    <w:rsid w:val="00373215"/>
    <w:rsid w:val="00373C84"/>
    <w:rsid w:val="00373F8B"/>
    <w:rsid w:val="003741A5"/>
    <w:rsid w:val="00375747"/>
    <w:rsid w:val="00376004"/>
    <w:rsid w:val="0037756A"/>
    <w:rsid w:val="00377DA5"/>
    <w:rsid w:val="003807E0"/>
    <w:rsid w:val="00380844"/>
    <w:rsid w:val="00380880"/>
    <w:rsid w:val="00383BDB"/>
    <w:rsid w:val="0038495F"/>
    <w:rsid w:val="003854BE"/>
    <w:rsid w:val="003854FD"/>
    <w:rsid w:val="00385B0F"/>
    <w:rsid w:val="00391A76"/>
    <w:rsid w:val="00391F40"/>
    <w:rsid w:val="00392765"/>
    <w:rsid w:val="0039349F"/>
    <w:rsid w:val="00394783"/>
    <w:rsid w:val="003948A2"/>
    <w:rsid w:val="0039495D"/>
    <w:rsid w:val="00394C67"/>
    <w:rsid w:val="003963C3"/>
    <w:rsid w:val="00397542"/>
    <w:rsid w:val="003978C4"/>
    <w:rsid w:val="003A1EE3"/>
    <w:rsid w:val="003A2B34"/>
    <w:rsid w:val="003A2BF0"/>
    <w:rsid w:val="003A371B"/>
    <w:rsid w:val="003A3AD5"/>
    <w:rsid w:val="003A4676"/>
    <w:rsid w:val="003A4ED6"/>
    <w:rsid w:val="003A558A"/>
    <w:rsid w:val="003A77AA"/>
    <w:rsid w:val="003A7C8B"/>
    <w:rsid w:val="003B03B8"/>
    <w:rsid w:val="003B0B53"/>
    <w:rsid w:val="003B220C"/>
    <w:rsid w:val="003B39E4"/>
    <w:rsid w:val="003B5F62"/>
    <w:rsid w:val="003B725B"/>
    <w:rsid w:val="003C01A3"/>
    <w:rsid w:val="003C0355"/>
    <w:rsid w:val="003C15F2"/>
    <w:rsid w:val="003C193A"/>
    <w:rsid w:val="003C1B53"/>
    <w:rsid w:val="003C2872"/>
    <w:rsid w:val="003C2935"/>
    <w:rsid w:val="003C308F"/>
    <w:rsid w:val="003C38AB"/>
    <w:rsid w:val="003C4C6E"/>
    <w:rsid w:val="003C5A04"/>
    <w:rsid w:val="003C612A"/>
    <w:rsid w:val="003C7B3A"/>
    <w:rsid w:val="003C7E5C"/>
    <w:rsid w:val="003D09EF"/>
    <w:rsid w:val="003D2016"/>
    <w:rsid w:val="003D2398"/>
    <w:rsid w:val="003D3E3D"/>
    <w:rsid w:val="003D4214"/>
    <w:rsid w:val="003D69F7"/>
    <w:rsid w:val="003D6BA7"/>
    <w:rsid w:val="003D7CFE"/>
    <w:rsid w:val="003E205C"/>
    <w:rsid w:val="003E23C4"/>
    <w:rsid w:val="003E23C9"/>
    <w:rsid w:val="003E3B96"/>
    <w:rsid w:val="003E461D"/>
    <w:rsid w:val="003E4814"/>
    <w:rsid w:val="003E4A44"/>
    <w:rsid w:val="003E77B1"/>
    <w:rsid w:val="003E7B63"/>
    <w:rsid w:val="003F098B"/>
    <w:rsid w:val="003F1DF7"/>
    <w:rsid w:val="003F208C"/>
    <w:rsid w:val="003F28FA"/>
    <w:rsid w:val="003F33C0"/>
    <w:rsid w:val="003F34BC"/>
    <w:rsid w:val="003F4292"/>
    <w:rsid w:val="003F5C09"/>
    <w:rsid w:val="003F6F79"/>
    <w:rsid w:val="003F783F"/>
    <w:rsid w:val="003F7C87"/>
    <w:rsid w:val="00400158"/>
    <w:rsid w:val="00400FB6"/>
    <w:rsid w:val="00401A55"/>
    <w:rsid w:val="00402A55"/>
    <w:rsid w:val="00403A07"/>
    <w:rsid w:val="00403FEB"/>
    <w:rsid w:val="00405A29"/>
    <w:rsid w:val="004068CF"/>
    <w:rsid w:val="00406E96"/>
    <w:rsid w:val="004076B8"/>
    <w:rsid w:val="004078E5"/>
    <w:rsid w:val="00407B80"/>
    <w:rsid w:val="004108B2"/>
    <w:rsid w:val="00410994"/>
    <w:rsid w:val="00410C0D"/>
    <w:rsid w:val="0041132F"/>
    <w:rsid w:val="0041163C"/>
    <w:rsid w:val="00411EF0"/>
    <w:rsid w:val="00412805"/>
    <w:rsid w:val="00412B07"/>
    <w:rsid w:val="00412EDB"/>
    <w:rsid w:val="00413022"/>
    <w:rsid w:val="00414821"/>
    <w:rsid w:val="00414E42"/>
    <w:rsid w:val="00416B51"/>
    <w:rsid w:val="00416C95"/>
    <w:rsid w:val="004179C2"/>
    <w:rsid w:val="00420029"/>
    <w:rsid w:val="00420188"/>
    <w:rsid w:val="004201DE"/>
    <w:rsid w:val="00420F2D"/>
    <w:rsid w:val="0042103C"/>
    <w:rsid w:val="00421A6D"/>
    <w:rsid w:val="00421B02"/>
    <w:rsid w:val="00421B62"/>
    <w:rsid w:val="00421E09"/>
    <w:rsid w:val="00422CD2"/>
    <w:rsid w:val="0042352B"/>
    <w:rsid w:val="00424D6E"/>
    <w:rsid w:val="00430347"/>
    <w:rsid w:val="00430ADC"/>
    <w:rsid w:val="00431233"/>
    <w:rsid w:val="0043143F"/>
    <w:rsid w:val="00431B5E"/>
    <w:rsid w:val="00431F9B"/>
    <w:rsid w:val="004332C0"/>
    <w:rsid w:val="004336E3"/>
    <w:rsid w:val="00433E7E"/>
    <w:rsid w:val="00434122"/>
    <w:rsid w:val="0043644A"/>
    <w:rsid w:val="0044014F"/>
    <w:rsid w:val="00441920"/>
    <w:rsid w:val="00442060"/>
    <w:rsid w:val="004425D5"/>
    <w:rsid w:val="0044395D"/>
    <w:rsid w:val="00443F4D"/>
    <w:rsid w:val="004443C8"/>
    <w:rsid w:val="00444737"/>
    <w:rsid w:val="00445387"/>
    <w:rsid w:val="004456AB"/>
    <w:rsid w:val="00446F6A"/>
    <w:rsid w:val="0044755E"/>
    <w:rsid w:val="004510AD"/>
    <w:rsid w:val="004517D7"/>
    <w:rsid w:val="00451B61"/>
    <w:rsid w:val="00452339"/>
    <w:rsid w:val="004525D7"/>
    <w:rsid w:val="00452670"/>
    <w:rsid w:val="0045268C"/>
    <w:rsid w:val="00452F7B"/>
    <w:rsid w:val="004531D5"/>
    <w:rsid w:val="00454423"/>
    <w:rsid w:val="00455F5E"/>
    <w:rsid w:val="0045681D"/>
    <w:rsid w:val="00456BE3"/>
    <w:rsid w:val="004609EF"/>
    <w:rsid w:val="00460A9A"/>
    <w:rsid w:val="00462842"/>
    <w:rsid w:val="00462F19"/>
    <w:rsid w:val="004638D2"/>
    <w:rsid w:val="00463C73"/>
    <w:rsid w:val="00464D13"/>
    <w:rsid w:val="0046572A"/>
    <w:rsid w:val="004658DA"/>
    <w:rsid w:val="00465FDE"/>
    <w:rsid w:val="0046770B"/>
    <w:rsid w:val="00467897"/>
    <w:rsid w:val="00470B82"/>
    <w:rsid w:val="004730EA"/>
    <w:rsid w:val="004738CD"/>
    <w:rsid w:val="00473DB5"/>
    <w:rsid w:val="00474763"/>
    <w:rsid w:val="004755DE"/>
    <w:rsid w:val="004759EC"/>
    <w:rsid w:val="004764EA"/>
    <w:rsid w:val="0047761E"/>
    <w:rsid w:val="0047777D"/>
    <w:rsid w:val="00482774"/>
    <w:rsid w:val="0048299A"/>
    <w:rsid w:val="004835F6"/>
    <w:rsid w:val="00483A25"/>
    <w:rsid w:val="00483C51"/>
    <w:rsid w:val="00484BE4"/>
    <w:rsid w:val="00485A01"/>
    <w:rsid w:val="00486ACE"/>
    <w:rsid w:val="004879CC"/>
    <w:rsid w:val="00487D0C"/>
    <w:rsid w:val="0049050B"/>
    <w:rsid w:val="00490718"/>
    <w:rsid w:val="004907EE"/>
    <w:rsid w:val="00491F54"/>
    <w:rsid w:val="004930EA"/>
    <w:rsid w:val="0049391D"/>
    <w:rsid w:val="00493E52"/>
    <w:rsid w:val="004A06C4"/>
    <w:rsid w:val="004A0FDA"/>
    <w:rsid w:val="004A35E8"/>
    <w:rsid w:val="004A3649"/>
    <w:rsid w:val="004A3C2A"/>
    <w:rsid w:val="004A4160"/>
    <w:rsid w:val="004A454E"/>
    <w:rsid w:val="004A4C18"/>
    <w:rsid w:val="004A4D08"/>
    <w:rsid w:val="004A548D"/>
    <w:rsid w:val="004A6333"/>
    <w:rsid w:val="004A72E4"/>
    <w:rsid w:val="004A7C16"/>
    <w:rsid w:val="004B2FC0"/>
    <w:rsid w:val="004B304F"/>
    <w:rsid w:val="004B36A4"/>
    <w:rsid w:val="004B5469"/>
    <w:rsid w:val="004B585C"/>
    <w:rsid w:val="004B598F"/>
    <w:rsid w:val="004B5AF6"/>
    <w:rsid w:val="004B6B78"/>
    <w:rsid w:val="004B7E55"/>
    <w:rsid w:val="004C1FB1"/>
    <w:rsid w:val="004C4725"/>
    <w:rsid w:val="004C4E5F"/>
    <w:rsid w:val="004C5749"/>
    <w:rsid w:val="004C5F2C"/>
    <w:rsid w:val="004D0D38"/>
    <w:rsid w:val="004D10CC"/>
    <w:rsid w:val="004D316B"/>
    <w:rsid w:val="004D333D"/>
    <w:rsid w:val="004D3EC2"/>
    <w:rsid w:val="004D5813"/>
    <w:rsid w:val="004D5A2A"/>
    <w:rsid w:val="004D5BA3"/>
    <w:rsid w:val="004D5E84"/>
    <w:rsid w:val="004D6145"/>
    <w:rsid w:val="004D78F1"/>
    <w:rsid w:val="004E1C86"/>
    <w:rsid w:val="004E2199"/>
    <w:rsid w:val="004E21C1"/>
    <w:rsid w:val="004E2C25"/>
    <w:rsid w:val="004E31A7"/>
    <w:rsid w:val="004E336E"/>
    <w:rsid w:val="004E5192"/>
    <w:rsid w:val="004E53D3"/>
    <w:rsid w:val="004E57F3"/>
    <w:rsid w:val="004F100F"/>
    <w:rsid w:val="004F1B11"/>
    <w:rsid w:val="004F3626"/>
    <w:rsid w:val="004F37F4"/>
    <w:rsid w:val="004F3C4E"/>
    <w:rsid w:val="004F45C7"/>
    <w:rsid w:val="004F4F52"/>
    <w:rsid w:val="004F54AC"/>
    <w:rsid w:val="004F5996"/>
    <w:rsid w:val="004F6BD4"/>
    <w:rsid w:val="00500517"/>
    <w:rsid w:val="00503085"/>
    <w:rsid w:val="00503C67"/>
    <w:rsid w:val="0050541E"/>
    <w:rsid w:val="005054D3"/>
    <w:rsid w:val="00505929"/>
    <w:rsid w:val="00505ED8"/>
    <w:rsid w:val="00506436"/>
    <w:rsid w:val="005079F5"/>
    <w:rsid w:val="00507F10"/>
    <w:rsid w:val="00510439"/>
    <w:rsid w:val="00513AE8"/>
    <w:rsid w:val="00513CCE"/>
    <w:rsid w:val="005159F9"/>
    <w:rsid w:val="00516B0A"/>
    <w:rsid w:val="00520867"/>
    <w:rsid w:val="00520881"/>
    <w:rsid w:val="00522DE8"/>
    <w:rsid w:val="00522FAE"/>
    <w:rsid w:val="00524289"/>
    <w:rsid w:val="00524D40"/>
    <w:rsid w:val="005257F6"/>
    <w:rsid w:val="00526436"/>
    <w:rsid w:val="00530124"/>
    <w:rsid w:val="00530149"/>
    <w:rsid w:val="005314B9"/>
    <w:rsid w:val="00531530"/>
    <w:rsid w:val="00531DDD"/>
    <w:rsid w:val="005339D3"/>
    <w:rsid w:val="0053403B"/>
    <w:rsid w:val="00534CC1"/>
    <w:rsid w:val="00535698"/>
    <w:rsid w:val="0053646D"/>
    <w:rsid w:val="005372EB"/>
    <w:rsid w:val="00543B25"/>
    <w:rsid w:val="005451EC"/>
    <w:rsid w:val="00545A53"/>
    <w:rsid w:val="005460AB"/>
    <w:rsid w:val="005460CE"/>
    <w:rsid w:val="005464E8"/>
    <w:rsid w:val="00546524"/>
    <w:rsid w:val="005467E1"/>
    <w:rsid w:val="005469C0"/>
    <w:rsid w:val="005474C6"/>
    <w:rsid w:val="0054773E"/>
    <w:rsid w:val="00550548"/>
    <w:rsid w:val="00551731"/>
    <w:rsid w:val="00552BD3"/>
    <w:rsid w:val="00553742"/>
    <w:rsid w:val="00554494"/>
    <w:rsid w:val="00554A6F"/>
    <w:rsid w:val="005554A8"/>
    <w:rsid w:val="0056233B"/>
    <w:rsid w:val="00563F18"/>
    <w:rsid w:val="0056523D"/>
    <w:rsid w:val="00567CFF"/>
    <w:rsid w:val="0057068C"/>
    <w:rsid w:val="0057083F"/>
    <w:rsid w:val="00570AB3"/>
    <w:rsid w:val="005721F7"/>
    <w:rsid w:val="005728BA"/>
    <w:rsid w:val="00573169"/>
    <w:rsid w:val="00574098"/>
    <w:rsid w:val="00574A17"/>
    <w:rsid w:val="00575AFB"/>
    <w:rsid w:val="00575D55"/>
    <w:rsid w:val="00576702"/>
    <w:rsid w:val="00576A79"/>
    <w:rsid w:val="00576F98"/>
    <w:rsid w:val="00577A19"/>
    <w:rsid w:val="00581E8A"/>
    <w:rsid w:val="005820C3"/>
    <w:rsid w:val="00583075"/>
    <w:rsid w:val="00584429"/>
    <w:rsid w:val="00584D77"/>
    <w:rsid w:val="00584DF0"/>
    <w:rsid w:val="005855FE"/>
    <w:rsid w:val="00586F9C"/>
    <w:rsid w:val="00590699"/>
    <w:rsid w:val="0059107A"/>
    <w:rsid w:val="00591B6D"/>
    <w:rsid w:val="00593730"/>
    <w:rsid w:val="00593A3F"/>
    <w:rsid w:val="00593CD7"/>
    <w:rsid w:val="00594CD5"/>
    <w:rsid w:val="00594F51"/>
    <w:rsid w:val="005A132E"/>
    <w:rsid w:val="005A1467"/>
    <w:rsid w:val="005A15B5"/>
    <w:rsid w:val="005A17F7"/>
    <w:rsid w:val="005A1DD2"/>
    <w:rsid w:val="005A1E93"/>
    <w:rsid w:val="005A2F0E"/>
    <w:rsid w:val="005A3CF4"/>
    <w:rsid w:val="005A441C"/>
    <w:rsid w:val="005A4952"/>
    <w:rsid w:val="005A6363"/>
    <w:rsid w:val="005A6471"/>
    <w:rsid w:val="005A6D18"/>
    <w:rsid w:val="005A7A85"/>
    <w:rsid w:val="005B1499"/>
    <w:rsid w:val="005B17C6"/>
    <w:rsid w:val="005B1B33"/>
    <w:rsid w:val="005B3F6B"/>
    <w:rsid w:val="005B44B9"/>
    <w:rsid w:val="005B6F0D"/>
    <w:rsid w:val="005B79AE"/>
    <w:rsid w:val="005C0A63"/>
    <w:rsid w:val="005C11BB"/>
    <w:rsid w:val="005C1293"/>
    <w:rsid w:val="005C12CD"/>
    <w:rsid w:val="005C18D3"/>
    <w:rsid w:val="005C1E1D"/>
    <w:rsid w:val="005C2354"/>
    <w:rsid w:val="005C2768"/>
    <w:rsid w:val="005C2AFB"/>
    <w:rsid w:val="005C5455"/>
    <w:rsid w:val="005C5A6E"/>
    <w:rsid w:val="005C5B49"/>
    <w:rsid w:val="005C5E2F"/>
    <w:rsid w:val="005D081D"/>
    <w:rsid w:val="005D136F"/>
    <w:rsid w:val="005D248D"/>
    <w:rsid w:val="005D3A3B"/>
    <w:rsid w:val="005D3AE3"/>
    <w:rsid w:val="005D4643"/>
    <w:rsid w:val="005D4850"/>
    <w:rsid w:val="005D657A"/>
    <w:rsid w:val="005D6A75"/>
    <w:rsid w:val="005D78F7"/>
    <w:rsid w:val="005D7C46"/>
    <w:rsid w:val="005E01CC"/>
    <w:rsid w:val="005E1188"/>
    <w:rsid w:val="005E1195"/>
    <w:rsid w:val="005E1B7E"/>
    <w:rsid w:val="005E2FFC"/>
    <w:rsid w:val="005E3351"/>
    <w:rsid w:val="005E3C6C"/>
    <w:rsid w:val="005E62D6"/>
    <w:rsid w:val="005E64E4"/>
    <w:rsid w:val="005E65A6"/>
    <w:rsid w:val="005F0067"/>
    <w:rsid w:val="005F1000"/>
    <w:rsid w:val="005F1063"/>
    <w:rsid w:val="005F1593"/>
    <w:rsid w:val="005F1F4F"/>
    <w:rsid w:val="005F2141"/>
    <w:rsid w:val="005F24CE"/>
    <w:rsid w:val="005F2BBD"/>
    <w:rsid w:val="005F53B8"/>
    <w:rsid w:val="005F637C"/>
    <w:rsid w:val="005F6A2D"/>
    <w:rsid w:val="005F7CF4"/>
    <w:rsid w:val="00600A95"/>
    <w:rsid w:val="0060199D"/>
    <w:rsid w:val="00601B45"/>
    <w:rsid w:val="00602DAE"/>
    <w:rsid w:val="00603053"/>
    <w:rsid w:val="00603CD4"/>
    <w:rsid w:val="00604167"/>
    <w:rsid w:val="00605234"/>
    <w:rsid w:val="00605D41"/>
    <w:rsid w:val="00605D46"/>
    <w:rsid w:val="00607A21"/>
    <w:rsid w:val="00610BDE"/>
    <w:rsid w:val="0061242C"/>
    <w:rsid w:val="00614C51"/>
    <w:rsid w:val="00614EF0"/>
    <w:rsid w:val="00616276"/>
    <w:rsid w:val="00616C14"/>
    <w:rsid w:val="00617A07"/>
    <w:rsid w:val="00620C50"/>
    <w:rsid w:val="00621B02"/>
    <w:rsid w:val="00621BAD"/>
    <w:rsid w:val="006221CA"/>
    <w:rsid w:val="006236CA"/>
    <w:rsid w:val="00623986"/>
    <w:rsid w:val="00623FA4"/>
    <w:rsid w:val="00624685"/>
    <w:rsid w:val="00624F0D"/>
    <w:rsid w:val="0062510B"/>
    <w:rsid w:val="006253A0"/>
    <w:rsid w:val="00625603"/>
    <w:rsid w:val="00626224"/>
    <w:rsid w:val="006306E4"/>
    <w:rsid w:val="00631100"/>
    <w:rsid w:val="00631220"/>
    <w:rsid w:val="00632FEA"/>
    <w:rsid w:val="0063305E"/>
    <w:rsid w:val="006335E8"/>
    <w:rsid w:val="00633D1A"/>
    <w:rsid w:val="0063649B"/>
    <w:rsid w:val="00636F57"/>
    <w:rsid w:val="00637AA0"/>
    <w:rsid w:val="00637F61"/>
    <w:rsid w:val="00640CBC"/>
    <w:rsid w:val="00642877"/>
    <w:rsid w:val="00643494"/>
    <w:rsid w:val="006436DF"/>
    <w:rsid w:val="0064416B"/>
    <w:rsid w:val="00644D02"/>
    <w:rsid w:val="0064518D"/>
    <w:rsid w:val="00646B2E"/>
    <w:rsid w:val="00646F9D"/>
    <w:rsid w:val="00647769"/>
    <w:rsid w:val="00647AB0"/>
    <w:rsid w:val="0065087C"/>
    <w:rsid w:val="00650FC9"/>
    <w:rsid w:val="0065254B"/>
    <w:rsid w:val="00652F18"/>
    <w:rsid w:val="00653190"/>
    <w:rsid w:val="006531CE"/>
    <w:rsid w:val="006534B0"/>
    <w:rsid w:val="00654F98"/>
    <w:rsid w:val="0065508F"/>
    <w:rsid w:val="00655651"/>
    <w:rsid w:val="00655B27"/>
    <w:rsid w:val="0065612C"/>
    <w:rsid w:val="00660766"/>
    <w:rsid w:val="00661526"/>
    <w:rsid w:val="00664C31"/>
    <w:rsid w:val="0066576F"/>
    <w:rsid w:val="006659EB"/>
    <w:rsid w:val="006663F3"/>
    <w:rsid w:val="0066731D"/>
    <w:rsid w:val="006703B8"/>
    <w:rsid w:val="00670D76"/>
    <w:rsid w:val="00671B11"/>
    <w:rsid w:val="00671BF6"/>
    <w:rsid w:val="00672342"/>
    <w:rsid w:val="00672832"/>
    <w:rsid w:val="00672E1F"/>
    <w:rsid w:val="00673393"/>
    <w:rsid w:val="00673EDB"/>
    <w:rsid w:val="0067647C"/>
    <w:rsid w:val="006769ED"/>
    <w:rsid w:val="006771B7"/>
    <w:rsid w:val="00677C39"/>
    <w:rsid w:val="006809A3"/>
    <w:rsid w:val="006809BB"/>
    <w:rsid w:val="0068199F"/>
    <w:rsid w:val="006822AC"/>
    <w:rsid w:val="00683555"/>
    <w:rsid w:val="0068455E"/>
    <w:rsid w:val="00684651"/>
    <w:rsid w:val="00685E9A"/>
    <w:rsid w:val="00686419"/>
    <w:rsid w:val="006868D3"/>
    <w:rsid w:val="00687879"/>
    <w:rsid w:val="00687B30"/>
    <w:rsid w:val="00691352"/>
    <w:rsid w:val="00691620"/>
    <w:rsid w:val="00693B06"/>
    <w:rsid w:val="00694792"/>
    <w:rsid w:val="00695B15"/>
    <w:rsid w:val="006968B2"/>
    <w:rsid w:val="00696FA3"/>
    <w:rsid w:val="00697C22"/>
    <w:rsid w:val="006A0BB2"/>
    <w:rsid w:val="006A1E44"/>
    <w:rsid w:val="006A2042"/>
    <w:rsid w:val="006A3487"/>
    <w:rsid w:val="006A3528"/>
    <w:rsid w:val="006A42F8"/>
    <w:rsid w:val="006A4409"/>
    <w:rsid w:val="006A6662"/>
    <w:rsid w:val="006A6D39"/>
    <w:rsid w:val="006A74D2"/>
    <w:rsid w:val="006A79A3"/>
    <w:rsid w:val="006A79A4"/>
    <w:rsid w:val="006B08C8"/>
    <w:rsid w:val="006B0AA2"/>
    <w:rsid w:val="006B22AE"/>
    <w:rsid w:val="006B2634"/>
    <w:rsid w:val="006B26C0"/>
    <w:rsid w:val="006B2D4F"/>
    <w:rsid w:val="006B348D"/>
    <w:rsid w:val="006B6282"/>
    <w:rsid w:val="006C024A"/>
    <w:rsid w:val="006C0DDC"/>
    <w:rsid w:val="006C1333"/>
    <w:rsid w:val="006C14B0"/>
    <w:rsid w:val="006C1711"/>
    <w:rsid w:val="006C2775"/>
    <w:rsid w:val="006C37B3"/>
    <w:rsid w:val="006C4108"/>
    <w:rsid w:val="006C46B1"/>
    <w:rsid w:val="006C5387"/>
    <w:rsid w:val="006C5B4A"/>
    <w:rsid w:val="006C5D7E"/>
    <w:rsid w:val="006C69E2"/>
    <w:rsid w:val="006D032A"/>
    <w:rsid w:val="006D15C0"/>
    <w:rsid w:val="006D36FA"/>
    <w:rsid w:val="006D411C"/>
    <w:rsid w:val="006D5812"/>
    <w:rsid w:val="006D5C0A"/>
    <w:rsid w:val="006D790D"/>
    <w:rsid w:val="006D7B86"/>
    <w:rsid w:val="006D7BDC"/>
    <w:rsid w:val="006E0852"/>
    <w:rsid w:val="006E0EEC"/>
    <w:rsid w:val="006E1898"/>
    <w:rsid w:val="006E4A8D"/>
    <w:rsid w:val="006E59E3"/>
    <w:rsid w:val="006E6A95"/>
    <w:rsid w:val="006F0803"/>
    <w:rsid w:val="006F106A"/>
    <w:rsid w:val="006F1982"/>
    <w:rsid w:val="006F19A7"/>
    <w:rsid w:val="006F212D"/>
    <w:rsid w:val="006F235E"/>
    <w:rsid w:val="006F3314"/>
    <w:rsid w:val="006F3CB6"/>
    <w:rsid w:val="006F40FE"/>
    <w:rsid w:val="006F44B8"/>
    <w:rsid w:val="006F470D"/>
    <w:rsid w:val="006F4A04"/>
    <w:rsid w:val="006F4C7F"/>
    <w:rsid w:val="006F5F52"/>
    <w:rsid w:val="006F6406"/>
    <w:rsid w:val="006F7243"/>
    <w:rsid w:val="00700E18"/>
    <w:rsid w:val="007011DB"/>
    <w:rsid w:val="00701EE5"/>
    <w:rsid w:val="00702071"/>
    <w:rsid w:val="00702861"/>
    <w:rsid w:val="00703251"/>
    <w:rsid w:val="00703E9E"/>
    <w:rsid w:val="00704A68"/>
    <w:rsid w:val="007056AA"/>
    <w:rsid w:val="00705E9A"/>
    <w:rsid w:val="007067E2"/>
    <w:rsid w:val="007117C0"/>
    <w:rsid w:val="00714D7F"/>
    <w:rsid w:val="0071558C"/>
    <w:rsid w:val="00716802"/>
    <w:rsid w:val="00717D0F"/>
    <w:rsid w:val="007200BA"/>
    <w:rsid w:val="0072226B"/>
    <w:rsid w:val="00722604"/>
    <w:rsid w:val="00724301"/>
    <w:rsid w:val="00725DC4"/>
    <w:rsid w:val="00727F1E"/>
    <w:rsid w:val="007311CF"/>
    <w:rsid w:val="00731797"/>
    <w:rsid w:val="00735582"/>
    <w:rsid w:val="007366B6"/>
    <w:rsid w:val="00736D73"/>
    <w:rsid w:val="00741345"/>
    <w:rsid w:val="0074430A"/>
    <w:rsid w:val="0074466E"/>
    <w:rsid w:val="00745270"/>
    <w:rsid w:val="0074597D"/>
    <w:rsid w:val="0074714B"/>
    <w:rsid w:val="00747510"/>
    <w:rsid w:val="00747BFF"/>
    <w:rsid w:val="0075248A"/>
    <w:rsid w:val="007533B1"/>
    <w:rsid w:val="00754114"/>
    <w:rsid w:val="00754422"/>
    <w:rsid w:val="007549D6"/>
    <w:rsid w:val="007553C4"/>
    <w:rsid w:val="00755541"/>
    <w:rsid w:val="00756468"/>
    <w:rsid w:val="00757693"/>
    <w:rsid w:val="00760203"/>
    <w:rsid w:val="007604D5"/>
    <w:rsid w:val="00760CBD"/>
    <w:rsid w:val="00762B1A"/>
    <w:rsid w:val="007638EE"/>
    <w:rsid w:val="00763EC7"/>
    <w:rsid w:val="00766C0F"/>
    <w:rsid w:val="00767529"/>
    <w:rsid w:val="00770EC5"/>
    <w:rsid w:val="00774C04"/>
    <w:rsid w:val="00780760"/>
    <w:rsid w:val="0078288A"/>
    <w:rsid w:val="00782C0A"/>
    <w:rsid w:val="00782F20"/>
    <w:rsid w:val="00783366"/>
    <w:rsid w:val="00783376"/>
    <w:rsid w:val="007839DB"/>
    <w:rsid w:val="00783C60"/>
    <w:rsid w:val="00785729"/>
    <w:rsid w:val="00785A25"/>
    <w:rsid w:val="00786442"/>
    <w:rsid w:val="007868CA"/>
    <w:rsid w:val="007920A0"/>
    <w:rsid w:val="00793AA2"/>
    <w:rsid w:val="007955FB"/>
    <w:rsid w:val="007964C8"/>
    <w:rsid w:val="00796C03"/>
    <w:rsid w:val="007A00DE"/>
    <w:rsid w:val="007A185A"/>
    <w:rsid w:val="007A21C7"/>
    <w:rsid w:val="007A31B2"/>
    <w:rsid w:val="007A344B"/>
    <w:rsid w:val="007A4F15"/>
    <w:rsid w:val="007A54F4"/>
    <w:rsid w:val="007A5CC6"/>
    <w:rsid w:val="007A78F9"/>
    <w:rsid w:val="007A7D18"/>
    <w:rsid w:val="007B0765"/>
    <w:rsid w:val="007B1B14"/>
    <w:rsid w:val="007B1BA2"/>
    <w:rsid w:val="007B21ED"/>
    <w:rsid w:val="007B33C2"/>
    <w:rsid w:val="007B3A20"/>
    <w:rsid w:val="007B40EF"/>
    <w:rsid w:val="007B4669"/>
    <w:rsid w:val="007B5B7C"/>
    <w:rsid w:val="007B68A3"/>
    <w:rsid w:val="007C08A8"/>
    <w:rsid w:val="007C124E"/>
    <w:rsid w:val="007C217D"/>
    <w:rsid w:val="007C3E09"/>
    <w:rsid w:val="007C447B"/>
    <w:rsid w:val="007C4BEC"/>
    <w:rsid w:val="007C692E"/>
    <w:rsid w:val="007C6ABE"/>
    <w:rsid w:val="007C7501"/>
    <w:rsid w:val="007C7A3B"/>
    <w:rsid w:val="007C7DC1"/>
    <w:rsid w:val="007D0997"/>
    <w:rsid w:val="007D219B"/>
    <w:rsid w:val="007D2B43"/>
    <w:rsid w:val="007D2C43"/>
    <w:rsid w:val="007D348C"/>
    <w:rsid w:val="007D3B47"/>
    <w:rsid w:val="007D3B6D"/>
    <w:rsid w:val="007D57FC"/>
    <w:rsid w:val="007D6915"/>
    <w:rsid w:val="007D6FD7"/>
    <w:rsid w:val="007E0411"/>
    <w:rsid w:val="007E0887"/>
    <w:rsid w:val="007E219C"/>
    <w:rsid w:val="007E2AB4"/>
    <w:rsid w:val="007E5476"/>
    <w:rsid w:val="007E56AE"/>
    <w:rsid w:val="007E7CA5"/>
    <w:rsid w:val="007F04AC"/>
    <w:rsid w:val="007F0DF7"/>
    <w:rsid w:val="007F14BF"/>
    <w:rsid w:val="007F1ACF"/>
    <w:rsid w:val="007F2F21"/>
    <w:rsid w:val="007F3201"/>
    <w:rsid w:val="007F3624"/>
    <w:rsid w:val="007F40A2"/>
    <w:rsid w:val="007F40A6"/>
    <w:rsid w:val="007F4173"/>
    <w:rsid w:val="007F4E95"/>
    <w:rsid w:val="007F5547"/>
    <w:rsid w:val="007F61AC"/>
    <w:rsid w:val="007F67C7"/>
    <w:rsid w:val="007F7388"/>
    <w:rsid w:val="00800908"/>
    <w:rsid w:val="008015FE"/>
    <w:rsid w:val="00802C0D"/>
    <w:rsid w:val="00803A6F"/>
    <w:rsid w:val="008044A6"/>
    <w:rsid w:val="0080482B"/>
    <w:rsid w:val="00804861"/>
    <w:rsid w:val="008053FD"/>
    <w:rsid w:val="0080588A"/>
    <w:rsid w:val="008061CE"/>
    <w:rsid w:val="0080672D"/>
    <w:rsid w:val="00806923"/>
    <w:rsid w:val="0080725B"/>
    <w:rsid w:val="00810105"/>
    <w:rsid w:val="008126BD"/>
    <w:rsid w:val="00812B47"/>
    <w:rsid w:val="00812BEA"/>
    <w:rsid w:val="00814918"/>
    <w:rsid w:val="0081629F"/>
    <w:rsid w:val="00816432"/>
    <w:rsid w:val="00817B3D"/>
    <w:rsid w:val="00820B28"/>
    <w:rsid w:val="0082171D"/>
    <w:rsid w:val="00821902"/>
    <w:rsid w:val="00825395"/>
    <w:rsid w:val="00826F58"/>
    <w:rsid w:val="00827A2A"/>
    <w:rsid w:val="008305F8"/>
    <w:rsid w:val="00830B22"/>
    <w:rsid w:val="00831373"/>
    <w:rsid w:val="008320E6"/>
    <w:rsid w:val="00833961"/>
    <w:rsid w:val="00836827"/>
    <w:rsid w:val="00837779"/>
    <w:rsid w:val="0084025F"/>
    <w:rsid w:val="00840BE9"/>
    <w:rsid w:val="00841A74"/>
    <w:rsid w:val="0084290B"/>
    <w:rsid w:val="00843B96"/>
    <w:rsid w:val="0084504B"/>
    <w:rsid w:val="0084563A"/>
    <w:rsid w:val="00845981"/>
    <w:rsid w:val="00846802"/>
    <w:rsid w:val="00846A5C"/>
    <w:rsid w:val="00846FBE"/>
    <w:rsid w:val="0084760B"/>
    <w:rsid w:val="00850B45"/>
    <w:rsid w:val="00853200"/>
    <w:rsid w:val="008536CE"/>
    <w:rsid w:val="00853F05"/>
    <w:rsid w:val="00860B3B"/>
    <w:rsid w:val="00860B7A"/>
    <w:rsid w:val="00861347"/>
    <w:rsid w:val="00861E0A"/>
    <w:rsid w:val="00861ED2"/>
    <w:rsid w:val="00862621"/>
    <w:rsid w:val="008630DF"/>
    <w:rsid w:val="00864BFA"/>
    <w:rsid w:val="00864CE8"/>
    <w:rsid w:val="00866243"/>
    <w:rsid w:val="00866254"/>
    <w:rsid w:val="00866CF5"/>
    <w:rsid w:val="00870433"/>
    <w:rsid w:val="00870CC0"/>
    <w:rsid w:val="00871063"/>
    <w:rsid w:val="00871644"/>
    <w:rsid w:val="00872289"/>
    <w:rsid w:val="008722F0"/>
    <w:rsid w:val="008738E8"/>
    <w:rsid w:val="00874678"/>
    <w:rsid w:val="008763AE"/>
    <w:rsid w:val="00876A32"/>
    <w:rsid w:val="008779C6"/>
    <w:rsid w:val="00877DDB"/>
    <w:rsid w:val="008829BB"/>
    <w:rsid w:val="00882AE4"/>
    <w:rsid w:val="00882EC6"/>
    <w:rsid w:val="00883BCA"/>
    <w:rsid w:val="0088472A"/>
    <w:rsid w:val="00884995"/>
    <w:rsid w:val="00887777"/>
    <w:rsid w:val="00887BFD"/>
    <w:rsid w:val="008923E6"/>
    <w:rsid w:val="0089289F"/>
    <w:rsid w:val="008933D4"/>
    <w:rsid w:val="0089430A"/>
    <w:rsid w:val="00894C3D"/>
    <w:rsid w:val="008A00D6"/>
    <w:rsid w:val="008A0190"/>
    <w:rsid w:val="008A0991"/>
    <w:rsid w:val="008A2700"/>
    <w:rsid w:val="008A2CFA"/>
    <w:rsid w:val="008A4493"/>
    <w:rsid w:val="008A4E69"/>
    <w:rsid w:val="008A4EE5"/>
    <w:rsid w:val="008A59D3"/>
    <w:rsid w:val="008A5CAB"/>
    <w:rsid w:val="008A7752"/>
    <w:rsid w:val="008B0D45"/>
    <w:rsid w:val="008B0DE3"/>
    <w:rsid w:val="008B0E91"/>
    <w:rsid w:val="008B1B37"/>
    <w:rsid w:val="008B1C4C"/>
    <w:rsid w:val="008B3CA2"/>
    <w:rsid w:val="008B42C8"/>
    <w:rsid w:val="008B6630"/>
    <w:rsid w:val="008B7955"/>
    <w:rsid w:val="008B7A27"/>
    <w:rsid w:val="008C0DC5"/>
    <w:rsid w:val="008C1A4A"/>
    <w:rsid w:val="008C1BDF"/>
    <w:rsid w:val="008C360E"/>
    <w:rsid w:val="008C3A6B"/>
    <w:rsid w:val="008C42BD"/>
    <w:rsid w:val="008C4D32"/>
    <w:rsid w:val="008C5BFB"/>
    <w:rsid w:val="008C5E07"/>
    <w:rsid w:val="008C6DC9"/>
    <w:rsid w:val="008D07D4"/>
    <w:rsid w:val="008D0D16"/>
    <w:rsid w:val="008D31CC"/>
    <w:rsid w:val="008D34CE"/>
    <w:rsid w:val="008D3E02"/>
    <w:rsid w:val="008D4B2E"/>
    <w:rsid w:val="008D4D79"/>
    <w:rsid w:val="008D5BC1"/>
    <w:rsid w:val="008D5DC3"/>
    <w:rsid w:val="008D62B7"/>
    <w:rsid w:val="008D6607"/>
    <w:rsid w:val="008D675B"/>
    <w:rsid w:val="008D6C28"/>
    <w:rsid w:val="008D705E"/>
    <w:rsid w:val="008E104B"/>
    <w:rsid w:val="008E11E1"/>
    <w:rsid w:val="008E58BF"/>
    <w:rsid w:val="008E5F42"/>
    <w:rsid w:val="008E66D4"/>
    <w:rsid w:val="008E76C3"/>
    <w:rsid w:val="008F0170"/>
    <w:rsid w:val="008F05D2"/>
    <w:rsid w:val="008F0BC9"/>
    <w:rsid w:val="008F1DA5"/>
    <w:rsid w:val="008F2140"/>
    <w:rsid w:val="008F2AF9"/>
    <w:rsid w:val="008F36D3"/>
    <w:rsid w:val="008F3F83"/>
    <w:rsid w:val="008F5407"/>
    <w:rsid w:val="008F576A"/>
    <w:rsid w:val="008F6462"/>
    <w:rsid w:val="008F75F2"/>
    <w:rsid w:val="008F7704"/>
    <w:rsid w:val="008F7E3B"/>
    <w:rsid w:val="009005AE"/>
    <w:rsid w:val="009035B6"/>
    <w:rsid w:val="009046DA"/>
    <w:rsid w:val="00904894"/>
    <w:rsid w:val="00906ADD"/>
    <w:rsid w:val="00907251"/>
    <w:rsid w:val="00907420"/>
    <w:rsid w:val="009107F7"/>
    <w:rsid w:val="00910A8B"/>
    <w:rsid w:val="00911857"/>
    <w:rsid w:val="00911988"/>
    <w:rsid w:val="0091213C"/>
    <w:rsid w:val="00913286"/>
    <w:rsid w:val="00913EE8"/>
    <w:rsid w:val="00913F60"/>
    <w:rsid w:val="00915849"/>
    <w:rsid w:val="009161FE"/>
    <w:rsid w:val="009172D5"/>
    <w:rsid w:val="00920547"/>
    <w:rsid w:val="009215F9"/>
    <w:rsid w:val="00921D17"/>
    <w:rsid w:val="00921D6F"/>
    <w:rsid w:val="00922025"/>
    <w:rsid w:val="00922C46"/>
    <w:rsid w:val="00923789"/>
    <w:rsid w:val="0092395D"/>
    <w:rsid w:val="00923A91"/>
    <w:rsid w:val="00923AA2"/>
    <w:rsid w:val="0092524A"/>
    <w:rsid w:val="0092537C"/>
    <w:rsid w:val="00925487"/>
    <w:rsid w:val="009257A5"/>
    <w:rsid w:val="00931D27"/>
    <w:rsid w:val="00931FEC"/>
    <w:rsid w:val="00932708"/>
    <w:rsid w:val="00933061"/>
    <w:rsid w:val="009331CF"/>
    <w:rsid w:val="009332C6"/>
    <w:rsid w:val="00933FFE"/>
    <w:rsid w:val="00935C96"/>
    <w:rsid w:val="009371AC"/>
    <w:rsid w:val="00937203"/>
    <w:rsid w:val="00937ED5"/>
    <w:rsid w:val="00940476"/>
    <w:rsid w:val="00941817"/>
    <w:rsid w:val="00941EE2"/>
    <w:rsid w:val="00945776"/>
    <w:rsid w:val="00946088"/>
    <w:rsid w:val="00946094"/>
    <w:rsid w:val="00946812"/>
    <w:rsid w:val="00947105"/>
    <w:rsid w:val="00947E31"/>
    <w:rsid w:val="009505D3"/>
    <w:rsid w:val="00950DFC"/>
    <w:rsid w:val="009516A6"/>
    <w:rsid w:val="009529FC"/>
    <w:rsid w:val="00953954"/>
    <w:rsid w:val="009543DC"/>
    <w:rsid w:val="0095486B"/>
    <w:rsid w:val="00956C3B"/>
    <w:rsid w:val="0095744F"/>
    <w:rsid w:val="00957605"/>
    <w:rsid w:val="00960ED0"/>
    <w:rsid w:val="00962DF3"/>
    <w:rsid w:val="00965061"/>
    <w:rsid w:val="009655ED"/>
    <w:rsid w:val="0096562F"/>
    <w:rsid w:val="00965DD6"/>
    <w:rsid w:val="009664BA"/>
    <w:rsid w:val="00967E92"/>
    <w:rsid w:val="00967EC3"/>
    <w:rsid w:val="0097071C"/>
    <w:rsid w:val="009707BE"/>
    <w:rsid w:val="00970E0F"/>
    <w:rsid w:val="00971270"/>
    <w:rsid w:val="009713B6"/>
    <w:rsid w:val="0097257A"/>
    <w:rsid w:val="009726F5"/>
    <w:rsid w:val="00973FE4"/>
    <w:rsid w:val="00974D6D"/>
    <w:rsid w:val="00974E77"/>
    <w:rsid w:val="009751B3"/>
    <w:rsid w:val="0097522B"/>
    <w:rsid w:val="009755F6"/>
    <w:rsid w:val="00976750"/>
    <w:rsid w:val="00977002"/>
    <w:rsid w:val="009800F1"/>
    <w:rsid w:val="00980465"/>
    <w:rsid w:val="00981CF2"/>
    <w:rsid w:val="0098209E"/>
    <w:rsid w:val="009824B9"/>
    <w:rsid w:val="009829B3"/>
    <w:rsid w:val="0098363E"/>
    <w:rsid w:val="00983BC3"/>
    <w:rsid w:val="009847BE"/>
    <w:rsid w:val="00984A74"/>
    <w:rsid w:val="00986627"/>
    <w:rsid w:val="00986804"/>
    <w:rsid w:val="00986965"/>
    <w:rsid w:val="009905E3"/>
    <w:rsid w:val="00991583"/>
    <w:rsid w:val="009918CF"/>
    <w:rsid w:val="00991D1F"/>
    <w:rsid w:val="00991EAC"/>
    <w:rsid w:val="00994267"/>
    <w:rsid w:val="009946D3"/>
    <w:rsid w:val="009972AD"/>
    <w:rsid w:val="0099797C"/>
    <w:rsid w:val="009A04E1"/>
    <w:rsid w:val="009A0B99"/>
    <w:rsid w:val="009A13DE"/>
    <w:rsid w:val="009A1499"/>
    <w:rsid w:val="009A1929"/>
    <w:rsid w:val="009A1E27"/>
    <w:rsid w:val="009A22CC"/>
    <w:rsid w:val="009A2381"/>
    <w:rsid w:val="009A36C2"/>
    <w:rsid w:val="009A3F1E"/>
    <w:rsid w:val="009A49FB"/>
    <w:rsid w:val="009A4C12"/>
    <w:rsid w:val="009A6A4E"/>
    <w:rsid w:val="009A6D96"/>
    <w:rsid w:val="009A77BF"/>
    <w:rsid w:val="009B07BD"/>
    <w:rsid w:val="009B2D85"/>
    <w:rsid w:val="009B36D5"/>
    <w:rsid w:val="009B3995"/>
    <w:rsid w:val="009B43CE"/>
    <w:rsid w:val="009B5FFB"/>
    <w:rsid w:val="009B7769"/>
    <w:rsid w:val="009C0AFE"/>
    <w:rsid w:val="009C10C5"/>
    <w:rsid w:val="009C2B04"/>
    <w:rsid w:val="009C37F3"/>
    <w:rsid w:val="009C3CAF"/>
    <w:rsid w:val="009C409E"/>
    <w:rsid w:val="009C411E"/>
    <w:rsid w:val="009C5701"/>
    <w:rsid w:val="009C641E"/>
    <w:rsid w:val="009C6C6A"/>
    <w:rsid w:val="009C6D73"/>
    <w:rsid w:val="009C7EF1"/>
    <w:rsid w:val="009D11BC"/>
    <w:rsid w:val="009D2B8A"/>
    <w:rsid w:val="009D2C09"/>
    <w:rsid w:val="009D42EB"/>
    <w:rsid w:val="009D4D01"/>
    <w:rsid w:val="009D50BC"/>
    <w:rsid w:val="009D52CD"/>
    <w:rsid w:val="009D5EF6"/>
    <w:rsid w:val="009D7481"/>
    <w:rsid w:val="009D7EE1"/>
    <w:rsid w:val="009E058F"/>
    <w:rsid w:val="009E08E6"/>
    <w:rsid w:val="009E10B1"/>
    <w:rsid w:val="009E14AB"/>
    <w:rsid w:val="009E1E6E"/>
    <w:rsid w:val="009E46DA"/>
    <w:rsid w:val="009E4757"/>
    <w:rsid w:val="009E5630"/>
    <w:rsid w:val="009E7044"/>
    <w:rsid w:val="009F0F32"/>
    <w:rsid w:val="009F136F"/>
    <w:rsid w:val="009F1921"/>
    <w:rsid w:val="009F2611"/>
    <w:rsid w:val="009F528B"/>
    <w:rsid w:val="009F65D9"/>
    <w:rsid w:val="009F69DB"/>
    <w:rsid w:val="00A00409"/>
    <w:rsid w:val="00A019E5"/>
    <w:rsid w:val="00A02084"/>
    <w:rsid w:val="00A02CAB"/>
    <w:rsid w:val="00A033C3"/>
    <w:rsid w:val="00A04132"/>
    <w:rsid w:val="00A05299"/>
    <w:rsid w:val="00A06E1A"/>
    <w:rsid w:val="00A07CBA"/>
    <w:rsid w:val="00A11496"/>
    <w:rsid w:val="00A12E9D"/>
    <w:rsid w:val="00A15642"/>
    <w:rsid w:val="00A173CF"/>
    <w:rsid w:val="00A1764E"/>
    <w:rsid w:val="00A17F73"/>
    <w:rsid w:val="00A204EF"/>
    <w:rsid w:val="00A2068F"/>
    <w:rsid w:val="00A2075D"/>
    <w:rsid w:val="00A211B8"/>
    <w:rsid w:val="00A22119"/>
    <w:rsid w:val="00A22D37"/>
    <w:rsid w:val="00A23AF7"/>
    <w:rsid w:val="00A259A5"/>
    <w:rsid w:val="00A26004"/>
    <w:rsid w:val="00A26672"/>
    <w:rsid w:val="00A3233B"/>
    <w:rsid w:val="00A32D96"/>
    <w:rsid w:val="00A356D0"/>
    <w:rsid w:val="00A35D2B"/>
    <w:rsid w:val="00A3724C"/>
    <w:rsid w:val="00A37E44"/>
    <w:rsid w:val="00A40651"/>
    <w:rsid w:val="00A40E08"/>
    <w:rsid w:val="00A412ED"/>
    <w:rsid w:val="00A41D45"/>
    <w:rsid w:val="00A422BF"/>
    <w:rsid w:val="00A423C7"/>
    <w:rsid w:val="00A436DA"/>
    <w:rsid w:val="00A449FE"/>
    <w:rsid w:val="00A501E3"/>
    <w:rsid w:val="00A50F75"/>
    <w:rsid w:val="00A51102"/>
    <w:rsid w:val="00A53197"/>
    <w:rsid w:val="00A539DC"/>
    <w:rsid w:val="00A55488"/>
    <w:rsid w:val="00A564BD"/>
    <w:rsid w:val="00A570E7"/>
    <w:rsid w:val="00A57CDC"/>
    <w:rsid w:val="00A60A50"/>
    <w:rsid w:val="00A60CC6"/>
    <w:rsid w:val="00A61716"/>
    <w:rsid w:val="00A65325"/>
    <w:rsid w:val="00A65373"/>
    <w:rsid w:val="00A65587"/>
    <w:rsid w:val="00A65653"/>
    <w:rsid w:val="00A65885"/>
    <w:rsid w:val="00A665EB"/>
    <w:rsid w:val="00A66784"/>
    <w:rsid w:val="00A66A93"/>
    <w:rsid w:val="00A67828"/>
    <w:rsid w:val="00A717D9"/>
    <w:rsid w:val="00A71FA8"/>
    <w:rsid w:val="00A72F21"/>
    <w:rsid w:val="00A73617"/>
    <w:rsid w:val="00A74360"/>
    <w:rsid w:val="00A74FC6"/>
    <w:rsid w:val="00A75287"/>
    <w:rsid w:val="00A7554E"/>
    <w:rsid w:val="00A75BDB"/>
    <w:rsid w:val="00A75C9D"/>
    <w:rsid w:val="00A76019"/>
    <w:rsid w:val="00A7601C"/>
    <w:rsid w:val="00A760AC"/>
    <w:rsid w:val="00A76C50"/>
    <w:rsid w:val="00A77879"/>
    <w:rsid w:val="00A803EC"/>
    <w:rsid w:val="00A83D90"/>
    <w:rsid w:val="00A83E96"/>
    <w:rsid w:val="00A8417D"/>
    <w:rsid w:val="00A84497"/>
    <w:rsid w:val="00A84780"/>
    <w:rsid w:val="00A867C2"/>
    <w:rsid w:val="00A86805"/>
    <w:rsid w:val="00A87466"/>
    <w:rsid w:val="00A914AB"/>
    <w:rsid w:val="00A92124"/>
    <w:rsid w:val="00A921D9"/>
    <w:rsid w:val="00A92DCB"/>
    <w:rsid w:val="00A9386B"/>
    <w:rsid w:val="00A9423D"/>
    <w:rsid w:val="00A94A6A"/>
    <w:rsid w:val="00A9647D"/>
    <w:rsid w:val="00A96951"/>
    <w:rsid w:val="00AA06A3"/>
    <w:rsid w:val="00AA0875"/>
    <w:rsid w:val="00AA0F42"/>
    <w:rsid w:val="00AA10EB"/>
    <w:rsid w:val="00AA124F"/>
    <w:rsid w:val="00AA5332"/>
    <w:rsid w:val="00AA66AD"/>
    <w:rsid w:val="00AA7CD5"/>
    <w:rsid w:val="00AB0328"/>
    <w:rsid w:val="00AB0BE3"/>
    <w:rsid w:val="00AB0F64"/>
    <w:rsid w:val="00AB193C"/>
    <w:rsid w:val="00AB27FC"/>
    <w:rsid w:val="00AB301B"/>
    <w:rsid w:val="00AB3528"/>
    <w:rsid w:val="00AB4CB9"/>
    <w:rsid w:val="00AB56A2"/>
    <w:rsid w:val="00AB615D"/>
    <w:rsid w:val="00AB6DA4"/>
    <w:rsid w:val="00AC03B9"/>
    <w:rsid w:val="00AC09DA"/>
    <w:rsid w:val="00AC302C"/>
    <w:rsid w:val="00AC382D"/>
    <w:rsid w:val="00AC4246"/>
    <w:rsid w:val="00AC4E73"/>
    <w:rsid w:val="00AC530D"/>
    <w:rsid w:val="00AC535F"/>
    <w:rsid w:val="00AC7FC9"/>
    <w:rsid w:val="00AD1AD2"/>
    <w:rsid w:val="00AD225D"/>
    <w:rsid w:val="00AD251E"/>
    <w:rsid w:val="00AD34A5"/>
    <w:rsid w:val="00AD401F"/>
    <w:rsid w:val="00AD4030"/>
    <w:rsid w:val="00AD41CF"/>
    <w:rsid w:val="00AD62F4"/>
    <w:rsid w:val="00AD63BE"/>
    <w:rsid w:val="00AD7F17"/>
    <w:rsid w:val="00AE026A"/>
    <w:rsid w:val="00AE1470"/>
    <w:rsid w:val="00AE1E54"/>
    <w:rsid w:val="00AE385F"/>
    <w:rsid w:val="00AE45F1"/>
    <w:rsid w:val="00AE5B00"/>
    <w:rsid w:val="00AE6C93"/>
    <w:rsid w:val="00AE6E22"/>
    <w:rsid w:val="00AE7319"/>
    <w:rsid w:val="00AE78EC"/>
    <w:rsid w:val="00AF1054"/>
    <w:rsid w:val="00AF133F"/>
    <w:rsid w:val="00AF1C4D"/>
    <w:rsid w:val="00AF3EDF"/>
    <w:rsid w:val="00AF445A"/>
    <w:rsid w:val="00AF47B5"/>
    <w:rsid w:val="00AF565A"/>
    <w:rsid w:val="00AF6AB2"/>
    <w:rsid w:val="00AF72A3"/>
    <w:rsid w:val="00B02134"/>
    <w:rsid w:val="00B0350A"/>
    <w:rsid w:val="00B04417"/>
    <w:rsid w:val="00B04637"/>
    <w:rsid w:val="00B05066"/>
    <w:rsid w:val="00B0666C"/>
    <w:rsid w:val="00B06E63"/>
    <w:rsid w:val="00B07E95"/>
    <w:rsid w:val="00B109E6"/>
    <w:rsid w:val="00B10E4A"/>
    <w:rsid w:val="00B1161C"/>
    <w:rsid w:val="00B123FC"/>
    <w:rsid w:val="00B1281A"/>
    <w:rsid w:val="00B13A30"/>
    <w:rsid w:val="00B13B37"/>
    <w:rsid w:val="00B1521A"/>
    <w:rsid w:val="00B15F37"/>
    <w:rsid w:val="00B1749D"/>
    <w:rsid w:val="00B179B2"/>
    <w:rsid w:val="00B20E1E"/>
    <w:rsid w:val="00B225B4"/>
    <w:rsid w:val="00B2279E"/>
    <w:rsid w:val="00B22B5C"/>
    <w:rsid w:val="00B247A3"/>
    <w:rsid w:val="00B25F3B"/>
    <w:rsid w:val="00B26066"/>
    <w:rsid w:val="00B26FB0"/>
    <w:rsid w:val="00B27F54"/>
    <w:rsid w:val="00B32F86"/>
    <w:rsid w:val="00B33A59"/>
    <w:rsid w:val="00B33DF3"/>
    <w:rsid w:val="00B35BA4"/>
    <w:rsid w:val="00B36D9A"/>
    <w:rsid w:val="00B37399"/>
    <w:rsid w:val="00B373AE"/>
    <w:rsid w:val="00B37498"/>
    <w:rsid w:val="00B37D26"/>
    <w:rsid w:val="00B415B6"/>
    <w:rsid w:val="00B416AF"/>
    <w:rsid w:val="00B426A4"/>
    <w:rsid w:val="00B44AE6"/>
    <w:rsid w:val="00B44DEB"/>
    <w:rsid w:val="00B45146"/>
    <w:rsid w:val="00B46F1C"/>
    <w:rsid w:val="00B471BC"/>
    <w:rsid w:val="00B47558"/>
    <w:rsid w:val="00B47916"/>
    <w:rsid w:val="00B50214"/>
    <w:rsid w:val="00B50CEB"/>
    <w:rsid w:val="00B51A67"/>
    <w:rsid w:val="00B51C35"/>
    <w:rsid w:val="00B53C9A"/>
    <w:rsid w:val="00B5429E"/>
    <w:rsid w:val="00B542FE"/>
    <w:rsid w:val="00B54AF5"/>
    <w:rsid w:val="00B54B10"/>
    <w:rsid w:val="00B550A9"/>
    <w:rsid w:val="00B56502"/>
    <w:rsid w:val="00B56753"/>
    <w:rsid w:val="00B569D8"/>
    <w:rsid w:val="00B56A95"/>
    <w:rsid w:val="00B60C05"/>
    <w:rsid w:val="00B626DC"/>
    <w:rsid w:val="00B62C90"/>
    <w:rsid w:val="00B63950"/>
    <w:rsid w:val="00B6525C"/>
    <w:rsid w:val="00B6570A"/>
    <w:rsid w:val="00B65792"/>
    <w:rsid w:val="00B66125"/>
    <w:rsid w:val="00B662A8"/>
    <w:rsid w:val="00B709DA"/>
    <w:rsid w:val="00B72DBE"/>
    <w:rsid w:val="00B74AD4"/>
    <w:rsid w:val="00B74E16"/>
    <w:rsid w:val="00B759AF"/>
    <w:rsid w:val="00B75D7E"/>
    <w:rsid w:val="00B77898"/>
    <w:rsid w:val="00B778C8"/>
    <w:rsid w:val="00B77DE2"/>
    <w:rsid w:val="00B808DB"/>
    <w:rsid w:val="00B8117E"/>
    <w:rsid w:val="00B81FFF"/>
    <w:rsid w:val="00B83CC8"/>
    <w:rsid w:val="00B84A59"/>
    <w:rsid w:val="00B8687D"/>
    <w:rsid w:val="00B87789"/>
    <w:rsid w:val="00B9035D"/>
    <w:rsid w:val="00B90858"/>
    <w:rsid w:val="00B91133"/>
    <w:rsid w:val="00B91CE0"/>
    <w:rsid w:val="00B91EE1"/>
    <w:rsid w:val="00B92347"/>
    <w:rsid w:val="00B9359B"/>
    <w:rsid w:val="00B93B95"/>
    <w:rsid w:val="00B94404"/>
    <w:rsid w:val="00B94CB6"/>
    <w:rsid w:val="00BA0D30"/>
    <w:rsid w:val="00BA0EFF"/>
    <w:rsid w:val="00BA19B1"/>
    <w:rsid w:val="00BA2AC6"/>
    <w:rsid w:val="00BA3E4B"/>
    <w:rsid w:val="00BA5239"/>
    <w:rsid w:val="00BA5735"/>
    <w:rsid w:val="00BA631A"/>
    <w:rsid w:val="00BA6F07"/>
    <w:rsid w:val="00BA740F"/>
    <w:rsid w:val="00BA767F"/>
    <w:rsid w:val="00BA79C0"/>
    <w:rsid w:val="00BA7B37"/>
    <w:rsid w:val="00BB0A67"/>
    <w:rsid w:val="00BB0F4F"/>
    <w:rsid w:val="00BB1470"/>
    <w:rsid w:val="00BB2EA2"/>
    <w:rsid w:val="00BB3534"/>
    <w:rsid w:val="00BB3568"/>
    <w:rsid w:val="00BB460C"/>
    <w:rsid w:val="00BB49A0"/>
    <w:rsid w:val="00BB51E6"/>
    <w:rsid w:val="00BB5C2C"/>
    <w:rsid w:val="00BB6324"/>
    <w:rsid w:val="00BB6F02"/>
    <w:rsid w:val="00BB75E1"/>
    <w:rsid w:val="00BB75F9"/>
    <w:rsid w:val="00BB7CC5"/>
    <w:rsid w:val="00BB7F74"/>
    <w:rsid w:val="00BC270F"/>
    <w:rsid w:val="00BC3306"/>
    <w:rsid w:val="00BC334D"/>
    <w:rsid w:val="00BC4AB0"/>
    <w:rsid w:val="00BC5417"/>
    <w:rsid w:val="00BC6366"/>
    <w:rsid w:val="00BC7B58"/>
    <w:rsid w:val="00BC7D06"/>
    <w:rsid w:val="00BD06BF"/>
    <w:rsid w:val="00BD26C8"/>
    <w:rsid w:val="00BD32EE"/>
    <w:rsid w:val="00BD3E73"/>
    <w:rsid w:val="00BD3FA6"/>
    <w:rsid w:val="00BD43AF"/>
    <w:rsid w:val="00BD535D"/>
    <w:rsid w:val="00BD58CF"/>
    <w:rsid w:val="00BD5D53"/>
    <w:rsid w:val="00BD6108"/>
    <w:rsid w:val="00BD651F"/>
    <w:rsid w:val="00BE1134"/>
    <w:rsid w:val="00BE1485"/>
    <w:rsid w:val="00BE1B0E"/>
    <w:rsid w:val="00BE1B4D"/>
    <w:rsid w:val="00BE1B84"/>
    <w:rsid w:val="00BE56DD"/>
    <w:rsid w:val="00BE7F73"/>
    <w:rsid w:val="00BF040E"/>
    <w:rsid w:val="00BF0836"/>
    <w:rsid w:val="00BF2F2B"/>
    <w:rsid w:val="00BF2F2C"/>
    <w:rsid w:val="00BF322A"/>
    <w:rsid w:val="00BF4010"/>
    <w:rsid w:val="00BF4750"/>
    <w:rsid w:val="00BF578C"/>
    <w:rsid w:val="00BF6D41"/>
    <w:rsid w:val="00BF7DED"/>
    <w:rsid w:val="00BF7F07"/>
    <w:rsid w:val="00C00612"/>
    <w:rsid w:val="00C007F1"/>
    <w:rsid w:val="00C01676"/>
    <w:rsid w:val="00C019C1"/>
    <w:rsid w:val="00C03024"/>
    <w:rsid w:val="00C0421B"/>
    <w:rsid w:val="00C058AA"/>
    <w:rsid w:val="00C05DC0"/>
    <w:rsid w:val="00C07C09"/>
    <w:rsid w:val="00C07CA4"/>
    <w:rsid w:val="00C10B09"/>
    <w:rsid w:val="00C1191D"/>
    <w:rsid w:val="00C13942"/>
    <w:rsid w:val="00C14290"/>
    <w:rsid w:val="00C15627"/>
    <w:rsid w:val="00C15E53"/>
    <w:rsid w:val="00C161A1"/>
    <w:rsid w:val="00C164FB"/>
    <w:rsid w:val="00C16A55"/>
    <w:rsid w:val="00C16A66"/>
    <w:rsid w:val="00C17EA7"/>
    <w:rsid w:val="00C21349"/>
    <w:rsid w:val="00C227CC"/>
    <w:rsid w:val="00C23664"/>
    <w:rsid w:val="00C239A1"/>
    <w:rsid w:val="00C23A92"/>
    <w:rsid w:val="00C25E79"/>
    <w:rsid w:val="00C26EFD"/>
    <w:rsid w:val="00C27713"/>
    <w:rsid w:val="00C27C18"/>
    <w:rsid w:val="00C30A6E"/>
    <w:rsid w:val="00C32397"/>
    <w:rsid w:val="00C334F8"/>
    <w:rsid w:val="00C33D98"/>
    <w:rsid w:val="00C33F46"/>
    <w:rsid w:val="00C33FC2"/>
    <w:rsid w:val="00C344FA"/>
    <w:rsid w:val="00C3499A"/>
    <w:rsid w:val="00C34BEA"/>
    <w:rsid w:val="00C35138"/>
    <w:rsid w:val="00C35EBC"/>
    <w:rsid w:val="00C3780E"/>
    <w:rsid w:val="00C40A85"/>
    <w:rsid w:val="00C41574"/>
    <w:rsid w:val="00C4271D"/>
    <w:rsid w:val="00C42B38"/>
    <w:rsid w:val="00C42F61"/>
    <w:rsid w:val="00C43AC8"/>
    <w:rsid w:val="00C44A05"/>
    <w:rsid w:val="00C454E1"/>
    <w:rsid w:val="00C456ED"/>
    <w:rsid w:val="00C45841"/>
    <w:rsid w:val="00C45E66"/>
    <w:rsid w:val="00C460E4"/>
    <w:rsid w:val="00C51DC7"/>
    <w:rsid w:val="00C53E22"/>
    <w:rsid w:val="00C54194"/>
    <w:rsid w:val="00C5435F"/>
    <w:rsid w:val="00C546F8"/>
    <w:rsid w:val="00C55568"/>
    <w:rsid w:val="00C57C14"/>
    <w:rsid w:val="00C609AA"/>
    <w:rsid w:val="00C60ACA"/>
    <w:rsid w:val="00C61CE8"/>
    <w:rsid w:val="00C6219C"/>
    <w:rsid w:val="00C62C52"/>
    <w:rsid w:val="00C63E96"/>
    <w:rsid w:val="00C6431C"/>
    <w:rsid w:val="00C66E46"/>
    <w:rsid w:val="00C67683"/>
    <w:rsid w:val="00C67AFA"/>
    <w:rsid w:val="00C70422"/>
    <w:rsid w:val="00C70E07"/>
    <w:rsid w:val="00C71A64"/>
    <w:rsid w:val="00C72230"/>
    <w:rsid w:val="00C72808"/>
    <w:rsid w:val="00C72BE0"/>
    <w:rsid w:val="00C74E85"/>
    <w:rsid w:val="00C75FA5"/>
    <w:rsid w:val="00C82BD0"/>
    <w:rsid w:val="00C83942"/>
    <w:rsid w:val="00C83D48"/>
    <w:rsid w:val="00C8654B"/>
    <w:rsid w:val="00C86984"/>
    <w:rsid w:val="00C87DE1"/>
    <w:rsid w:val="00C9123F"/>
    <w:rsid w:val="00C918F3"/>
    <w:rsid w:val="00C9249A"/>
    <w:rsid w:val="00C934D2"/>
    <w:rsid w:val="00C93E71"/>
    <w:rsid w:val="00C93F3E"/>
    <w:rsid w:val="00C94F10"/>
    <w:rsid w:val="00C9702C"/>
    <w:rsid w:val="00CA03EE"/>
    <w:rsid w:val="00CA090D"/>
    <w:rsid w:val="00CA0C47"/>
    <w:rsid w:val="00CA4013"/>
    <w:rsid w:val="00CA7C6F"/>
    <w:rsid w:val="00CB0F07"/>
    <w:rsid w:val="00CB13E0"/>
    <w:rsid w:val="00CB2393"/>
    <w:rsid w:val="00CB554B"/>
    <w:rsid w:val="00CB674B"/>
    <w:rsid w:val="00CC0F63"/>
    <w:rsid w:val="00CC37B2"/>
    <w:rsid w:val="00CC4959"/>
    <w:rsid w:val="00CC532A"/>
    <w:rsid w:val="00CC7982"/>
    <w:rsid w:val="00CC7D03"/>
    <w:rsid w:val="00CD07A8"/>
    <w:rsid w:val="00CD0D10"/>
    <w:rsid w:val="00CD1594"/>
    <w:rsid w:val="00CD1C5A"/>
    <w:rsid w:val="00CD222B"/>
    <w:rsid w:val="00CD38EC"/>
    <w:rsid w:val="00CD5C03"/>
    <w:rsid w:val="00CD7A09"/>
    <w:rsid w:val="00CD7B21"/>
    <w:rsid w:val="00CE0B34"/>
    <w:rsid w:val="00CE0D66"/>
    <w:rsid w:val="00CE154A"/>
    <w:rsid w:val="00CE1903"/>
    <w:rsid w:val="00CE2307"/>
    <w:rsid w:val="00CE2D8A"/>
    <w:rsid w:val="00CE6ACE"/>
    <w:rsid w:val="00CE6E15"/>
    <w:rsid w:val="00CE7CD8"/>
    <w:rsid w:val="00CE7EA4"/>
    <w:rsid w:val="00CF0D60"/>
    <w:rsid w:val="00CF1AE4"/>
    <w:rsid w:val="00CF1C7F"/>
    <w:rsid w:val="00CF2AF7"/>
    <w:rsid w:val="00CF2E59"/>
    <w:rsid w:val="00CF337C"/>
    <w:rsid w:val="00CF63BB"/>
    <w:rsid w:val="00CF6FD1"/>
    <w:rsid w:val="00CF7324"/>
    <w:rsid w:val="00D00A49"/>
    <w:rsid w:val="00D01D10"/>
    <w:rsid w:val="00D0245A"/>
    <w:rsid w:val="00D02939"/>
    <w:rsid w:val="00D03CDF"/>
    <w:rsid w:val="00D03DF2"/>
    <w:rsid w:val="00D04394"/>
    <w:rsid w:val="00D047CB"/>
    <w:rsid w:val="00D10670"/>
    <w:rsid w:val="00D10B00"/>
    <w:rsid w:val="00D13725"/>
    <w:rsid w:val="00D1395A"/>
    <w:rsid w:val="00D13B15"/>
    <w:rsid w:val="00D14E55"/>
    <w:rsid w:val="00D166AD"/>
    <w:rsid w:val="00D17266"/>
    <w:rsid w:val="00D178C1"/>
    <w:rsid w:val="00D179A5"/>
    <w:rsid w:val="00D17A90"/>
    <w:rsid w:val="00D17E57"/>
    <w:rsid w:val="00D2066C"/>
    <w:rsid w:val="00D21CC1"/>
    <w:rsid w:val="00D22C3D"/>
    <w:rsid w:val="00D23C03"/>
    <w:rsid w:val="00D23E9E"/>
    <w:rsid w:val="00D246D8"/>
    <w:rsid w:val="00D24B08"/>
    <w:rsid w:val="00D24B3E"/>
    <w:rsid w:val="00D24FB7"/>
    <w:rsid w:val="00D26A0B"/>
    <w:rsid w:val="00D26A80"/>
    <w:rsid w:val="00D2703C"/>
    <w:rsid w:val="00D308C7"/>
    <w:rsid w:val="00D30BCB"/>
    <w:rsid w:val="00D3365C"/>
    <w:rsid w:val="00D3368D"/>
    <w:rsid w:val="00D34414"/>
    <w:rsid w:val="00D34604"/>
    <w:rsid w:val="00D34B66"/>
    <w:rsid w:val="00D3768D"/>
    <w:rsid w:val="00D37908"/>
    <w:rsid w:val="00D40DBE"/>
    <w:rsid w:val="00D4250B"/>
    <w:rsid w:val="00D4304D"/>
    <w:rsid w:val="00D43416"/>
    <w:rsid w:val="00D43553"/>
    <w:rsid w:val="00D43617"/>
    <w:rsid w:val="00D43F9D"/>
    <w:rsid w:val="00D44C44"/>
    <w:rsid w:val="00D467E7"/>
    <w:rsid w:val="00D46948"/>
    <w:rsid w:val="00D50237"/>
    <w:rsid w:val="00D513F5"/>
    <w:rsid w:val="00D52871"/>
    <w:rsid w:val="00D53E98"/>
    <w:rsid w:val="00D5511E"/>
    <w:rsid w:val="00D560D8"/>
    <w:rsid w:val="00D56999"/>
    <w:rsid w:val="00D57344"/>
    <w:rsid w:val="00D61063"/>
    <w:rsid w:val="00D61B83"/>
    <w:rsid w:val="00D63266"/>
    <w:rsid w:val="00D635CC"/>
    <w:rsid w:val="00D63745"/>
    <w:rsid w:val="00D65588"/>
    <w:rsid w:val="00D67B3A"/>
    <w:rsid w:val="00D721CE"/>
    <w:rsid w:val="00D72428"/>
    <w:rsid w:val="00D7353E"/>
    <w:rsid w:val="00D74CA1"/>
    <w:rsid w:val="00D74E21"/>
    <w:rsid w:val="00D76813"/>
    <w:rsid w:val="00D77E9F"/>
    <w:rsid w:val="00D82408"/>
    <w:rsid w:val="00D84594"/>
    <w:rsid w:val="00D84F4D"/>
    <w:rsid w:val="00D855FE"/>
    <w:rsid w:val="00D91C02"/>
    <w:rsid w:val="00D91C7A"/>
    <w:rsid w:val="00D93393"/>
    <w:rsid w:val="00D95BC3"/>
    <w:rsid w:val="00D96A94"/>
    <w:rsid w:val="00DA0C83"/>
    <w:rsid w:val="00DA0F6C"/>
    <w:rsid w:val="00DA1A89"/>
    <w:rsid w:val="00DA1B3D"/>
    <w:rsid w:val="00DA1EC7"/>
    <w:rsid w:val="00DA288B"/>
    <w:rsid w:val="00DA356E"/>
    <w:rsid w:val="00DA3709"/>
    <w:rsid w:val="00DA4765"/>
    <w:rsid w:val="00DA5055"/>
    <w:rsid w:val="00DA6355"/>
    <w:rsid w:val="00DA63E0"/>
    <w:rsid w:val="00DA710F"/>
    <w:rsid w:val="00DA727D"/>
    <w:rsid w:val="00DB06A2"/>
    <w:rsid w:val="00DB145B"/>
    <w:rsid w:val="00DB19E6"/>
    <w:rsid w:val="00DB1BBA"/>
    <w:rsid w:val="00DB2708"/>
    <w:rsid w:val="00DB2AA0"/>
    <w:rsid w:val="00DB348E"/>
    <w:rsid w:val="00DB3E24"/>
    <w:rsid w:val="00DB4776"/>
    <w:rsid w:val="00DB5A9D"/>
    <w:rsid w:val="00DB7585"/>
    <w:rsid w:val="00DB7725"/>
    <w:rsid w:val="00DC0B19"/>
    <w:rsid w:val="00DC2346"/>
    <w:rsid w:val="00DC2CD3"/>
    <w:rsid w:val="00DC3112"/>
    <w:rsid w:val="00DC3150"/>
    <w:rsid w:val="00DC340B"/>
    <w:rsid w:val="00DC4557"/>
    <w:rsid w:val="00DC5BF4"/>
    <w:rsid w:val="00DD1D7C"/>
    <w:rsid w:val="00DD2F39"/>
    <w:rsid w:val="00DD3813"/>
    <w:rsid w:val="00DD38A4"/>
    <w:rsid w:val="00DD4A85"/>
    <w:rsid w:val="00DD4EDD"/>
    <w:rsid w:val="00DE1B03"/>
    <w:rsid w:val="00DE1CFB"/>
    <w:rsid w:val="00DE32B1"/>
    <w:rsid w:val="00DE3B61"/>
    <w:rsid w:val="00DE54DF"/>
    <w:rsid w:val="00DE732A"/>
    <w:rsid w:val="00DE75B6"/>
    <w:rsid w:val="00DF044A"/>
    <w:rsid w:val="00DF1090"/>
    <w:rsid w:val="00DF16AD"/>
    <w:rsid w:val="00DF1BED"/>
    <w:rsid w:val="00DF221F"/>
    <w:rsid w:val="00DF2D63"/>
    <w:rsid w:val="00DF3A16"/>
    <w:rsid w:val="00DF3CCB"/>
    <w:rsid w:val="00DF3E42"/>
    <w:rsid w:val="00DF5565"/>
    <w:rsid w:val="00DF5A9C"/>
    <w:rsid w:val="00DF5CE3"/>
    <w:rsid w:val="00DF77A5"/>
    <w:rsid w:val="00DF7976"/>
    <w:rsid w:val="00E00BED"/>
    <w:rsid w:val="00E01102"/>
    <w:rsid w:val="00E0170A"/>
    <w:rsid w:val="00E01AB0"/>
    <w:rsid w:val="00E02C20"/>
    <w:rsid w:val="00E02CA3"/>
    <w:rsid w:val="00E049E1"/>
    <w:rsid w:val="00E0535A"/>
    <w:rsid w:val="00E05C5C"/>
    <w:rsid w:val="00E05D2D"/>
    <w:rsid w:val="00E07C73"/>
    <w:rsid w:val="00E07EF0"/>
    <w:rsid w:val="00E109E6"/>
    <w:rsid w:val="00E11BB4"/>
    <w:rsid w:val="00E12802"/>
    <w:rsid w:val="00E155B3"/>
    <w:rsid w:val="00E15FE2"/>
    <w:rsid w:val="00E20A5E"/>
    <w:rsid w:val="00E226BB"/>
    <w:rsid w:val="00E22E57"/>
    <w:rsid w:val="00E22E92"/>
    <w:rsid w:val="00E23312"/>
    <w:rsid w:val="00E2678B"/>
    <w:rsid w:val="00E26C5B"/>
    <w:rsid w:val="00E27D59"/>
    <w:rsid w:val="00E317C2"/>
    <w:rsid w:val="00E31C88"/>
    <w:rsid w:val="00E33157"/>
    <w:rsid w:val="00E34215"/>
    <w:rsid w:val="00E343A6"/>
    <w:rsid w:val="00E34C39"/>
    <w:rsid w:val="00E35734"/>
    <w:rsid w:val="00E3640F"/>
    <w:rsid w:val="00E374E5"/>
    <w:rsid w:val="00E40747"/>
    <w:rsid w:val="00E40AA7"/>
    <w:rsid w:val="00E40F95"/>
    <w:rsid w:val="00E41806"/>
    <w:rsid w:val="00E419A2"/>
    <w:rsid w:val="00E42151"/>
    <w:rsid w:val="00E425C0"/>
    <w:rsid w:val="00E4286E"/>
    <w:rsid w:val="00E4310B"/>
    <w:rsid w:val="00E43A3D"/>
    <w:rsid w:val="00E44480"/>
    <w:rsid w:val="00E45133"/>
    <w:rsid w:val="00E453A9"/>
    <w:rsid w:val="00E45455"/>
    <w:rsid w:val="00E45BCE"/>
    <w:rsid w:val="00E462CC"/>
    <w:rsid w:val="00E5044E"/>
    <w:rsid w:val="00E504EF"/>
    <w:rsid w:val="00E51198"/>
    <w:rsid w:val="00E513E6"/>
    <w:rsid w:val="00E52A8A"/>
    <w:rsid w:val="00E54E81"/>
    <w:rsid w:val="00E55BE9"/>
    <w:rsid w:val="00E5657E"/>
    <w:rsid w:val="00E56972"/>
    <w:rsid w:val="00E57649"/>
    <w:rsid w:val="00E57B0B"/>
    <w:rsid w:val="00E603BF"/>
    <w:rsid w:val="00E604C0"/>
    <w:rsid w:val="00E60B4A"/>
    <w:rsid w:val="00E62311"/>
    <w:rsid w:val="00E62B7A"/>
    <w:rsid w:val="00E62D64"/>
    <w:rsid w:val="00E63A57"/>
    <w:rsid w:val="00E6404F"/>
    <w:rsid w:val="00E644C9"/>
    <w:rsid w:val="00E656E8"/>
    <w:rsid w:val="00E7159D"/>
    <w:rsid w:val="00E73B14"/>
    <w:rsid w:val="00E741A0"/>
    <w:rsid w:val="00E742B2"/>
    <w:rsid w:val="00E743D1"/>
    <w:rsid w:val="00E75DD8"/>
    <w:rsid w:val="00E75F79"/>
    <w:rsid w:val="00E76500"/>
    <w:rsid w:val="00E779F1"/>
    <w:rsid w:val="00E77AA4"/>
    <w:rsid w:val="00E77BCD"/>
    <w:rsid w:val="00E80E7D"/>
    <w:rsid w:val="00E82DF7"/>
    <w:rsid w:val="00E82F59"/>
    <w:rsid w:val="00E8435F"/>
    <w:rsid w:val="00E84581"/>
    <w:rsid w:val="00E84A48"/>
    <w:rsid w:val="00E856E9"/>
    <w:rsid w:val="00E85862"/>
    <w:rsid w:val="00E85BD5"/>
    <w:rsid w:val="00E85D80"/>
    <w:rsid w:val="00E85F1F"/>
    <w:rsid w:val="00E86379"/>
    <w:rsid w:val="00E90868"/>
    <w:rsid w:val="00E9168E"/>
    <w:rsid w:val="00E92736"/>
    <w:rsid w:val="00E9389D"/>
    <w:rsid w:val="00E946AC"/>
    <w:rsid w:val="00E9484D"/>
    <w:rsid w:val="00E94BB1"/>
    <w:rsid w:val="00E957C2"/>
    <w:rsid w:val="00E96455"/>
    <w:rsid w:val="00E9669F"/>
    <w:rsid w:val="00E96F25"/>
    <w:rsid w:val="00E9773E"/>
    <w:rsid w:val="00EA16F1"/>
    <w:rsid w:val="00EA3558"/>
    <w:rsid w:val="00EA3F14"/>
    <w:rsid w:val="00EA466F"/>
    <w:rsid w:val="00EA6971"/>
    <w:rsid w:val="00EA6FF3"/>
    <w:rsid w:val="00EA74D1"/>
    <w:rsid w:val="00EA7C91"/>
    <w:rsid w:val="00EA7FBC"/>
    <w:rsid w:val="00EB1D56"/>
    <w:rsid w:val="00EB233E"/>
    <w:rsid w:val="00EB26A9"/>
    <w:rsid w:val="00EB39E2"/>
    <w:rsid w:val="00EB3D63"/>
    <w:rsid w:val="00EB4355"/>
    <w:rsid w:val="00EB54F5"/>
    <w:rsid w:val="00EB5C76"/>
    <w:rsid w:val="00EB68D4"/>
    <w:rsid w:val="00EB7101"/>
    <w:rsid w:val="00EC076C"/>
    <w:rsid w:val="00EC1906"/>
    <w:rsid w:val="00EC4260"/>
    <w:rsid w:val="00EC48F8"/>
    <w:rsid w:val="00EC5373"/>
    <w:rsid w:val="00EC5C2E"/>
    <w:rsid w:val="00EC6B50"/>
    <w:rsid w:val="00ED1250"/>
    <w:rsid w:val="00ED172B"/>
    <w:rsid w:val="00ED1D48"/>
    <w:rsid w:val="00ED2929"/>
    <w:rsid w:val="00ED31F2"/>
    <w:rsid w:val="00ED5EA6"/>
    <w:rsid w:val="00ED71E0"/>
    <w:rsid w:val="00ED7F13"/>
    <w:rsid w:val="00EE1BB6"/>
    <w:rsid w:val="00EE315D"/>
    <w:rsid w:val="00EE35C1"/>
    <w:rsid w:val="00EE53DE"/>
    <w:rsid w:val="00EE6465"/>
    <w:rsid w:val="00EE768D"/>
    <w:rsid w:val="00EF0563"/>
    <w:rsid w:val="00EF17F3"/>
    <w:rsid w:val="00EF223A"/>
    <w:rsid w:val="00EF2915"/>
    <w:rsid w:val="00EF2AF2"/>
    <w:rsid w:val="00EF7D42"/>
    <w:rsid w:val="00F00A64"/>
    <w:rsid w:val="00F01B36"/>
    <w:rsid w:val="00F05074"/>
    <w:rsid w:val="00F051A4"/>
    <w:rsid w:val="00F0756C"/>
    <w:rsid w:val="00F07745"/>
    <w:rsid w:val="00F10204"/>
    <w:rsid w:val="00F11EF1"/>
    <w:rsid w:val="00F11FCA"/>
    <w:rsid w:val="00F12C1E"/>
    <w:rsid w:val="00F14515"/>
    <w:rsid w:val="00F16692"/>
    <w:rsid w:val="00F16A62"/>
    <w:rsid w:val="00F1713F"/>
    <w:rsid w:val="00F2096D"/>
    <w:rsid w:val="00F222C4"/>
    <w:rsid w:val="00F24048"/>
    <w:rsid w:val="00F27775"/>
    <w:rsid w:val="00F30118"/>
    <w:rsid w:val="00F3038E"/>
    <w:rsid w:val="00F30EEE"/>
    <w:rsid w:val="00F343C3"/>
    <w:rsid w:val="00F350EA"/>
    <w:rsid w:val="00F356C6"/>
    <w:rsid w:val="00F35A50"/>
    <w:rsid w:val="00F36115"/>
    <w:rsid w:val="00F374A7"/>
    <w:rsid w:val="00F37865"/>
    <w:rsid w:val="00F42815"/>
    <w:rsid w:val="00F42EE4"/>
    <w:rsid w:val="00F4428B"/>
    <w:rsid w:val="00F50671"/>
    <w:rsid w:val="00F51E6A"/>
    <w:rsid w:val="00F53DD1"/>
    <w:rsid w:val="00F54395"/>
    <w:rsid w:val="00F5504A"/>
    <w:rsid w:val="00F572AF"/>
    <w:rsid w:val="00F57FB6"/>
    <w:rsid w:val="00F60481"/>
    <w:rsid w:val="00F607A7"/>
    <w:rsid w:val="00F62DCC"/>
    <w:rsid w:val="00F63146"/>
    <w:rsid w:val="00F65002"/>
    <w:rsid w:val="00F66E08"/>
    <w:rsid w:val="00F675E5"/>
    <w:rsid w:val="00F67EFE"/>
    <w:rsid w:val="00F700C5"/>
    <w:rsid w:val="00F73569"/>
    <w:rsid w:val="00F74895"/>
    <w:rsid w:val="00F7666A"/>
    <w:rsid w:val="00F7666B"/>
    <w:rsid w:val="00F81A7C"/>
    <w:rsid w:val="00F83E36"/>
    <w:rsid w:val="00F84126"/>
    <w:rsid w:val="00F84DDA"/>
    <w:rsid w:val="00F85585"/>
    <w:rsid w:val="00F861C6"/>
    <w:rsid w:val="00F8770A"/>
    <w:rsid w:val="00F87CDB"/>
    <w:rsid w:val="00F9039F"/>
    <w:rsid w:val="00F90A43"/>
    <w:rsid w:val="00F91F08"/>
    <w:rsid w:val="00F927E4"/>
    <w:rsid w:val="00F9340A"/>
    <w:rsid w:val="00F93906"/>
    <w:rsid w:val="00F95584"/>
    <w:rsid w:val="00F958DE"/>
    <w:rsid w:val="00F959D0"/>
    <w:rsid w:val="00F95BD9"/>
    <w:rsid w:val="00F96C40"/>
    <w:rsid w:val="00F97B11"/>
    <w:rsid w:val="00F97B1D"/>
    <w:rsid w:val="00FA097C"/>
    <w:rsid w:val="00FA0EF8"/>
    <w:rsid w:val="00FA1279"/>
    <w:rsid w:val="00FA1C7C"/>
    <w:rsid w:val="00FA351A"/>
    <w:rsid w:val="00FA44F2"/>
    <w:rsid w:val="00FA4D9D"/>
    <w:rsid w:val="00FA71F8"/>
    <w:rsid w:val="00FA727A"/>
    <w:rsid w:val="00FA774E"/>
    <w:rsid w:val="00FB0F9C"/>
    <w:rsid w:val="00FB2690"/>
    <w:rsid w:val="00FB2820"/>
    <w:rsid w:val="00FB3D43"/>
    <w:rsid w:val="00FC1604"/>
    <w:rsid w:val="00FC3182"/>
    <w:rsid w:val="00FC3AB3"/>
    <w:rsid w:val="00FC4410"/>
    <w:rsid w:val="00FC4759"/>
    <w:rsid w:val="00FC52A7"/>
    <w:rsid w:val="00FC6580"/>
    <w:rsid w:val="00FC6D7A"/>
    <w:rsid w:val="00FD0FF9"/>
    <w:rsid w:val="00FD17F9"/>
    <w:rsid w:val="00FD1DDB"/>
    <w:rsid w:val="00FD3097"/>
    <w:rsid w:val="00FD32A0"/>
    <w:rsid w:val="00FD3B92"/>
    <w:rsid w:val="00FD6EB5"/>
    <w:rsid w:val="00FD7530"/>
    <w:rsid w:val="00FD75E9"/>
    <w:rsid w:val="00FD7720"/>
    <w:rsid w:val="00FE14AB"/>
    <w:rsid w:val="00FE20AA"/>
    <w:rsid w:val="00FE3045"/>
    <w:rsid w:val="00FE4133"/>
    <w:rsid w:val="00FE5931"/>
    <w:rsid w:val="00FF17A3"/>
    <w:rsid w:val="00FF26E2"/>
    <w:rsid w:val="00FF26F1"/>
    <w:rsid w:val="00FF2A6C"/>
    <w:rsid w:val="00FF2AC0"/>
    <w:rsid w:val="00FF5C32"/>
    <w:rsid w:val="00FF7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C3A087"/>
  <w15:chartTrackingRefBased/>
  <w15:docId w15:val="{A984679B-5B2E-4E9C-A5A6-482FA6B9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header" w:uiPriority="99"/>
    <w:lsdException w:name="footer" w:uiPriority="99"/>
    <w:lsdException w:name="caption" w:semiHidden="1" w:unhideWhenUsed="1" w:qFormat="1"/>
    <w:lsdException w:name="Title" w:qFormat="1"/>
    <w:lsdException w:name="Subtitle" w:uiPriority="11" w:qFormat="1"/>
    <w:lsdException w:name="Hyperlink" w:uiPriority="99"/>
    <w:lsdException w:name="Followed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4"/>
      <w:szCs w:val="24"/>
    </w:rPr>
  </w:style>
  <w:style w:type="paragraph" w:styleId="1">
    <w:name w:val="heading 1"/>
    <w:basedOn w:val="2"/>
    <w:next w:val="a1"/>
    <w:link w:val="10"/>
    <w:uiPriority w:val="9"/>
    <w:qFormat/>
    <w:rsid w:val="00507F10"/>
    <w:pPr>
      <w:numPr>
        <w:ilvl w:val="0"/>
        <w:numId w:val="0"/>
      </w:numPr>
      <w:spacing w:before="360"/>
      <w:jc w:val="center"/>
      <w:outlineLvl w:val="0"/>
    </w:pPr>
  </w:style>
  <w:style w:type="paragraph" w:styleId="2">
    <w:name w:val="heading 2"/>
    <w:basedOn w:val="a2"/>
    <w:next w:val="a1"/>
    <w:uiPriority w:val="9"/>
    <w:qFormat/>
    <w:rsid w:val="00507F10"/>
    <w:pPr>
      <w:widowControl/>
      <w:numPr>
        <w:numId w:val="6"/>
      </w:numPr>
      <w:spacing w:before="240" w:after="120" w:line="288" w:lineRule="auto"/>
      <w:jc w:val="both"/>
      <w:outlineLvl w:val="1"/>
    </w:pPr>
    <w:rPr>
      <w:rFonts w:ascii="Times New Roman" w:hAnsi="Times New Roman"/>
      <w:b/>
      <w:i w:val="0"/>
      <w:color w:val="auto"/>
      <w:spacing w:val="0"/>
      <w:sz w:val="26"/>
    </w:rPr>
  </w:style>
  <w:style w:type="paragraph" w:styleId="3">
    <w:name w:val="heading 3"/>
    <w:basedOn w:val="a1"/>
    <w:next w:val="a1"/>
    <w:qFormat/>
    <w:pPr>
      <w:keepNext/>
      <w:keepLines/>
      <w:spacing w:after="0"/>
      <w:outlineLvl w:val="2"/>
    </w:pPr>
    <w:rPr>
      <w:i/>
    </w:rPr>
  </w:style>
  <w:style w:type="paragraph" w:styleId="4">
    <w:name w:val="heading 4"/>
    <w:basedOn w:val="a1"/>
    <w:next w:val="a1"/>
    <w:qFormat/>
    <w:pPr>
      <w:outlineLvl w:val="3"/>
    </w:pPr>
  </w:style>
  <w:style w:type="paragraph" w:styleId="5">
    <w:name w:val="heading 5"/>
    <w:basedOn w:val="a0"/>
    <w:next w:val="a0"/>
    <w:qFormat/>
    <w:pPr>
      <w:spacing w:line="260" w:lineRule="atLeast"/>
      <w:outlineLvl w:val="4"/>
    </w:pPr>
    <w:rPr>
      <w:sz w:val="22"/>
      <w:szCs w:val="20"/>
      <w:lang w:val="en-US" w:eastAsia="en-US"/>
    </w:rPr>
  </w:style>
  <w:style w:type="paragraph" w:styleId="6">
    <w:name w:val="heading 6"/>
    <w:basedOn w:val="a0"/>
    <w:next w:val="a0"/>
    <w:qFormat/>
    <w:pPr>
      <w:spacing w:line="260" w:lineRule="atLeast"/>
      <w:outlineLvl w:val="5"/>
    </w:pPr>
    <w:rPr>
      <w:sz w:val="22"/>
      <w:szCs w:val="20"/>
      <w:lang w:val="en-US" w:eastAsia="en-US"/>
    </w:rPr>
  </w:style>
  <w:style w:type="paragraph" w:styleId="7">
    <w:name w:val="heading 7"/>
    <w:basedOn w:val="a0"/>
    <w:next w:val="a0"/>
    <w:qFormat/>
    <w:pPr>
      <w:spacing w:line="260" w:lineRule="atLeast"/>
      <w:outlineLvl w:val="6"/>
    </w:pPr>
    <w:rPr>
      <w:sz w:val="22"/>
      <w:szCs w:val="20"/>
      <w:lang w:val="en-US" w:eastAsia="en-US"/>
    </w:rPr>
  </w:style>
  <w:style w:type="paragraph" w:styleId="8">
    <w:name w:val="heading 8"/>
    <w:basedOn w:val="a0"/>
    <w:next w:val="a0"/>
    <w:qFormat/>
    <w:pPr>
      <w:spacing w:line="260" w:lineRule="atLeast"/>
      <w:outlineLvl w:val="7"/>
    </w:pPr>
    <w:rPr>
      <w:sz w:val="22"/>
      <w:szCs w:val="20"/>
      <w:lang w:val="en-US" w:eastAsia="en-US"/>
    </w:rPr>
  </w:style>
  <w:style w:type="paragraph" w:styleId="9">
    <w:name w:val="heading 9"/>
    <w:basedOn w:val="a0"/>
    <w:next w:val="a0"/>
    <w:qFormat/>
    <w:pPr>
      <w:spacing w:line="260" w:lineRule="atLeast"/>
      <w:outlineLvl w:val="8"/>
    </w:pPr>
    <w:rPr>
      <w:sz w:val="22"/>
      <w:szCs w:val="20"/>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Subtitle"/>
    <w:basedOn w:val="a0"/>
    <w:next w:val="a0"/>
    <w:link w:val="a6"/>
    <w:uiPriority w:val="11"/>
    <w:qFormat/>
    <w:rsid w:val="003400FD"/>
    <w:pPr>
      <w:widowControl w:val="0"/>
      <w:numPr>
        <w:ilvl w:val="1"/>
      </w:numPr>
      <w:autoSpaceDE w:val="0"/>
      <w:autoSpaceDN w:val="0"/>
      <w:adjustRightInd w:val="0"/>
    </w:pPr>
    <w:rPr>
      <w:rFonts w:asciiTheme="majorHAnsi" w:eastAsiaTheme="majorEastAsia" w:hAnsiTheme="majorHAnsi" w:cstheme="majorBidi"/>
      <w:i/>
      <w:iCs/>
      <w:color w:val="5B9BD5" w:themeColor="accent1"/>
      <w:spacing w:val="15"/>
    </w:rPr>
  </w:style>
  <w:style w:type="character" w:customStyle="1" w:styleId="a6">
    <w:name w:val="Подзаголовок Знак"/>
    <w:basedOn w:val="a3"/>
    <w:link w:val="a2"/>
    <w:uiPriority w:val="11"/>
    <w:rsid w:val="003400FD"/>
    <w:rPr>
      <w:rFonts w:asciiTheme="majorHAnsi" w:eastAsiaTheme="majorEastAsia" w:hAnsiTheme="majorHAnsi" w:cstheme="majorBidi"/>
      <w:i/>
      <w:iCs/>
      <w:color w:val="5B9BD5" w:themeColor="accent1"/>
      <w:spacing w:val="15"/>
      <w:sz w:val="24"/>
      <w:szCs w:val="24"/>
    </w:rPr>
  </w:style>
  <w:style w:type="paragraph" w:styleId="a1">
    <w:name w:val="Body Text"/>
    <w:basedOn w:val="a0"/>
    <w:link w:val="a7"/>
    <w:pPr>
      <w:spacing w:before="130" w:after="130" w:line="260" w:lineRule="atLeast"/>
    </w:pPr>
    <w:rPr>
      <w:sz w:val="22"/>
      <w:szCs w:val="20"/>
      <w:lang w:val="en-US" w:eastAsia="en-US"/>
    </w:rPr>
  </w:style>
  <w:style w:type="character" w:customStyle="1" w:styleId="a7">
    <w:name w:val="Основной текст Знак"/>
    <w:link w:val="a1"/>
    <w:rsid w:val="008D5DC3"/>
    <w:rPr>
      <w:sz w:val="22"/>
      <w:lang w:val="en-US" w:eastAsia="en-US"/>
    </w:rPr>
  </w:style>
  <w:style w:type="character" w:customStyle="1" w:styleId="10">
    <w:name w:val="Заголовок 1 Знак"/>
    <w:basedOn w:val="a3"/>
    <w:link w:val="1"/>
    <w:uiPriority w:val="9"/>
    <w:rsid w:val="00507F10"/>
    <w:rPr>
      <w:rFonts w:eastAsiaTheme="majorEastAsia" w:cstheme="majorBidi"/>
      <w:b/>
      <w:iCs/>
      <w:sz w:val="26"/>
      <w:szCs w:val="24"/>
    </w:rPr>
  </w:style>
  <w:style w:type="paragraph" w:customStyle="1" w:styleId="ConsPlusNormal">
    <w:name w:val="ConsPlusNormal"/>
    <w:pPr>
      <w:widowControl w:val="0"/>
      <w:autoSpaceDE w:val="0"/>
      <w:autoSpaceDN w:val="0"/>
      <w:adjustRightInd w:val="0"/>
      <w:ind w:firstLine="720"/>
    </w:pPr>
    <w:rPr>
      <w:rFonts w:ascii="Arial" w:hAnsi="Arial" w:cs="Arial"/>
      <w:lang w:eastAsia="en-US"/>
    </w:rPr>
  </w:style>
  <w:style w:type="paragraph" w:styleId="a8">
    <w:name w:val="footer"/>
    <w:basedOn w:val="a0"/>
    <w:link w:val="a9"/>
    <w:uiPriority w:val="99"/>
    <w:pPr>
      <w:tabs>
        <w:tab w:val="center" w:pos="4844"/>
        <w:tab w:val="right" w:pos="9689"/>
      </w:tabs>
    </w:pPr>
  </w:style>
  <w:style w:type="character" w:customStyle="1" w:styleId="a9">
    <w:name w:val="Нижний колонтитул Знак"/>
    <w:basedOn w:val="a3"/>
    <w:link w:val="a8"/>
    <w:uiPriority w:val="99"/>
    <w:rsid w:val="00E90868"/>
    <w:rPr>
      <w:sz w:val="24"/>
      <w:szCs w:val="24"/>
    </w:rPr>
  </w:style>
  <w:style w:type="character" w:styleId="aa">
    <w:name w:val="page number"/>
    <w:basedOn w:val="a3"/>
  </w:style>
  <w:style w:type="paragraph" w:styleId="ab">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0"/>
    <w:link w:val="ac"/>
    <w:semiHidden/>
    <w:rPr>
      <w:sz w:val="20"/>
      <w:szCs w:val="20"/>
    </w:rPr>
  </w:style>
  <w:style w:type="character" w:customStyle="1" w:styleId="ac">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3"/>
    <w:link w:val="ab"/>
    <w:uiPriority w:val="99"/>
    <w:semiHidden/>
    <w:rsid w:val="00D91C02"/>
  </w:style>
  <w:style w:type="character" w:styleId="ad">
    <w:name w:val="footnote reference"/>
    <w:rPr>
      <w:vertAlign w:val="superscript"/>
    </w:rPr>
  </w:style>
  <w:style w:type="paragraph" w:customStyle="1" w:styleId="11">
    <w:name w:val="Текст выноски1"/>
    <w:basedOn w:val="a0"/>
    <w:semiHidden/>
    <w:rPr>
      <w:rFonts w:ascii="Tahoma" w:hAnsi="Tahoma" w:cs="Tahoma"/>
      <w:sz w:val="16"/>
      <w:szCs w:val="16"/>
    </w:rPr>
  </w:style>
  <w:style w:type="character" w:styleId="ae">
    <w:name w:val="annotation reference"/>
    <w:semiHidden/>
    <w:rPr>
      <w:sz w:val="16"/>
      <w:szCs w:val="16"/>
    </w:rPr>
  </w:style>
  <w:style w:type="paragraph" w:styleId="af">
    <w:name w:val="annotation text"/>
    <w:basedOn w:val="a0"/>
    <w:link w:val="af0"/>
    <w:semiHidden/>
    <w:rPr>
      <w:sz w:val="20"/>
      <w:szCs w:val="20"/>
    </w:rPr>
  </w:style>
  <w:style w:type="character" w:customStyle="1" w:styleId="af0">
    <w:name w:val="Текст примечания Знак"/>
    <w:basedOn w:val="a3"/>
    <w:link w:val="af"/>
    <w:semiHidden/>
    <w:rsid w:val="0036514C"/>
  </w:style>
  <w:style w:type="paragraph" w:customStyle="1" w:styleId="CommentSubject">
    <w:name w:val="Comment Subject"/>
    <w:basedOn w:val="af"/>
    <w:next w:val="af"/>
    <w:semiHidden/>
    <w:rPr>
      <w:b/>
      <w:bCs/>
    </w:rPr>
  </w:style>
  <w:style w:type="paragraph" w:customStyle="1" w:styleId="af1">
    <w:name w:val="Основной текст отчета"/>
    <w:pPr>
      <w:spacing w:before="120" w:after="120"/>
      <w:jc w:val="both"/>
    </w:pPr>
    <w:rPr>
      <w:sz w:val="24"/>
      <w:szCs w:val="24"/>
    </w:rPr>
  </w:style>
  <w:style w:type="character" w:styleId="af2">
    <w:name w:val="Strong"/>
    <w:qFormat/>
    <w:rPr>
      <w:b/>
      <w:bCs/>
    </w:rPr>
  </w:style>
  <w:style w:type="paragraph" w:customStyle="1" w:styleId="af3">
    <w:name w:val="Îáû÷íûé.Îáû÷íûé"/>
    <w:pPr>
      <w:widowControl w:val="0"/>
      <w:autoSpaceDE w:val="0"/>
      <w:autoSpaceDN w:val="0"/>
      <w:adjustRightInd w:val="0"/>
    </w:pPr>
  </w:style>
  <w:style w:type="paragraph" w:customStyle="1" w:styleId="ConsPlusNonformat">
    <w:name w:val="ConsPlusNonformat"/>
    <w:uiPriority w:val="99"/>
    <w:pPr>
      <w:autoSpaceDE w:val="0"/>
      <w:autoSpaceDN w:val="0"/>
      <w:adjustRightInd w:val="0"/>
    </w:pPr>
    <w:rPr>
      <w:rFonts w:ascii="Courier New" w:hAnsi="Courier New" w:cs="Courier New"/>
      <w:lang w:eastAsia="en-US"/>
    </w:rPr>
  </w:style>
  <w:style w:type="paragraph" w:styleId="af4">
    <w:name w:val="Document Map"/>
    <w:basedOn w:val="a0"/>
    <w:semiHidden/>
    <w:pPr>
      <w:shd w:val="clear" w:color="auto" w:fill="000080"/>
    </w:pPr>
    <w:rPr>
      <w:rFonts w:ascii="Tahoma" w:hAnsi="Tahoma" w:cs="Tahoma"/>
      <w:sz w:val="20"/>
      <w:szCs w:val="20"/>
    </w:rPr>
  </w:style>
  <w:style w:type="paragraph" w:styleId="12">
    <w:name w:val="toc 1"/>
    <w:basedOn w:val="a0"/>
    <w:next w:val="a0"/>
    <w:autoRedefine/>
    <w:uiPriority w:val="39"/>
    <w:qFormat/>
    <w:rsid w:val="00C94F10"/>
    <w:pPr>
      <w:tabs>
        <w:tab w:val="left" w:pos="480"/>
        <w:tab w:val="right" w:leader="dot" w:pos="9628"/>
      </w:tabs>
    </w:pPr>
    <w:rPr>
      <w:sz w:val="26"/>
    </w:rPr>
  </w:style>
  <w:style w:type="paragraph" w:styleId="21">
    <w:name w:val="toc 2"/>
    <w:basedOn w:val="a0"/>
    <w:next w:val="a0"/>
    <w:autoRedefine/>
    <w:uiPriority w:val="39"/>
    <w:qFormat/>
    <w:rsid w:val="00605D46"/>
    <w:pPr>
      <w:ind w:left="240"/>
    </w:pPr>
    <w:rPr>
      <w:sz w:val="26"/>
    </w:rPr>
  </w:style>
  <w:style w:type="character" w:styleId="af5">
    <w:name w:val="Hyperlink"/>
    <w:uiPriority w:val="99"/>
    <w:rPr>
      <w:color w:val="0000FF"/>
      <w:u w:val="single"/>
    </w:rPr>
  </w:style>
  <w:style w:type="paragraph" w:styleId="30">
    <w:name w:val="toc 3"/>
    <w:basedOn w:val="a0"/>
    <w:next w:val="a0"/>
    <w:autoRedefine/>
    <w:semiHidden/>
    <w:qFormat/>
    <w:rsid w:val="00605D46"/>
    <w:pPr>
      <w:ind w:left="480"/>
    </w:pPr>
    <w:rPr>
      <w:sz w:val="26"/>
    </w:rPr>
  </w:style>
  <w:style w:type="paragraph" w:customStyle="1" w:styleId="13">
    <w:name w:val="Заголовок оглавления1"/>
    <w:basedOn w:val="1"/>
    <w:next w:val="a0"/>
    <w:qFormat/>
    <w:pPr>
      <w:spacing w:before="480" w:line="276" w:lineRule="auto"/>
      <w:outlineLvl w:val="9"/>
    </w:pPr>
    <w:rPr>
      <w:rFonts w:ascii="Cambria" w:hAnsi="Cambria"/>
      <w:bCs/>
      <w:color w:val="365F91"/>
      <w:sz w:val="28"/>
      <w:szCs w:val="28"/>
    </w:rPr>
  </w:style>
  <w:style w:type="paragraph" w:customStyle="1" w:styleId="af6">
    <w:name w:val="Таблицы (моноширинный)"/>
    <w:basedOn w:val="a0"/>
    <w:next w:val="a0"/>
    <w:pPr>
      <w:widowControl w:val="0"/>
      <w:autoSpaceDE w:val="0"/>
      <w:autoSpaceDN w:val="0"/>
      <w:adjustRightInd w:val="0"/>
      <w:jc w:val="both"/>
    </w:pPr>
    <w:rPr>
      <w:rFonts w:ascii="Courier New" w:hAnsi="Courier New" w:cs="Courier New"/>
      <w:sz w:val="20"/>
      <w:szCs w:val="20"/>
      <w:lang w:eastAsia="en-US"/>
    </w:rPr>
  </w:style>
  <w:style w:type="character" w:customStyle="1" w:styleId="CharChar">
    <w:name w:val="Char Char"/>
    <w:rPr>
      <w:sz w:val="22"/>
    </w:rPr>
  </w:style>
  <w:style w:type="paragraph" w:styleId="af7">
    <w:name w:val="List"/>
    <w:basedOn w:val="a0"/>
    <w:pPr>
      <w:tabs>
        <w:tab w:val="left" w:pos="0"/>
        <w:tab w:val="center" w:pos="1134"/>
      </w:tabs>
      <w:overflowPunct w:val="0"/>
      <w:autoSpaceDE w:val="0"/>
      <w:autoSpaceDN w:val="0"/>
      <w:adjustRightInd w:val="0"/>
      <w:spacing w:before="80" w:line="288" w:lineRule="auto"/>
      <w:ind w:left="567" w:hanging="283"/>
      <w:jc w:val="both"/>
      <w:textAlignment w:val="baseline"/>
    </w:pPr>
  </w:style>
  <w:style w:type="character" w:styleId="af8">
    <w:name w:val="Emphasis"/>
    <w:uiPriority w:val="20"/>
    <w:qFormat/>
    <w:rPr>
      <w:i/>
      <w:iCs/>
    </w:rPr>
  </w:style>
  <w:style w:type="paragraph" w:styleId="a">
    <w:name w:val="List Bullet"/>
    <w:basedOn w:val="a1"/>
    <w:pPr>
      <w:numPr>
        <w:numId w:val="3"/>
      </w:numPr>
    </w:pPr>
  </w:style>
  <w:style w:type="paragraph" w:styleId="20">
    <w:name w:val="List Bullet 2"/>
    <w:basedOn w:val="a"/>
    <w:pPr>
      <w:numPr>
        <w:numId w:val="4"/>
      </w:numPr>
    </w:pPr>
  </w:style>
  <w:style w:type="paragraph" w:styleId="af9">
    <w:name w:val="Signature"/>
    <w:basedOn w:val="a0"/>
    <w:rPr>
      <w:sz w:val="22"/>
      <w:szCs w:val="20"/>
      <w:lang w:val="en-US" w:eastAsia="en-US"/>
    </w:rPr>
  </w:style>
  <w:style w:type="paragraph" w:styleId="afa">
    <w:name w:val="header"/>
    <w:basedOn w:val="a0"/>
    <w:link w:val="afb"/>
    <w:uiPriority w:val="99"/>
    <w:pPr>
      <w:tabs>
        <w:tab w:val="center" w:pos="4253"/>
        <w:tab w:val="right" w:pos="8505"/>
      </w:tabs>
      <w:spacing w:line="260" w:lineRule="atLeast"/>
      <w:jc w:val="right"/>
    </w:pPr>
    <w:rPr>
      <w:i/>
      <w:sz w:val="22"/>
      <w:szCs w:val="20"/>
      <w:lang w:val="en-US" w:eastAsia="en-US"/>
    </w:rPr>
  </w:style>
  <w:style w:type="character" w:customStyle="1" w:styleId="afb">
    <w:name w:val="Верхний колонтитул Знак"/>
    <w:basedOn w:val="a3"/>
    <w:link w:val="afa"/>
    <w:uiPriority w:val="99"/>
    <w:rsid w:val="00E90868"/>
    <w:rPr>
      <w:i/>
      <w:sz w:val="22"/>
      <w:lang w:val="en-US" w:eastAsia="en-US"/>
    </w:rPr>
  </w:style>
  <w:style w:type="character" w:styleId="afc">
    <w:name w:val="FollowedHyperlink"/>
    <w:uiPriority w:val="99"/>
    <w:rPr>
      <w:color w:val="606420"/>
      <w:u w:val="single"/>
    </w:rPr>
  </w:style>
  <w:style w:type="character" w:customStyle="1" w:styleId="100">
    <w:name w:val="Стиль 10 пт"/>
    <w:rPr>
      <w:sz w:val="20"/>
    </w:rPr>
  </w:style>
  <w:style w:type="character" w:customStyle="1" w:styleId="CharChar1">
    <w:name w:val="Char Char1"/>
    <w:rPr>
      <w:lang w:val="ru-RU" w:eastAsia="ru-RU" w:bidi="ar-SA"/>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d">
    <w:name w:val="Body Text Indent"/>
    <w:basedOn w:val="a0"/>
    <w:pPr>
      <w:autoSpaceDE w:val="0"/>
      <w:autoSpaceDN w:val="0"/>
      <w:adjustRightInd w:val="0"/>
      <w:spacing w:after="130"/>
      <w:ind w:left="1078" w:hanging="539"/>
      <w:jc w:val="both"/>
    </w:pPr>
    <w:rPr>
      <w:rFonts w:ascii="Times New Roman CYR" w:hAnsi="Times New Roman CYR" w:cs="Times New Roman CYR"/>
      <w:sz w:val="28"/>
      <w:szCs w:val="28"/>
    </w:rPr>
  </w:style>
  <w:style w:type="paragraph" w:styleId="22">
    <w:name w:val="Body Text 2"/>
    <w:basedOn w:val="a0"/>
    <w:rsid w:val="00B0350A"/>
    <w:pPr>
      <w:spacing w:after="120" w:line="480" w:lineRule="auto"/>
    </w:pPr>
  </w:style>
  <w:style w:type="paragraph" w:styleId="23">
    <w:name w:val="Body Text Indent 2"/>
    <w:basedOn w:val="a0"/>
    <w:rsid w:val="00242F77"/>
    <w:pPr>
      <w:spacing w:after="120" w:line="480" w:lineRule="auto"/>
      <w:ind w:left="283"/>
    </w:pPr>
  </w:style>
  <w:style w:type="paragraph" w:styleId="31">
    <w:name w:val="Body Text Indent 3"/>
    <w:basedOn w:val="a0"/>
    <w:rsid w:val="00242F77"/>
    <w:pPr>
      <w:spacing w:after="120"/>
      <w:ind w:left="283"/>
    </w:pPr>
    <w:rPr>
      <w:sz w:val="16"/>
      <w:szCs w:val="16"/>
    </w:rPr>
  </w:style>
  <w:style w:type="paragraph" w:customStyle="1" w:styleId="AODefPara">
    <w:name w:val="AODefPara"/>
    <w:basedOn w:val="a0"/>
    <w:rsid w:val="00A75BDB"/>
    <w:pPr>
      <w:numPr>
        <w:ilvl w:val="1"/>
        <w:numId w:val="1"/>
      </w:numPr>
      <w:tabs>
        <w:tab w:val="num" w:pos="360"/>
      </w:tabs>
      <w:spacing w:before="240" w:line="260" w:lineRule="atLeast"/>
      <w:jc w:val="both"/>
      <w:outlineLvl w:val="6"/>
    </w:pPr>
    <w:rPr>
      <w:rFonts w:eastAsia="SimSun"/>
      <w:sz w:val="22"/>
      <w:szCs w:val="22"/>
      <w:lang w:val="en-GB" w:eastAsia="en-US"/>
    </w:rPr>
  </w:style>
  <w:style w:type="paragraph" w:customStyle="1" w:styleId="AOAltHead3">
    <w:name w:val="AOAltHead3"/>
    <w:basedOn w:val="a0"/>
    <w:next w:val="a0"/>
    <w:rsid w:val="000733F6"/>
    <w:pPr>
      <w:spacing w:before="240" w:line="260" w:lineRule="atLeast"/>
      <w:ind w:left="720"/>
      <w:jc w:val="both"/>
      <w:outlineLvl w:val="2"/>
    </w:pPr>
    <w:rPr>
      <w:rFonts w:eastAsia="SimSun"/>
      <w:sz w:val="22"/>
      <w:szCs w:val="22"/>
      <w:lang w:val="en-GB" w:eastAsia="en-US"/>
    </w:rPr>
  </w:style>
  <w:style w:type="paragraph" w:customStyle="1" w:styleId="AOAltHead4">
    <w:name w:val="AOAltHead4"/>
    <w:basedOn w:val="a0"/>
    <w:next w:val="a0"/>
    <w:rsid w:val="000733F6"/>
    <w:pPr>
      <w:numPr>
        <w:ilvl w:val="3"/>
        <w:numId w:val="2"/>
      </w:numPr>
      <w:spacing w:before="240" w:line="260" w:lineRule="atLeast"/>
      <w:ind w:left="1440"/>
      <w:jc w:val="both"/>
      <w:outlineLvl w:val="3"/>
    </w:pPr>
    <w:rPr>
      <w:rFonts w:eastAsia="SimSun"/>
      <w:sz w:val="22"/>
      <w:szCs w:val="22"/>
      <w:lang w:val="en-GB" w:eastAsia="en-US"/>
    </w:rPr>
  </w:style>
  <w:style w:type="paragraph" w:styleId="afe">
    <w:name w:val="Revision"/>
    <w:hidden/>
    <w:uiPriority w:val="99"/>
    <w:semiHidden/>
    <w:rsid w:val="00253B65"/>
    <w:rPr>
      <w:sz w:val="24"/>
      <w:szCs w:val="24"/>
    </w:rPr>
  </w:style>
  <w:style w:type="paragraph" w:styleId="aff">
    <w:name w:val="Balloon Text"/>
    <w:basedOn w:val="a0"/>
    <w:link w:val="aff0"/>
    <w:rsid w:val="00253B65"/>
    <w:rPr>
      <w:rFonts w:ascii="Segoe UI" w:hAnsi="Segoe UI" w:cs="Segoe UI"/>
      <w:sz w:val="18"/>
      <w:szCs w:val="18"/>
    </w:rPr>
  </w:style>
  <w:style w:type="character" w:customStyle="1" w:styleId="aff0">
    <w:name w:val="Текст выноски Знак"/>
    <w:link w:val="aff"/>
    <w:rsid w:val="00253B65"/>
    <w:rPr>
      <w:rFonts w:ascii="Segoe UI" w:hAnsi="Segoe UI" w:cs="Segoe UI"/>
      <w:sz w:val="18"/>
      <w:szCs w:val="18"/>
    </w:rPr>
  </w:style>
  <w:style w:type="paragraph" w:styleId="aff1">
    <w:name w:val="endnote text"/>
    <w:basedOn w:val="a0"/>
    <w:link w:val="aff2"/>
    <w:rsid w:val="00252ABD"/>
    <w:rPr>
      <w:sz w:val="20"/>
      <w:szCs w:val="20"/>
    </w:rPr>
  </w:style>
  <w:style w:type="character" w:customStyle="1" w:styleId="aff2">
    <w:name w:val="Текст концевой сноски Знак"/>
    <w:basedOn w:val="a3"/>
    <w:link w:val="aff1"/>
    <w:rsid w:val="00252ABD"/>
  </w:style>
  <w:style w:type="character" w:styleId="aff3">
    <w:name w:val="endnote reference"/>
    <w:rsid w:val="00252ABD"/>
    <w:rPr>
      <w:vertAlign w:val="superscript"/>
    </w:rPr>
  </w:style>
  <w:style w:type="paragraph" w:styleId="aff4">
    <w:name w:val="List Paragraph"/>
    <w:basedOn w:val="a0"/>
    <w:uiPriority w:val="34"/>
    <w:qFormat/>
    <w:rsid w:val="009A04E1"/>
    <w:pPr>
      <w:ind w:left="720"/>
      <w:contextualSpacing/>
    </w:pPr>
  </w:style>
  <w:style w:type="paragraph" w:customStyle="1" w:styleId="Default">
    <w:name w:val="Default"/>
    <w:rsid w:val="00D91C02"/>
    <w:pPr>
      <w:autoSpaceDE w:val="0"/>
      <w:autoSpaceDN w:val="0"/>
      <w:adjustRightInd w:val="0"/>
    </w:pPr>
    <w:rPr>
      <w:rFonts w:eastAsiaTheme="minorHAnsi"/>
      <w:color w:val="000000"/>
      <w:sz w:val="24"/>
      <w:szCs w:val="24"/>
      <w:lang w:eastAsia="en-US"/>
    </w:rPr>
  </w:style>
  <w:style w:type="paragraph" w:customStyle="1" w:styleId="xmsolistparagraph">
    <w:name w:val="x_msolistparagraph"/>
    <w:basedOn w:val="a0"/>
    <w:rsid w:val="00D91C02"/>
    <w:pPr>
      <w:spacing w:before="100" w:beforeAutospacing="1" w:after="100" w:afterAutospacing="1"/>
    </w:pPr>
    <w:rPr>
      <w:rFonts w:eastAsiaTheme="minorHAnsi"/>
    </w:rPr>
  </w:style>
  <w:style w:type="paragraph" w:customStyle="1" w:styleId="ConsPlusCell">
    <w:name w:val="ConsPlusCell"/>
    <w:uiPriority w:val="99"/>
    <w:rsid w:val="00E90868"/>
    <w:pPr>
      <w:widowControl w:val="0"/>
      <w:autoSpaceDE w:val="0"/>
      <w:autoSpaceDN w:val="0"/>
      <w:adjustRightInd w:val="0"/>
    </w:pPr>
    <w:rPr>
      <w:rFonts w:ascii="Arial" w:eastAsiaTheme="minorEastAsia" w:hAnsi="Arial" w:cs="Arial"/>
    </w:rPr>
  </w:style>
  <w:style w:type="table" w:styleId="aff5">
    <w:name w:val="Table Grid"/>
    <w:basedOn w:val="a4"/>
    <w:uiPriority w:val="59"/>
    <w:rsid w:val="00E908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3"/>
    <w:uiPriority w:val="99"/>
    <w:rsid w:val="00431233"/>
    <w:rPr>
      <w:rFonts w:ascii="Times New Roman" w:hAnsi="Times New Roman" w:cs="Times New Roman" w:hint="default"/>
      <w:sz w:val="26"/>
      <w:szCs w:val="26"/>
    </w:rPr>
  </w:style>
  <w:style w:type="character" w:customStyle="1" w:styleId="FontStyle333">
    <w:name w:val="Font Style333"/>
    <w:basedOn w:val="a3"/>
    <w:uiPriority w:val="99"/>
    <w:rsid w:val="00D4250B"/>
    <w:rPr>
      <w:rFonts w:ascii="Times New Roman" w:hAnsi="Times New Roman" w:cs="Times New Roman"/>
      <w:sz w:val="26"/>
      <w:szCs w:val="26"/>
    </w:rPr>
  </w:style>
  <w:style w:type="paragraph" w:customStyle="1" w:styleId="Style6">
    <w:name w:val="Style6"/>
    <w:basedOn w:val="a0"/>
    <w:uiPriority w:val="99"/>
    <w:rsid w:val="00CF2AF7"/>
    <w:pPr>
      <w:widowControl w:val="0"/>
      <w:autoSpaceDE w:val="0"/>
      <w:autoSpaceDN w:val="0"/>
      <w:adjustRightInd w:val="0"/>
      <w:spacing w:line="322" w:lineRule="exact"/>
      <w:jc w:val="center"/>
    </w:pPr>
    <w:rPr>
      <w:rFonts w:eastAsiaTheme="minorEastAsia"/>
    </w:rPr>
  </w:style>
  <w:style w:type="character" w:customStyle="1" w:styleId="FontStyle25">
    <w:name w:val="Font Style25"/>
    <w:basedOn w:val="a3"/>
    <w:uiPriority w:val="99"/>
    <w:rsid w:val="00CF2AF7"/>
    <w:rPr>
      <w:rFonts w:ascii="Times New Roman" w:hAnsi="Times New Roman" w:cs="Times New Roman"/>
      <w:b/>
      <w:bCs/>
      <w:sz w:val="26"/>
      <w:szCs w:val="26"/>
    </w:rPr>
  </w:style>
  <w:style w:type="paragraph" w:customStyle="1" w:styleId="Style19">
    <w:name w:val="Style19"/>
    <w:basedOn w:val="a0"/>
    <w:uiPriority w:val="99"/>
    <w:rsid w:val="00E11BB4"/>
    <w:pPr>
      <w:widowControl w:val="0"/>
      <w:autoSpaceDE w:val="0"/>
      <w:autoSpaceDN w:val="0"/>
      <w:adjustRightInd w:val="0"/>
      <w:spacing w:line="486" w:lineRule="exact"/>
      <w:ind w:firstLine="720"/>
      <w:jc w:val="both"/>
    </w:pPr>
    <w:rPr>
      <w:rFonts w:eastAsiaTheme="minorEastAsia"/>
    </w:rPr>
  </w:style>
  <w:style w:type="character" w:customStyle="1" w:styleId="FontStyle65">
    <w:name w:val="Font Style65"/>
    <w:basedOn w:val="a3"/>
    <w:uiPriority w:val="99"/>
    <w:rsid w:val="00E11BB4"/>
    <w:rPr>
      <w:rFonts w:ascii="Times New Roman" w:hAnsi="Times New Roman" w:cs="Times New Roman"/>
      <w:sz w:val="26"/>
      <w:szCs w:val="26"/>
    </w:rPr>
  </w:style>
  <w:style w:type="paragraph" w:styleId="aff6">
    <w:name w:val="TOC Heading"/>
    <w:basedOn w:val="1"/>
    <w:next w:val="a0"/>
    <w:uiPriority w:val="39"/>
    <w:unhideWhenUsed/>
    <w:qFormat/>
    <w:rsid w:val="00E11BB4"/>
    <w:pPr>
      <w:spacing w:before="240" w:line="259" w:lineRule="auto"/>
      <w:outlineLvl w:val="9"/>
    </w:pPr>
    <w:rPr>
      <w:rFonts w:asciiTheme="majorHAnsi" w:hAnsiTheme="majorHAnsi"/>
      <w:b w:val="0"/>
      <w:color w:val="2E74B5" w:themeColor="accent1" w:themeShade="BF"/>
      <w:sz w:val="32"/>
      <w:szCs w:val="32"/>
    </w:rPr>
  </w:style>
  <w:style w:type="character" w:customStyle="1" w:styleId="apple-converted-space">
    <w:name w:val="apple-converted-space"/>
    <w:basedOn w:val="a3"/>
    <w:rsid w:val="00923789"/>
  </w:style>
  <w:style w:type="paragraph" w:customStyle="1" w:styleId="Style46">
    <w:name w:val="Style46"/>
    <w:basedOn w:val="a0"/>
    <w:uiPriority w:val="99"/>
    <w:rsid w:val="002D094E"/>
    <w:pPr>
      <w:widowControl w:val="0"/>
      <w:autoSpaceDE w:val="0"/>
      <w:autoSpaceDN w:val="0"/>
      <w:adjustRightInd w:val="0"/>
      <w:spacing w:line="223" w:lineRule="exact"/>
    </w:pPr>
    <w:rPr>
      <w:rFonts w:eastAsiaTheme="minorEastAsia"/>
    </w:rPr>
  </w:style>
  <w:style w:type="paragraph" w:customStyle="1" w:styleId="Style145">
    <w:name w:val="Style145"/>
    <w:basedOn w:val="a0"/>
    <w:uiPriority w:val="99"/>
    <w:rsid w:val="002D094E"/>
    <w:pPr>
      <w:widowControl w:val="0"/>
      <w:autoSpaceDE w:val="0"/>
      <w:autoSpaceDN w:val="0"/>
      <w:adjustRightInd w:val="0"/>
      <w:spacing w:line="468" w:lineRule="exact"/>
      <w:ind w:hanging="571"/>
      <w:jc w:val="both"/>
    </w:pPr>
    <w:rPr>
      <w:rFonts w:eastAsiaTheme="minorEastAsia"/>
    </w:rPr>
  </w:style>
  <w:style w:type="paragraph" w:customStyle="1" w:styleId="Style119">
    <w:name w:val="Style119"/>
    <w:basedOn w:val="a0"/>
    <w:uiPriority w:val="99"/>
    <w:rsid w:val="00BD5D53"/>
    <w:pPr>
      <w:widowControl w:val="0"/>
      <w:autoSpaceDE w:val="0"/>
      <w:autoSpaceDN w:val="0"/>
      <w:adjustRightInd w:val="0"/>
      <w:spacing w:line="468" w:lineRule="exact"/>
      <w:ind w:hanging="682"/>
      <w:jc w:val="both"/>
    </w:pPr>
    <w:rPr>
      <w:rFonts w:eastAsiaTheme="minorEastAsia"/>
    </w:rPr>
  </w:style>
  <w:style w:type="paragraph" w:customStyle="1" w:styleId="Style18">
    <w:name w:val="Style18"/>
    <w:basedOn w:val="a0"/>
    <w:uiPriority w:val="99"/>
    <w:rsid w:val="0004587C"/>
    <w:pPr>
      <w:widowControl w:val="0"/>
      <w:autoSpaceDE w:val="0"/>
      <w:autoSpaceDN w:val="0"/>
      <w:adjustRightInd w:val="0"/>
      <w:spacing w:line="466" w:lineRule="exact"/>
      <w:jc w:val="both"/>
    </w:pPr>
    <w:rPr>
      <w:rFonts w:eastAsiaTheme="minorEastAsia"/>
    </w:rPr>
  </w:style>
  <w:style w:type="paragraph" w:customStyle="1" w:styleId="Style29">
    <w:name w:val="Style29"/>
    <w:basedOn w:val="a0"/>
    <w:uiPriority w:val="99"/>
    <w:rsid w:val="0004587C"/>
    <w:pPr>
      <w:widowControl w:val="0"/>
      <w:autoSpaceDE w:val="0"/>
      <w:autoSpaceDN w:val="0"/>
      <w:adjustRightInd w:val="0"/>
      <w:spacing w:line="470" w:lineRule="exact"/>
      <w:jc w:val="right"/>
    </w:pPr>
    <w:rPr>
      <w:rFonts w:eastAsiaTheme="minorEastAsia"/>
    </w:rPr>
  </w:style>
  <w:style w:type="paragraph" w:customStyle="1" w:styleId="Style134">
    <w:name w:val="Style134"/>
    <w:basedOn w:val="a0"/>
    <w:uiPriority w:val="99"/>
    <w:rsid w:val="0004587C"/>
    <w:pPr>
      <w:widowControl w:val="0"/>
      <w:autoSpaceDE w:val="0"/>
      <w:autoSpaceDN w:val="0"/>
      <w:adjustRightInd w:val="0"/>
      <w:spacing w:line="466" w:lineRule="exact"/>
      <w:ind w:hanging="341"/>
      <w:jc w:val="both"/>
    </w:pPr>
    <w:rPr>
      <w:rFonts w:eastAsiaTheme="minorEastAsia"/>
    </w:rPr>
  </w:style>
  <w:style w:type="paragraph" w:customStyle="1" w:styleId="Style144">
    <w:name w:val="Style144"/>
    <w:basedOn w:val="a0"/>
    <w:uiPriority w:val="99"/>
    <w:rsid w:val="0004587C"/>
    <w:pPr>
      <w:widowControl w:val="0"/>
      <w:autoSpaceDE w:val="0"/>
      <w:autoSpaceDN w:val="0"/>
      <w:adjustRightInd w:val="0"/>
    </w:pPr>
    <w:rPr>
      <w:rFonts w:eastAsiaTheme="minorEastAsia"/>
    </w:rPr>
  </w:style>
  <w:style w:type="paragraph" w:customStyle="1" w:styleId="Style148">
    <w:name w:val="Style148"/>
    <w:basedOn w:val="a0"/>
    <w:uiPriority w:val="99"/>
    <w:rsid w:val="0004587C"/>
    <w:pPr>
      <w:widowControl w:val="0"/>
      <w:autoSpaceDE w:val="0"/>
      <w:autoSpaceDN w:val="0"/>
      <w:adjustRightInd w:val="0"/>
      <w:spacing w:line="469" w:lineRule="exact"/>
      <w:ind w:hanging="744"/>
      <w:jc w:val="both"/>
    </w:pPr>
    <w:rPr>
      <w:rFonts w:eastAsiaTheme="minorEastAsia"/>
    </w:rPr>
  </w:style>
  <w:style w:type="paragraph" w:customStyle="1" w:styleId="Style2">
    <w:name w:val="Style2"/>
    <w:basedOn w:val="a0"/>
    <w:uiPriority w:val="99"/>
    <w:rsid w:val="00F7666A"/>
    <w:pPr>
      <w:widowControl w:val="0"/>
      <w:autoSpaceDE w:val="0"/>
      <w:autoSpaceDN w:val="0"/>
      <w:adjustRightInd w:val="0"/>
      <w:spacing w:line="403" w:lineRule="exact"/>
      <w:ind w:hanging="998"/>
    </w:pPr>
    <w:rPr>
      <w:rFonts w:eastAsiaTheme="minorEastAsia"/>
    </w:rPr>
  </w:style>
  <w:style w:type="paragraph" w:customStyle="1" w:styleId="Style24">
    <w:name w:val="Style24"/>
    <w:basedOn w:val="a0"/>
    <w:uiPriority w:val="99"/>
    <w:rsid w:val="00907420"/>
    <w:pPr>
      <w:widowControl w:val="0"/>
      <w:autoSpaceDE w:val="0"/>
      <w:autoSpaceDN w:val="0"/>
      <w:adjustRightInd w:val="0"/>
      <w:spacing w:line="595" w:lineRule="exact"/>
    </w:pPr>
    <w:rPr>
      <w:rFonts w:eastAsiaTheme="minorEastAsia"/>
    </w:rPr>
  </w:style>
  <w:style w:type="paragraph" w:customStyle="1" w:styleId="Style124">
    <w:name w:val="Style124"/>
    <w:basedOn w:val="a0"/>
    <w:uiPriority w:val="99"/>
    <w:rsid w:val="00907420"/>
    <w:pPr>
      <w:widowControl w:val="0"/>
      <w:autoSpaceDE w:val="0"/>
      <w:autoSpaceDN w:val="0"/>
      <w:adjustRightInd w:val="0"/>
      <w:spacing w:line="595" w:lineRule="exact"/>
      <w:ind w:firstLine="298"/>
    </w:pPr>
    <w:rPr>
      <w:rFonts w:eastAsiaTheme="minorEastAsia"/>
    </w:rPr>
  </w:style>
  <w:style w:type="paragraph" w:customStyle="1" w:styleId="Style40">
    <w:name w:val="Style40"/>
    <w:basedOn w:val="a0"/>
    <w:uiPriority w:val="99"/>
    <w:rsid w:val="00866CF5"/>
    <w:pPr>
      <w:widowControl w:val="0"/>
      <w:autoSpaceDE w:val="0"/>
      <w:autoSpaceDN w:val="0"/>
      <w:adjustRightInd w:val="0"/>
      <w:spacing w:line="466" w:lineRule="exact"/>
      <w:ind w:hanging="403"/>
      <w:jc w:val="both"/>
    </w:pPr>
    <w:rPr>
      <w:rFonts w:eastAsiaTheme="minorEastAsia"/>
    </w:rPr>
  </w:style>
  <w:style w:type="paragraph" w:customStyle="1" w:styleId="Style112">
    <w:name w:val="Style112"/>
    <w:basedOn w:val="a0"/>
    <w:uiPriority w:val="99"/>
    <w:rsid w:val="00866CF5"/>
    <w:pPr>
      <w:widowControl w:val="0"/>
      <w:autoSpaceDE w:val="0"/>
      <w:autoSpaceDN w:val="0"/>
      <w:adjustRightInd w:val="0"/>
      <w:spacing w:line="221" w:lineRule="exact"/>
      <w:ind w:firstLine="168"/>
      <w:jc w:val="both"/>
    </w:pPr>
    <w:rPr>
      <w:rFonts w:eastAsiaTheme="minorEastAsia"/>
    </w:rPr>
  </w:style>
  <w:style w:type="character" w:customStyle="1" w:styleId="FontStyle359">
    <w:name w:val="Font Style359"/>
    <w:basedOn w:val="a3"/>
    <w:uiPriority w:val="99"/>
    <w:rsid w:val="00866CF5"/>
    <w:rPr>
      <w:rFonts w:ascii="Times New Roman" w:hAnsi="Times New Roman" w:cs="Times New Roman"/>
      <w:sz w:val="18"/>
      <w:szCs w:val="18"/>
    </w:rPr>
  </w:style>
  <w:style w:type="paragraph" w:customStyle="1" w:styleId="Style70">
    <w:name w:val="Style70"/>
    <w:basedOn w:val="a0"/>
    <w:uiPriority w:val="99"/>
    <w:rsid w:val="00853F05"/>
    <w:pPr>
      <w:widowControl w:val="0"/>
      <w:autoSpaceDE w:val="0"/>
      <w:autoSpaceDN w:val="0"/>
      <w:adjustRightInd w:val="0"/>
    </w:pPr>
    <w:rPr>
      <w:rFonts w:eastAsiaTheme="minorEastAsia"/>
    </w:rPr>
  </w:style>
  <w:style w:type="paragraph" w:customStyle="1" w:styleId="Style131">
    <w:name w:val="Style131"/>
    <w:basedOn w:val="a0"/>
    <w:uiPriority w:val="99"/>
    <w:rsid w:val="00853F05"/>
    <w:pPr>
      <w:widowControl w:val="0"/>
      <w:autoSpaceDE w:val="0"/>
      <w:autoSpaceDN w:val="0"/>
      <w:adjustRightInd w:val="0"/>
      <w:spacing w:line="600" w:lineRule="exact"/>
      <w:ind w:firstLine="226"/>
    </w:pPr>
    <w:rPr>
      <w:rFonts w:eastAsiaTheme="minorEastAsia"/>
    </w:rPr>
  </w:style>
  <w:style w:type="paragraph" w:customStyle="1" w:styleId="Style113">
    <w:name w:val="Style113"/>
    <w:basedOn w:val="a0"/>
    <w:uiPriority w:val="99"/>
    <w:rsid w:val="00A51102"/>
    <w:pPr>
      <w:widowControl w:val="0"/>
      <w:autoSpaceDE w:val="0"/>
      <w:autoSpaceDN w:val="0"/>
      <w:adjustRightInd w:val="0"/>
      <w:spacing w:line="468" w:lineRule="exact"/>
      <w:ind w:hanging="845"/>
      <w:jc w:val="both"/>
    </w:pPr>
    <w:rPr>
      <w:rFonts w:eastAsiaTheme="minorEastAsia"/>
    </w:rPr>
  </w:style>
  <w:style w:type="paragraph" w:customStyle="1" w:styleId="Style121">
    <w:name w:val="Style121"/>
    <w:basedOn w:val="a0"/>
    <w:uiPriority w:val="99"/>
    <w:rsid w:val="00F675E5"/>
    <w:pPr>
      <w:widowControl w:val="0"/>
      <w:autoSpaceDE w:val="0"/>
      <w:autoSpaceDN w:val="0"/>
      <w:adjustRightInd w:val="0"/>
      <w:spacing w:line="467" w:lineRule="exact"/>
      <w:ind w:hanging="840"/>
      <w:jc w:val="both"/>
    </w:pPr>
    <w:rPr>
      <w:rFonts w:eastAsiaTheme="minorEastAsia"/>
    </w:rPr>
  </w:style>
  <w:style w:type="paragraph" w:customStyle="1" w:styleId="Style123">
    <w:name w:val="Style123"/>
    <w:basedOn w:val="a0"/>
    <w:uiPriority w:val="99"/>
    <w:rsid w:val="00160A44"/>
    <w:pPr>
      <w:widowControl w:val="0"/>
      <w:autoSpaceDE w:val="0"/>
      <w:autoSpaceDN w:val="0"/>
      <w:adjustRightInd w:val="0"/>
      <w:spacing w:line="468" w:lineRule="exact"/>
      <w:ind w:hanging="955"/>
      <w:jc w:val="both"/>
    </w:pPr>
    <w:rPr>
      <w:rFonts w:eastAsiaTheme="minorEastAsia"/>
    </w:rPr>
  </w:style>
  <w:style w:type="paragraph" w:customStyle="1" w:styleId="Style120">
    <w:name w:val="Style120"/>
    <w:basedOn w:val="a0"/>
    <w:uiPriority w:val="99"/>
    <w:rsid w:val="0053646D"/>
    <w:pPr>
      <w:widowControl w:val="0"/>
      <w:autoSpaceDE w:val="0"/>
      <w:autoSpaceDN w:val="0"/>
      <w:adjustRightInd w:val="0"/>
      <w:spacing w:line="468" w:lineRule="exact"/>
      <w:ind w:hanging="326"/>
      <w:jc w:val="both"/>
    </w:pPr>
    <w:rPr>
      <w:rFonts w:eastAsiaTheme="minorEastAsia"/>
    </w:rPr>
  </w:style>
  <w:style w:type="paragraph" w:customStyle="1" w:styleId="Style118">
    <w:name w:val="Style118"/>
    <w:basedOn w:val="a0"/>
    <w:uiPriority w:val="99"/>
    <w:rsid w:val="004108B2"/>
    <w:pPr>
      <w:widowControl w:val="0"/>
      <w:autoSpaceDE w:val="0"/>
      <w:autoSpaceDN w:val="0"/>
      <w:adjustRightInd w:val="0"/>
      <w:spacing w:line="437" w:lineRule="exact"/>
      <w:ind w:hanging="77"/>
    </w:pPr>
    <w:rPr>
      <w:rFonts w:eastAsiaTheme="minorEastAsia"/>
    </w:rPr>
  </w:style>
  <w:style w:type="paragraph" w:customStyle="1" w:styleId="Style138">
    <w:name w:val="Style138"/>
    <w:basedOn w:val="a0"/>
    <w:uiPriority w:val="99"/>
    <w:rsid w:val="004108B2"/>
    <w:pPr>
      <w:widowControl w:val="0"/>
      <w:autoSpaceDE w:val="0"/>
      <w:autoSpaceDN w:val="0"/>
      <w:adjustRightInd w:val="0"/>
      <w:spacing w:line="470" w:lineRule="exact"/>
      <w:ind w:hanging="1046"/>
      <w:jc w:val="both"/>
    </w:pPr>
    <w:rPr>
      <w:rFonts w:eastAsiaTheme="minorEastAsia"/>
    </w:rPr>
  </w:style>
  <w:style w:type="paragraph" w:customStyle="1" w:styleId="Style93">
    <w:name w:val="Style93"/>
    <w:basedOn w:val="a0"/>
    <w:uiPriority w:val="99"/>
    <w:rsid w:val="00474763"/>
    <w:pPr>
      <w:widowControl w:val="0"/>
      <w:autoSpaceDE w:val="0"/>
      <w:autoSpaceDN w:val="0"/>
      <w:adjustRightInd w:val="0"/>
      <w:spacing w:line="469" w:lineRule="exact"/>
      <w:jc w:val="both"/>
    </w:pPr>
    <w:rPr>
      <w:rFonts w:eastAsiaTheme="minorEastAsia"/>
    </w:rPr>
  </w:style>
  <w:style w:type="paragraph" w:customStyle="1" w:styleId="Style125">
    <w:name w:val="Style125"/>
    <w:basedOn w:val="a0"/>
    <w:uiPriority w:val="99"/>
    <w:rsid w:val="00474763"/>
    <w:pPr>
      <w:widowControl w:val="0"/>
      <w:autoSpaceDE w:val="0"/>
      <w:autoSpaceDN w:val="0"/>
      <w:adjustRightInd w:val="0"/>
    </w:pPr>
    <w:rPr>
      <w:rFonts w:eastAsiaTheme="minorEastAsia"/>
    </w:rPr>
  </w:style>
  <w:style w:type="paragraph" w:customStyle="1" w:styleId="Style147">
    <w:name w:val="Style147"/>
    <w:basedOn w:val="a0"/>
    <w:uiPriority w:val="99"/>
    <w:rsid w:val="00474763"/>
    <w:pPr>
      <w:widowControl w:val="0"/>
      <w:autoSpaceDE w:val="0"/>
      <w:autoSpaceDN w:val="0"/>
      <w:adjustRightInd w:val="0"/>
      <w:spacing w:line="470" w:lineRule="exact"/>
      <w:ind w:hanging="307"/>
      <w:jc w:val="both"/>
    </w:pPr>
    <w:rPr>
      <w:rFonts w:eastAsiaTheme="minorEastAsia"/>
    </w:rPr>
  </w:style>
  <w:style w:type="character" w:customStyle="1" w:styleId="FontStyle324">
    <w:name w:val="Font Style324"/>
    <w:basedOn w:val="a3"/>
    <w:uiPriority w:val="99"/>
    <w:rsid w:val="00474763"/>
    <w:rPr>
      <w:rFonts w:ascii="Times New Roman" w:hAnsi="Times New Roman" w:cs="Times New Roman"/>
      <w:i/>
      <w:iCs/>
      <w:sz w:val="24"/>
      <w:szCs w:val="24"/>
    </w:rPr>
  </w:style>
  <w:style w:type="character" w:customStyle="1" w:styleId="FontStyle330">
    <w:name w:val="Font Style330"/>
    <w:basedOn w:val="a3"/>
    <w:uiPriority w:val="99"/>
    <w:rsid w:val="00474763"/>
    <w:rPr>
      <w:rFonts w:ascii="Times New Roman" w:hAnsi="Times New Roman" w:cs="Times New Roman"/>
      <w:sz w:val="10"/>
      <w:szCs w:val="10"/>
    </w:rPr>
  </w:style>
  <w:style w:type="character" w:customStyle="1" w:styleId="FontStyle380">
    <w:name w:val="Font Style380"/>
    <w:basedOn w:val="a3"/>
    <w:uiPriority w:val="99"/>
    <w:rsid w:val="00474763"/>
    <w:rPr>
      <w:rFonts w:ascii="Times New Roman" w:hAnsi="Times New Roman" w:cs="Times New Roman"/>
      <w:sz w:val="26"/>
      <w:szCs w:val="26"/>
    </w:rPr>
  </w:style>
  <w:style w:type="paragraph" w:styleId="aff7">
    <w:name w:val="Normal (Web)"/>
    <w:basedOn w:val="a0"/>
    <w:uiPriority w:val="99"/>
    <w:rsid w:val="000A2BEC"/>
    <w:pPr>
      <w:spacing w:before="100" w:beforeAutospacing="1" w:after="100" w:afterAutospacing="1"/>
    </w:pPr>
  </w:style>
  <w:style w:type="paragraph" w:customStyle="1" w:styleId="Style16">
    <w:name w:val="Style16"/>
    <w:basedOn w:val="a0"/>
    <w:uiPriority w:val="99"/>
    <w:rsid w:val="00F24048"/>
    <w:pPr>
      <w:widowControl w:val="0"/>
      <w:autoSpaceDE w:val="0"/>
      <w:autoSpaceDN w:val="0"/>
      <w:adjustRightInd w:val="0"/>
      <w:spacing w:line="466" w:lineRule="exact"/>
      <w:ind w:firstLine="734"/>
      <w:jc w:val="both"/>
    </w:pPr>
    <w:rPr>
      <w:rFonts w:eastAsiaTheme="minorEastAsia"/>
    </w:rPr>
  </w:style>
  <w:style w:type="paragraph" w:customStyle="1" w:styleId="Style126">
    <w:name w:val="Style126"/>
    <w:basedOn w:val="a0"/>
    <w:uiPriority w:val="99"/>
    <w:rsid w:val="00BE1B0E"/>
    <w:pPr>
      <w:widowControl w:val="0"/>
      <w:autoSpaceDE w:val="0"/>
      <w:autoSpaceDN w:val="0"/>
      <w:adjustRightInd w:val="0"/>
      <w:spacing w:line="454" w:lineRule="exact"/>
      <w:ind w:firstLine="211"/>
    </w:pPr>
    <w:rPr>
      <w:rFonts w:eastAsiaTheme="minorEastAsia"/>
    </w:rPr>
  </w:style>
  <w:style w:type="paragraph" w:styleId="aff8">
    <w:name w:val="annotation subject"/>
    <w:basedOn w:val="af"/>
    <w:next w:val="af"/>
    <w:link w:val="aff9"/>
    <w:rsid w:val="0036514C"/>
    <w:rPr>
      <w:b/>
      <w:bCs/>
    </w:rPr>
  </w:style>
  <w:style w:type="character" w:customStyle="1" w:styleId="aff9">
    <w:name w:val="Тема примечания Знак"/>
    <w:basedOn w:val="af0"/>
    <w:link w:val="aff8"/>
    <w:rsid w:val="0036514C"/>
    <w:rPr>
      <w:b/>
      <w:bCs/>
    </w:rPr>
  </w:style>
  <w:style w:type="character" w:styleId="affa">
    <w:name w:val="Placeholder Text"/>
    <w:basedOn w:val="a3"/>
    <w:uiPriority w:val="99"/>
    <w:semiHidden/>
    <w:rsid w:val="008D5DC3"/>
    <w:rPr>
      <w:color w:val="808080"/>
    </w:rPr>
  </w:style>
  <w:style w:type="character" w:customStyle="1" w:styleId="24">
    <w:name w:val="Стиль2"/>
    <w:basedOn w:val="a3"/>
    <w:uiPriority w:val="1"/>
    <w:rsid w:val="008D5DC3"/>
    <w:rPr>
      <w:rFonts w:ascii="Times New Roman" w:hAnsi="Times New Roman"/>
      <w:sz w:val="28"/>
    </w:rPr>
  </w:style>
  <w:style w:type="paragraph" w:styleId="40">
    <w:name w:val="toc 4"/>
    <w:basedOn w:val="a0"/>
    <w:next w:val="a0"/>
    <w:autoRedefine/>
    <w:rsid w:val="00605D46"/>
    <w:pPr>
      <w:spacing w:after="100"/>
      <w:ind w:left="720"/>
    </w:pPr>
    <w:rPr>
      <w:sz w:val="26"/>
    </w:rPr>
  </w:style>
  <w:style w:type="table" w:styleId="affb">
    <w:name w:val="Grid Table Light"/>
    <w:basedOn w:val="a4"/>
    <w:uiPriority w:val="40"/>
    <w:rsid w:val="00C35E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4">
    <w:name w:val="Неразрешенное упоминание1"/>
    <w:basedOn w:val="a3"/>
    <w:uiPriority w:val="99"/>
    <w:semiHidden/>
    <w:unhideWhenUsed/>
    <w:rsid w:val="00200056"/>
    <w:rPr>
      <w:color w:val="605E5C"/>
      <w:shd w:val="clear" w:color="auto" w:fill="E1DFDD"/>
    </w:rPr>
  </w:style>
  <w:style w:type="paragraph" w:customStyle="1" w:styleId="affc">
    <w:name w:val="Нормальный (таблица)"/>
    <w:basedOn w:val="a0"/>
    <w:next w:val="a0"/>
    <w:uiPriority w:val="99"/>
    <w:rsid w:val="00D22C3D"/>
    <w:pPr>
      <w:widowControl w:val="0"/>
      <w:autoSpaceDE w:val="0"/>
      <w:autoSpaceDN w:val="0"/>
      <w:adjustRightInd w:val="0"/>
      <w:jc w:val="both"/>
    </w:pPr>
    <w:rPr>
      <w:rFonts w:ascii="Times New Roman CYR" w:eastAsiaTheme="minorEastAsia" w:hAnsi="Times New Roman CYR" w:cs="Times New Roman CYR"/>
    </w:rPr>
  </w:style>
  <w:style w:type="paragraph" w:styleId="affd">
    <w:name w:val="No Spacing"/>
    <w:uiPriority w:val="1"/>
    <w:qFormat/>
    <w:rsid w:val="00C62C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4834">
      <w:bodyDiv w:val="1"/>
      <w:marLeft w:val="0"/>
      <w:marRight w:val="0"/>
      <w:marTop w:val="0"/>
      <w:marBottom w:val="0"/>
      <w:divBdr>
        <w:top w:val="none" w:sz="0" w:space="0" w:color="auto"/>
        <w:left w:val="none" w:sz="0" w:space="0" w:color="auto"/>
        <w:bottom w:val="none" w:sz="0" w:space="0" w:color="auto"/>
        <w:right w:val="none" w:sz="0" w:space="0" w:color="auto"/>
      </w:divBdr>
    </w:div>
    <w:div w:id="14887407">
      <w:bodyDiv w:val="1"/>
      <w:marLeft w:val="0"/>
      <w:marRight w:val="0"/>
      <w:marTop w:val="0"/>
      <w:marBottom w:val="0"/>
      <w:divBdr>
        <w:top w:val="none" w:sz="0" w:space="0" w:color="auto"/>
        <w:left w:val="none" w:sz="0" w:space="0" w:color="auto"/>
        <w:bottom w:val="none" w:sz="0" w:space="0" w:color="auto"/>
        <w:right w:val="none" w:sz="0" w:space="0" w:color="auto"/>
      </w:divBdr>
    </w:div>
    <w:div w:id="21904099">
      <w:bodyDiv w:val="1"/>
      <w:marLeft w:val="0"/>
      <w:marRight w:val="0"/>
      <w:marTop w:val="0"/>
      <w:marBottom w:val="0"/>
      <w:divBdr>
        <w:top w:val="none" w:sz="0" w:space="0" w:color="auto"/>
        <w:left w:val="none" w:sz="0" w:space="0" w:color="auto"/>
        <w:bottom w:val="none" w:sz="0" w:space="0" w:color="auto"/>
        <w:right w:val="none" w:sz="0" w:space="0" w:color="auto"/>
      </w:divBdr>
    </w:div>
    <w:div w:id="35860722">
      <w:bodyDiv w:val="1"/>
      <w:marLeft w:val="0"/>
      <w:marRight w:val="0"/>
      <w:marTop w:val="0"/>
      <w:marBottom w:val="0"/>
      <w:divBdr>
        <w:top w:val="none" w:sz="0" w:space="0" w:color="auto"/>
        <w:left w:val="none" w:sz="0" w:space="0" w:color="auto"/>
        <w:bottom w:val="none" w:sz="0" w:space="0" w:color="auto"/>
        <w:right w:val="none" w:sz="0" w:space="0" w:color="auto"/>
      </w:divBdr>
    </w:div>
    <w:div w:id="36513456">
      <w:bodyDiv w:val="1"/>
      <w:marLeft w:val="0"/>
      <w:marRight w:val="0"/>
      <w:marTop w:val="0"/>
      <w:marBottom w:val="0"/>
      <w:divBdr>
        <w:top w:val="none" w:sz="0" w:space="0" w:color="auto"/>
        <w:left w:val="none" w:sz="0" w:space="0" w:color="auto"/>
        <w:bottom w:val="none" w:sz="0" w:space="0" w:color="auto"/>
        <w:right w:val="none" w:sz="0" w:space="0" w:color="auto"/>
      </w:divBdr>
    </w:div>
    <w:div w:id="51468122">
      <w:bodyDiv w:val="1"/>
      <w:marLeft w:val="0"/>
      <w:marRight w:val="0"/>
      <w:marTop w:val="0"/>
      <w:marBottom w:val="0"/>
      <w:divBdr>
        <w:top w:val="none" w:sz="0" w:space="0" w:color="auto"/>
        <w:left w:val="none" w:sz="0" w:space="0" w:color="auto"/>
        <w:bottom w:val="none" w:sz="0" w:space="0" w:color="auto"/>
        <w:right w:val="none" w:sz="0" w:space="0" w:color="auto"/>
      </w:divBdr>
    </w:div>
    <w:div w:id="76027910">
      <w:bodyDiv w:val="1"/>
      <w:marLeft w:val="0"/>
      <w:marRight w:val="0"/>
      <w:marTop w:val="0"/>
      <w:marBottom w:val="0"/>
      <w:divBdr>
        <w:top w:val="none" w:sz="0" w:space="0" w:color="auto"/>
        <w:left w:val="none" w:sz="0" w:space="0" w:color="auto"/>
        <w:bottom w:val="none" w:sz="0" w:space="0" w:color="auto"/>
        <w:right w:val="none" w:sz="0" w:space="0" w:color="auto"/>
      </w:divBdr>
    </w:div>
    <w:div w:id="88431378">
      <w:bodyDiv w:val="1"/>
      <w:marLeft w:val="0"/>
      <w:marRight w:val="0"/>
      <w:marTop w:val="0"/>
      <w:marBottom w:val="0"/>
      <w:divBdr>
        <w:top w:val="none" w:sz="0" w:space="0" w:color="auto"/>
        <w:left w:val="none" w:sz="0" w:space="0" w:color="auto"/>
        <w:bottom w:val="none" w:sz="0" w:space="0" w:color="auto"/>
        <w:right w:val="none" w:sz="0" w:space="0" w:color="auto"/>
      </w:divBdr>
    </w:div>
    <w:div w:id="89932419">
      <w:bodyDiv w:val="1"/>
      <w:marLeft w:val="0"/>
      <w:marRight w:val="0"/>
      <w:marTop w:val="0"/>
      <w:marBottom w:val="0"/>
      <w:divBdr>
        <w:top w:val="none" w:sz="0" w:space="0" w:color="auto"/>
        <w:left w:val="none" w:sz="0" w:space="0" w:color="auto"/>
        <w:bottom w:val="none" w:sz="0" w:space="0" w:color="auto"/>
        <w:right w:val="none" w:sz="0" w:space="0" w:color="auto"/>
      </w:divBdr>
    </w:div>
    <w:div w:id="152575626">
      <w:bodyDiv w:val="1"/>
      <w:marLeft w:val="0"/>
      <w:marRight w:val="0"/>
      <w:marTop w:val="0"/>
      <w:marBottom w:val="0"/>
      <w:divBdr>
        <w:top w:val="none" w:sz="0" w:space="0" w:color="auto"/>
        <w:left w:val="none" w:sz="0" w:space="0" w:color="auto"/>
        <w:bottom w:val="none" w:sz="0" w:space="0" w:color="auto"/>
        <w:right w:val="none" w:sz="0" w:space="0" w:color="auto"/>
      </w:divBdr>
    </w:div>
    <w:div w:id="158497777">
      <w:bodyDiv w:val="1"/>
      <w:marLeft w:val="0"/>
      <w:marRight w:val="0"/>
      <w:marTop w:val="0"/>
      <w:marBottom w:val="0"/>
      <w:divBdr>
        <w:top w:val="none" w:sz="0" w:space="0" w:color="auto"/>
        <w:left w:val="none" w:sz="0" w:space="0" w:color="auto"/>
        <w:bottom w:val="none" w:sz="0" w:space="0" w:color="auto"/>
        <w:right w:val="none" w:sz="0" w:space="0" w:color="auto"/>
      </w:divBdr>
    </w:div>
    <w:div w:id="194928978">
      <w:bodyDiv w:val="1"/>
      <w:marLeft w:val="0"/>
      <w:marRight w:val="0"/>
      <w:marTop w:val="0"/>
      <w:marBottom w:val="0"/>
      <w:divBdr>
        <w:top w:val="none" w:sz="0" w:space="0" w:color="auto"/>
        <w:left w:val="none" w:sz="0" w:space="0" w:color="auto"/>
        <w:bottom w:val="none" w:sz="0" w:space="0" w:color="auto"/>
        <w:right w:val="none" w:sz="0" w:space="0" w:color="auto"/>
      </w:divBdr>
    </w:div>
    <w:div w:id="198251776">
      <w:bodyDiv w:val="1"/>
      <w:marLeft w:val="0"/>
      <w:marRight w:val="0"/>
      <w:marTop w:val="0"/>
      <w:marBottom w:val="0"/>
      <w:divBdr>
        <w:top w:val="none" w:sz="0" w:space="0" w:color="auto"/>
        <w:left w:val="none" w:sz="0" w:space="0" w:color="auto"/>
        <w:bottom w:val="none" w:sz="0" w:space="0" w:color="auto"/>
        <w:right w:val="none" w:sz="0" w:space="0" w:color="auto"/>
      </w:divBdr>
    </w:div>
    <w:div w:id="200678034">
      <w:bodyDiv w:val="1"/>
      <w:marLeft w:val="0"/>
      <w:marRight w:val="0"/>
      <w:marTop w:val="0"/>
      <w:marBottom w:val="0"/>
      <w:divBdr>
        <w:top w:val="none" w:sz="0" w:space="0" w:color="auto"/>
        <w:left w:val="none" w:sz="0" w:space="0" w:color="auto"/>
        <w:bottom w:val="none" w:sz="0" w:space="0" w:color="auto"/>
        <w:right w:val="none" w:sz="0" w:space="0" w:color="auto"/>
      </w:divBdr>
    </w:div>
    <w:div w:id="217281208">
      <w:bodyDiv w:val="1"/>
      <w:marLeft w:val="0"/>
      <w:marRight w:val="0"/>
      <w:marTop w:val="0"/>
      <w:marBottom w:val="0"/>
      <w:divBdr>
        <w:top w:val="none" w:sz="0" w:space="0" w:color="auto"/>
        <w:left w:val="none" w:sz="0" w:space="0" w:color="auto"/>
        <w:bottom w:val="none" w:sz="0" w:space="0" w:color="auto"/>
        <w:right w:val="none" w:sz="0" w:space="0" w:color="auto"/>
      </w:divBdr>
    </w:div>
    <w:div w:id="224146211">
      <w:bodyDiv w:val="1"/>
      <w:marLeft w:val="0"/>
      <w:marRight w:val="0"/>
      <w:marTop w:val="0"/>
      <w:marBottom w:val="0"/>
      <w:divBdr>
        <w:top w:val="none" w:sz="0" w:space="0" w:color="auto"/>
        <w:left w:val="none" w:sz="0" w:space="0" w:color="auto"/>
        <w:bottom w:val="none" w:sz="0" w:space="0" w:color="auto"/>
        <w:right w:val="none" w:sz="0" w:space="0" w:color="auto"/>
      </w:divBdr>
    </w:div>
    <w:div w:id="249974808">
      <w:bodyDiv w:val="1"/>
      <w:marLeft w:val="0"/>
      <w:marRight w:val="0"/>
      <w:marTop w:val="0"/>
      <w:marBottom w:val="0"/>
      <w:divBdr>
        <w:top w:val="none" w:sz="0" w:space="0" w:color="auto"/>
        <w:left w:val="none" w:sz="0" w:space="0" w:color="auto"/>
        <w:bottom w:val="none" w:sz="0" w:space="0" w:color="auto"/>
        <w:right w:val="none" w:sz="0" w:space="0" w:color="auto"/>
      </w:divBdr>
    </w:div>
    <w:div w:id="272253409">
      <w:bodyDiv w:val="1"/>
      <w:marLeft w:val="0"/>
      <w:marRight w:val="0"/>
      <w:marTop w:val="0"/>
      <w:marBottom w:val="0"/>
      <w:divBdr>
        <w:top w:val="none" w:sz="0" w:space="0" w:color="auto"/>
        <w:left w:val="none" w:sz="0" w:space="0" w:color="auto"/>
        <w:bottom w:val="none" w:sz="0" w:space="0" w:color="auto"/>
        <w:right w:val="none" w:sz="0" w:space="0" w:color="auto"/>
      </w:divBdr>
    </w:div>
    <w:div w:id="278143890">
      <w:bodyDiv w:val="1"/>
      <w:marLeft w:val="0"/>
      <w:marRight w:val="0"/>
      <w:marTop w:val="0"/>
      <w:marBottom w:val="0"/>
      <w:divBdr>
        <w:top w:val="none" w:sz="0" w:space="0" w:color="auto"/>
        <w:left w:val="none" w:sz="0" w:space="0" w:color="auto"/>
        <w:bottom w:val="none" w:sz="0" w:space="0" w:color="auto"/>
        <w:right w:val="none" w:sz="0" w:space="0" w:color="auto"/>
      </w:divBdr>
    </w:div>
    <w:div w:id="286398201">
      <w:bodyDiv w:val="1"/>
      <w:marLeft w:val="0"/>
      <w:marRight w:val="0"/>
      <w:marTop w:val="0"/>
      <w:marBottom w:val="0"/>
      <w:divBdr>
        <w:top w:val="none" w:sz="0" w:space="0" w:color="auto"/>
        <w:left w:val="none" w:sz="0" w:space="0" w:color="auto"/>
        <w:bottom w:val="none" w:sz="0" w:space="0" w:color="auto"/>
        <w:right w:val="none" w:sz="0" w:space="0" w:color="auto"/>
      </w:divBdr>
    </w:div>
    <w:div w:id="307786641">
      <w:bodyDiv w:val="1"/>
      <w:marLeft w:val="0"/>
      <w:marRight w:val="0"/>
      <w:marTop w:val="0"/>
      <w:marBottom w:val="0"/>
      <w:divBdr>
        <w:top w:val="none" w:sz="0" w:space="0" w:color="auto"/>
        <w:left w:val="none" w:sz="0" w:space="0" w:color="auto"/>
        <w:bottom w:val="none" w:sz="0" w:space="0" w:color="auto"/>
        <w:right w:val="none" w:sz="0" w:space="0" w:color="auto"/>
      </w:divBdr>
    </w:div>
    <w:div w:id="316809928">
      <w:bodyDiv w:val="1"/>
      <w:marLeft w:val="0"/>
      <w:marRight w:val="0"/>
      <w:marTop w:val="0"/>
      <w:marBottom w:val="0"/>
      <w:divBdr>
        <w:top w:val="none" w:sz="0" w:space="0" w:color="auto"/>
        <w:left w:val="none" w:sz="0" w:space="0" w:color="auto"/>
        <w:bottom w:val="none" w:sz="0" w:space="0" w:color="auto"/>
        <w:right w:val="none" w:sz="0" w:space="0" w:color="auto"/>
      </w:divBdr>
    </w:div>
    <w:div w:id="343019192">
      <w:bodyDiv w:val="1"/>
      <w:marLeft w:val="0"/>
      <w:marRight w:val="0"/>
      <w:marTop w:val="0"/>
      <w:marBottom w:val="0"/>
      <w:divBdr>
        <w:top w:val="none" w:sz="0" w:space="0" w:color="auto"/>
        <w:left w:val="none" w:sz="0" w:space="0" w:color="auto"/>
        <w:bottom w:val="none" w:sz="0" w:space="0" w:color="auto"/>
        <w:right w:val="none" w:sz="0" w:space="0" w:color="auto"/>
      </w:divBdr>
    </w:div>
    <w:div w:id="343438251">
      <w:bodyDiv w:val="1"/>
      <w:marLeft w:val="0"/>
      <w:marRight w:val="0"/>
      <w:marTop w:val="0"/>
      <w:marBottom w:val="0"/>
      <w:divBdr>
        <w:top w:val="none" w:sz="0" w:space="0" w:color="auto"/>
        <w:left w:val="none" w:sz="0" w:space="0" w:color="auto"/>
        <w:bottom w:val="none" w:sz="0" w:space="0" w:color="auto"/>
        <w:right w:val="none" w:sz="0" w:space="0" w:color="auto"/>
      </w:divBdr>
    </w:div>
    <w:div w:id="346978562">
      <w:bodyDiv w:val="1"/>
      <w:marLeft w:val="0"/>
      <w:marRight w:val="0"/>
      <w:marTop w:val="0"/>
      <w:marBottom w:val="0"/>
      <w:divBdr>
        <w:top w:val="none" w:sz="0" w:space="0" w:color="auto"/>
        <w:left w:val="none" w:sz="0" w:space="0" w:color="auto"/>
        <w:bottom w:val="none" w:sz="0" w:space="0" w:color="auto"/>
        <w:right w:val="none" w:sz="0" w:space="0" w:color="auto"/>
      </w:divBdr>
    </w:div>
    <w:div w:id="365452713">
      <w:bodyDiv w:val="1"/>
      <w:marLeft w:val="0"/>
      <w:marRight w:val="0"/>
      <w:marTop w:val="0"/>
      <w:marBottom w:val="0"/>
      <w:divBdr>
        <w:top w:val="none" w:sz="0" w:space="0" w:color="auto"/>
        <w:left w:val="none" w:sz="0" w:space="0" w:color="auto"/>
        <w:bottom w:val="none" w:sz="0" w:space="0" w:color="auto"/>
        <w:right w:val="none" w:sz="0" w:space="0" w:color="auto"/>
      </w:divBdr>
    </w:div>
    <w:div w:id="416948379">
      <w:bodyDiv w:val="1"/>
      <w:marLeft w:val="0"/>
      <w:marRight w:val="0"/>
      <w:marTop w:val="0"/>
      <w:marBottom w:val="0"/>
      <w:divBdr>
        <w:top w:val="none" w:sz="0" w:space="0" w:color="auto"/>
        <w:left w:val="none" w:sz="0" w:space="0" w:color="auto"/>
        <w:bottom w:val="none" w:sz="0" w:space="0" w:color="auto"/>
        <w:right w:val="none" w:sz="0" w:space="0" w:color="auto"/>
      </w:divBdr>
    </w:div>
    <w:div w:id="418868198">
      <w:bodyDiv w:val="1"/>
      <w:marLeft w:val="0"/>
      <w:marRight w:val="0"/>
      <w:marTop w:val="0"/>
      <w:marBottom w:val="0"/>
      <w:divBdr>
        <w:top w:val="none" w:sz="0" w:space="0" w:color="auto"/>
        <w:left w:val="none" w:sz="0" w:space="0" w:color="auto"/>
        <w:bottom w:val="none" w:sz="0" w:space="0" w:color="auto"/>
        <w:right w:val="none" w:sz="0" w:space="0" w:color="auto"/>
      </w:divBdr>
    </w:div>
    <w:div w:id="436870617">
      <w:bodyDiv w:val="1"/>
      <w:marLeft w:val="0"/>
      <w:marRight w:val="0"/>
      <w:marTop w:val="0"/>
      <w:marBottom w:val="0"/>
      <w:divBdr>
        <w:top w:val="none" w:sz="0" w:space="0" w:color="auto"/>
        <w:left w:val="none" w:sz="0" w:space="0" w:color="auto"/>
        <w:bottom w:val="none" w:sz="0" w:space="0" w:color="auto"/>
        <w:right w:val="none" w:sz="0" w:space="0" w:color="auto"/>
      </w:divBdr>
    </w:div>
    <w:div w:id="471674184">
      <w:bodyDiv w:val="1"/>
      <w:marLeft w:val="0"/>
      <w:marRight w:val="0"/>
      <w:marTop w:val="0"/>
      <w:marBottom w:val="0"/>
      <w:divBdr>
        <w:top w:val="none" w:sz="0" w:space="0" w:color="auto"/>
        <w:left w:val="none" w:sz="0" w:space="0" w:color="auto"/>
        <w:bottom w:val="none" w:sz="0" w:space="0" w:color="auto"/>
        <w:right w:val="none" w:sz="0" w:space="0" w:color="auto"/>
      </w:divBdr>
    </w:div>
    <w:div w:id="476193940">
      <w:bodyDiv w:val="1"/>
      <w:marLeft w:val="0"/>
      <w:marRight w:val="0"/>
      <w:marTop w:val="0"/>
      <w:marBottom w:val="0"/>
      <w:divBdr>
        <w:top w:val="none" w:sz="0" w:space="0" w:color="auto"/>
        <w:left w:val="none" w:sz="0" w:space="0" w:color="auto"/>
        <w:bottom w:val="none" w:sz="0" w:space="0" w:color="auto"/>
        <w:right w:val="none" w:sz="0" w:space="0" w:color="auto"/>
      </w:divBdr>
    </w:div>
    <w:div w:id="478956311">
      <w:bodyDiv w:val="1"/>
      <w:marLeft w:val="0"/>
      <w:marRight w:val="0"/>
      <w:marTop w:val="0"/>
      <w:marBottom w:val="0"/>
      <w:divBdr>
        <w:top w:val="none" w:sz="0" w:space="0" w:color="auto"/>
        <w:left w:val="none" w:sz="0" w:space="0" w:color="auto"/>
        <w:bottom w:val="none" w:sz="0" w:space="0" w:color="auto"/>
        <w:right w:val="none" w:sz="0" w:space="0" w:color="auto"/>
      </w:divBdr>
    </w:div>
    <w:div w:id="490605857">
      <w:bodyDiv w:val="1"/>
      <w:marLeft w:val="0"/>
      <w:marRight w:val="0"/>
      <w:marTop w:val="0"/>
      <w:marBottom w:val="0"/>
      <w:divBdr>
        <w:top w:val="none" w:sz="0" w:space="0" w:color="auto"/>
        <w:left w:val="none" w:sz="0" w:space="0" w:color="auto"/>
        <w:bottom w:val="none" w:sz="0" w:space="0" w:color="auto"/>
        <w:right w:val="none" w:sz="0" w:space="0" w:color="auto"/>
      </w:divBdr>
    </w:div>
    <w:div w:id="495996333">
      <w:bodyDiv w:val="1"/>
      <w:marLeft w:val="0"/>
      <w:marRight w:val="0"/>
      <w:marTop w:val="0"/>
      <w:marBottom w:val="0"/>
      <w:divBdr>
        <w:top w:val="none" w:sz="0" w:space="0" w:color="auto"/>
        <w:left w:val="none" w:sz="0" w:space="0" w:color="auto"/>
        <w:bottom w:val="none" w:sz="0" w:space="0" w:color="auto"/>
        <w:right w:val="none" w:sz="0" w:space="0" w:color="auto"/>
      </w:divBdr>
    </w:div>
    <w:div w:id="499393806">
      <w:bodyDiv w:val="1"/>
      <w:marLeft w:val="0"/>
      <w:marRight w:val="0"/>
      <w:marTop w:val="0"/>
      <w:marBottom w:val="0"/>
      <w:divBdr>
        <w:top w:val="none" w:sz="0" w:space="0" w:color="auto"/>
        <w:left w:val="none" w:sz="0" w:space="0" w:color="auto"/>
        <w:bottom w:val="none" w:sz="0" w:space="0" w:color="auto"/>
        <w:right w:val="none" w:sz="0" w:space="0" w:color="auto"/>
      </w:divBdr>
    </w:div>
    <w:div w:id="525876419">
      <w:bodyDiv w:val="1"/>
      <w:marLeft w:val="0"/>
      <w:marRight w:val="0"/>
      <w:marTop w:val="0"/>
      <w:marBottom w:val="0"/>
      <w:divBdr>
        <w:top w:val="none" w:sz="0" w:space="0" w:color="auto"/>
        <w:left w:val="none" w:sz="0" w:space="0" w:color="auto"/>
        <w:bottom w:val="none" w:sz="0" w:space="0" w:color="auto"/>
        <w:right w:val="none" w:sz="0" w:space="0" w:color="auto"/>
      </w:divBdr>
    </w:div>
    <w:div w:id="534998257">
      <w:bodyDiv w:val="1"/>
      <w:marLeft w:val="0"/>
      <w:marRight w:val="0"/>
      <w:marTop w:val="0"/>
      <w:marBottom w:val="0"/>
      <w:divBdr>
        <w:top w:val="none" w:sz="0" w:space="0" w:color="auto"/>
        <w:left w:val="none" w:sz="0" w:space="0" w:color="auto"/>
        <w:bottom w:val="none" w:sz="0" w:space="0" w:color="auto"/>
        <w:right w:val="none" w:sz="0" w:space="0" w:color="auto"/>
      </w:divBdr>
    </w:div>
    <w:div w:id="535313933">
      <w:bodyDiv w:val="1"/>
      <w:marLeft w:val="0"/>
      <w:marRight w:val="0"/>
      <w:marTop w:val="0"/>
      <w:marBottom w:val="0"/>
      <w:divBdr>
        <w:top w:val="none" w:sz="0" w:space="0" w:color="auto"/>
        <w:left w:val="none" w:sz="0" w:space="0" w:color="auto"/>
        <w:bottom w:val="none" w:sz="0" w:space="0" w:color="auto"/>
        <w:right w:val="none" w:sz="0" w:space="0" w:color="auto"/>
      </w:divBdr>
    </w:div>
    <w:div w:id="544483850">
      <w:bodyDiv w:val="1"/>
      <w:marLeft w:val="0"/>
      <w:marRight w:val="0"/>
      <w:marTop w:val="0"/>
      <w:marBottom w:val="0"/>
      <w:divBdr>
        <w:top w:val="none" w:sz="0" w:space="0" w:color="auto"/>
        <w:left w:val="none" w:sz="0" w:space="0" w:color="auto"/>
        <w:bottom w:val="none" w:sz="0" w:space="0" w:color="auto"/>
        <w:right w:val="none" w:sz="0" w:space="0" w:color="auto"/>
      </w:divBdr>
    </w:div>
    <w:div w:id="551699885">
      <w:bodyDiv w:val="1"/>
      <w:marLeft w:val="0"/>
      <w:marRight w:val="0"/>
      <w:marTop w:val="0"/>
      <w:marBottom w:val="0"/>
      <w:divBdr>
        <w:top w:val="none" w:sz="0" w:space="0" w:color="auto"/>
        <w:left w:val="none" w:sz="0" w:space="0" w:color="auto"/>
        <w:bottom w:val="none" w:sz="0" w:space="0" w:color="auto"/>
        <w:right w:val="none" w:sz="0" w:space="0" w:color="auto"/>
      </w:divBdr>
    </w:div>
    <w:div w:id="555287989">
      <w:bodyDiv w:val="1"/>
      <w:marLeft w:val="0"/>
      <w:marRight w:val="0"/>
      <w:marTop w:val="0"/>
      <w:marBottom w:val="0"/>
      <w:divBdr>
        <w:top w:val="none" w:sz="0" w:space="0" w:color="auto"/>
        <w:left w:val="none" w:sz="0" w:space="0" w:color="auto"/>
        <w:bottom w:val="none" w:sz="0" w:space="0" w:color="auto"/>
        <w:right w:val="none" w:sz="0" w:space="0" w:color="auto"/>
      </w:divBdr>
    </w:div>
    <w:div w:id="561064009">
      <w:bodyDiv w:val="1"/>
      <w:marLeft w:val="0"/>
      <w:marRight w:val="0"/>
      <w:marTop w:val="0"/>
      <w:marBottom w:val="0"/>
      <w:divBdr>
        <w:top w:val="none" w:sz="0" w:space="0" w:color="auto"/>
        <w:left w:val="none" w:sz="0" w:space="0" w:color="auto"/>
        <w:bottom w:val="none" w:sz="0" w:space="0" w:color="auto"/>
        <w:right w:val="none" w:sz="0" w:space="0" w:color="auto"/>
      </w:divBdr>
    </w:div>
    <w:div w:id="562789088">
      <w:bodyDiv w:val="1"/>
      <w:marLeft w:val="0"/>
      <w:marRight w:val="0"/>
      <w:marTop w:val="0"/>
      <w:marBottom w:val="0"/>
      <w:divBdr>
        <w:top w:val="none" w:sz="0" w:space="0" w:color="auto"/>
        <w:left w:val="none" w:sz="0" w:space="0" w:color="auto"/>
        <w:bottom w:val="none" w:sz="0" w:space="0" w:color="auto"/>
        <w:right w:val="none" w:sz="0" w:space="0" w:color="auto"/>
      </w:divBdr>
    </w:div>
    <w:div w:id="569313049">
      <w:bodyDiv w:val="1"/>
      <w:marLeft w:val="0"/>
      <w:marRight w:val="0"/>
      <w:marTop w:val="0"/>
      <w:marBottom w:val="0"/>
      <w:divBdr>
        <w:top w:val="none" w:sz="0" w:space="0" w:color="auto"/>
        <w:left w:val="none" w:sz="0" w:space="0" w:color="auto"/>
        <w:bottom w:val="none" w:sz="0" w:space="0" w:color="auto"/>
        <w:right w:val="none" w:sz="0" w:space="0" w:color="auto"/>
      </w:divBdr>
    </w:div>
    <w:div w:id="581724893">
      <w:bodyDiv w:val="1"/>
      <w:marLeft w:val="0"/>
      <w:marRight w:val="0"/>
      <w:marTop w:val="0"/>
      <w:marBottom w:val="0"/>
      <w:divBdr>
        <w:top w:val="none" w:sz="0" w:space="0" w:color="auto"/>
        <w:left w:val="none" w:sz="0" w:space="0" w:color="auto"/>
        <w:bottom w:val="none" w:sz="0" w:space="0" w:color="auto"/>
        <w:right w:val="none" w:sz="0" w:space="0" w:color="auto"/>
      </w:divBdr>
    </w:div>
    <w:div w:id="614873523">
      <w:bodyDiv w:val="1"/>
      <w:marLeft w:val="0"/>
      <w:marRight w:val="0"/>
      <w:marTop w:val="0"/>
      <w:marBottom w:val="0"/>
      <w:divBdr>
        <w:top w:val="none" w:sz="0" w:space="0" w:color="auto"/>
        <w:left w:val="none" w:sz="0" w:space="0" w:color="auto"/>
        <w:bottom w:val="none" w:sz="0" w:space="0" w:color="auto"/>
        <w:right w:val="none" w:sz="0" w:space="0" w:color="auto"/>
      </w:divBdr>
    </w:div>
    <w:div w:id="615677935">
      <w:bodyDiv w:val="1"/>
      <w:marLeft w:val="0"/>
      <w:marRight w:val="0"/>
      <w:marTop w:val="0"/>
      <w:marBottom w:val="0"/>
      <w:divBdr>
        <w:top w:val="none" w:sz="0" w:space="0" w:color="auto"/>
        <w:left w:val="none" w:sz="0" w:space="0" w:color="auto"/>
        <w:bottom w:val="none" w:sz="0" w:space="0" w:color="auto"/>
        <w:right w:val="none" w:sz="0" w:space="0" w:color="auto"/>
      </w:divBdr>
    </w:div>
    <w:div w:id="628977724">
      <w:bodyDiv w:val="1"/>
      <w:marLeft w:val="0"/>
      <w:marRight w:val="0"/>
      <w:marTop w:val="0"/>
      <w:marBottom w:val="0"/>
      <w:divBdr>
        <w:top w:val="none" w:sz="0" w:space="0" w:color="auto"/>
        <w:left w:val="none" w:sz="0" w:space="0" w:color="auto"/>
        <w:bottom w:val="none" w:sz="0" w:space="0" w:color="auto"/>
        <w:right w:val="none" w:sz="0" w:space="0" w:color="auto"/>
      </w:divBdr>
    </w:div>
    <w:div w:id="630211064">
      <w:bodyDiv w:val="1"/>
      <w:marLeft w:val="0"/>
      <w:marRight w:val="0"/>
      <w:marTop w:val="0"/>
      <w:marBottom w:val="0"/>
      <w:divBdr>
        <w:top w:val="none" w:sz="0" w:space="0" w:color="auto"/>
        <w:left w:val="none" w:sz="0" w:space="0" w:color="auto"/>
        <w:bottom w:val="none" w:sz="0" w:space="0" w:color="auto"/>
        <w:right w:val="none" w:sz="0" w:space="0" w:color="auto"/>
      </w:divBdr>
    </w:div>
    <w:div w:id="633214143">
      <w:bodyDiv w:val="1"/>
      <w:marLeft w:val="0"/>
      <w:marRight w:val="0"/>
      <w:marTop w:val="0"/>
      <w:marBottom w:val="0"/>
      <w:divBdr>
        <w:top w:val="none" w:sz="0" w:space="0" w:color="auto"/>
        <w:left w:val="none" w:sz="0" w:space="0" w:color="auto"/>
        <w:bottom w:val="none" w:sz="0" w:space="0" w:color="auto"/>
        <w:right w:val="none" w:sz="0" w:space="0" w:color="auto"/>
      </w:divBdr>
    </w:div>
    <w:div w:id="634215302">
      <w:bodyDiv w:val="1"/>
      <w:marLeft w:val="0"/>
      <w:marRight w:val="0"/>
      <w:marTop w:val="0"/>
      <w:marBottom w:val="0"/>
      <w:divBdr>
        <w:top w:val="none" w:sz="0" w:space="0" w:color="auto"/>
        <w:left w:val="none" w:sz="0" w:space="0" w:color="auto"/>
        <w:bottom w:val="none" w:sz="0" w:space="0" w:color="auto"/>
        <w:right w:val="none" w:sz="0" w:space="0" w:color="auto"/>
      </w:divBdr>
    </w:div>
    <w:div w:id="634339170">
      <w:bodyDiv w:val="1"/>
      <w:marLeft w:val="0"/>
      <w:marRight w:val="0"/>
      <w:marTop w:val="0"/>
      <w:marBottom w:val="0"/>
      <w:divBdr>
        <w:top w:val="none" w:sz="0" w:space="0" w:color="auto"/>
        <w:left w:val="none" w:sz="0" w:space="0" w:color="auto"/>
        <w:bottom w:val="none" w:sz="0" w:space="0" w:color="auto"/>
        <w:right w:val="none" w:sz="0" w:space="0" w:color="auto"/>
      </w:divBdr>
    </w:div>
    <w:div w:id="636109253">
      <w:bodyDiv w:val="1"/>
      <w:marLeft w:val="0"/>
      <w:marRight w:val="0"/>
      <w:marTop w:val="0"/>
      <w:marBottom w:val="0"/>
      <w:divBdr>
        <w:top w:val="none" w:sz="0" w:space="0" w:color="auto"/>
        <w:left w:val="none" w:sz="0" w:space="0" w:color="auto"/>
        <w:bottom w:val="none" w:sz="0" w:space="0" w:color="auto"/>
        <w:right w:val="none" w:sz="0" w:space="0" w:color="auto"/>
      </w:divBdr>
    </w:div>
    <w:div w:id="655649718">
      <w:bodyDiv w:val="1"/>
      <w:marLeft w:val="0"/>
      <w:marRight w:val="0"/>
      <w:marTop w:val="0"/>
      <w:marBottom w:val="0"/>
      <w:divBdr>
        <w:top w:val="none" w:sz="0" w:space="0" w:color="auto"/>
        <w:left w:val="none" w:sz="0" w:space="0" w:color="auto"/>
        <w:bottom w:val="none" w:sz="0" w:space="0" w:color="auto"/>
        <w:right w:val="none" w:sz="0" w:space="0" w:color="auto"/>
      </w:divBdr>
    </w:div>
    <w:div w:id="657927517">
      <w:bodyDiv w:val="1"/>
      <w:marLeft w:val="0"/>
      <w:marRight w:val="0"/>
      <w:marTop w:val="0"/>
      <w:marBottom w:val="0"/>
      <w:divBdr>
        <w:top w:val="none" w:sz="0" w:space="0" w:color="auto"/>
        <w:left w:val="none" w:sz="0" w:space="0" w:color="auto"/>
        <w:bottom w:val="none" w:sz="0" w:space="0" w:color="auto"/>
        <w:right w:val="none" w:sz="0" w:space="0" w:color="auto"/>
      </w:divBdr>
    </w:div>
    <w:div w:id="662272199">
      <w:bodyDiv w:val="1"/>
      <w:marLeft w:val="0"/>
      <w:marRight w:val="0"/>
      <w:marTop w:val="0"/>
      <w:marBottom w:val="0"/>
      <w:divBdr>
        <w:top w:val="none" w:sz="0" w:space="0" w:color="auto"/>
        <w:left w:val="none" w:sz="0" w:space="0" w:color="auto"/>
        <w:bottom w:val="none" w:sz="0" w:space="0" w:color="auto"/>
        <w:right w:val="none" w:sz="0" w:space="0" w:color="auto"/>
      </w:divBdr>
    </w:div>
    <w:div w:id="664936678">
      <w:bodyDiv w:val="1"/>
      <w:marLeft w:val="0"/>
      <w:marRight w:val="0"/>
      <w:marTop w:val="0"/>
      <w:marBottom w:val="0"/>
      <w:divBdr>
        <w:top w:val="none" w:sz="0" w:space="0" w:color="auto"/>
        <w:left w:val="none" w:sz="0" w:space="0" w:color="auto"/>
        <w:bottom w:val="none" w:sz="0" w:space="0" w:color="auto"/>
        <w:right w:val="none" w:sz="0" w:space="0" w:color="auto"/>
      </w:divBdr>
    </w:div>
    <w:div w:id="681711444">
      <w:bodyDiv w:val="1"/>
      <w:marLeft w:val="0"/>
      <w:marRight w:val="0"/>
      <w:marTop w:val="0"/>
      <w:marBottom w:val="0"/>
      <w:divBdr>
        <w:top w:val="none" w:sz="0" w:space="0" w:color="auto"/>
        <w:left w:val="none" w:sz="0" w:space="0" w:color="auto"/>
        <w:bottom w:val="none" w:sz="0" w:space="0" w:color="auto"/>
        <w:right w:val="none" w:sz="0" w:space="0" w:color="auto"/>
      </w:divBdr>
    </w:div>
    <w:div w:id="691422174">
      <w:bodyDiv w:val="1"/>
      <w:marLeft w:val="0"/>
      <w:marRight w:val="0"/>
      <w:marTop w:val="0"/>
      <w:marBottom w:val="0"/>
      <w:divBdr>
        <w:top w:val="none" w:sz="0" w:space="0" w:color="auto"/>
        <w:left w:val="none" w:sz="0" w:space="0" w:color="auto"/>
        <w:bottom w:val="none" w:sz="0" w:space="0" w:color="auto"/>
        <w:right w:val="none" w:sz="0" w:space="0" w:color="auto"/>
      </w:divBdr>
    </w:div>
    <w:div w:id="697896493">
      <w:bodyDiv w:val="1"/>
      <w:marLeft w:val="0"/>
      <w:marRight w:val="0"/>
      <w:marTop w:val="0"/>
      <w:marBottom w:val="0"/>
      <w:divBdr>
        <w:top w:val="none" w:sz="0" w:space="0" w:color="auto"/>
        <w:left w:val="none" w:sz="0" w:space="0" w:color="auto"/>
        <w:bottom w:val="none" w:sz="0" w:space="0" w:color="auto"/>
        <w:right w:val="none" w:sz="0" w:space="0" w:color="auto"/>
      </w:divBdr>
    </w:div>
    <w:div w:id="713505578">
      <w:bodyDiv w:val="1"/>
      <w:marLeft w:val="0"/>
      <w:marRight w:val="0"/>
      <w:marTop w:val="0"/>
      <w:marBottom w:val="0"/>
      <w:divBdr>
        <w:top w:val="none" w:sz="0" w:space="0" w:color="auto"/>
        <w:left w:val="none" w:sz="0" w:space="0" w:color="auto"/>
        <w:bottom w:val="none" w:sz="0" w:space="0" w:color="auto"/>
        <w:right w:val="none" w:sz="0" w:space="0" w:color="auto"/>
      </w:divBdr>
    </w:div>
    <w:div w:id="727461924">
      <w:bodyDiv w:val="1"/>
      <w:marLeft w:val="0"/>
      <w:marRight w:val="0"/>
      <w:marTop w:val="0"/>
      <w:marBottom w:val="0"/>
      <w:divBdr>
        <w:top w:val="none" w:sz="0" w:space="0" w:color="auto"/>
        <w:left w:val="none" w:sz="0" w:space="0" w:color="auto"/>
        <w:bottom w:val="none" w:sz="0" w:space="0" w:color="auto"/>
        <w:right w:val="none" w:sz="0" w:space="0" w:color="auto"/>
      </w:divBdr>
    </w:div>
    <w:div w:id="735738029">
      <w:bodyDiv w:val="1"/>
      <w:marLeft w:val="0"/>
      <w:marRight w:val="0"/>
      <w:marTop w:val="0"/>
      <w:marBottom w:val="0"/>
      <w:divBdr>
        <w:top w:val="none" w:sz="0" w:space="0" w:color="auto"/>
        <w:left w:val="none" w:sz="0" w:space="0" w:color="auto"/>
        <w:bottom w:val="none" w:sz="0" w:space="0" w:color="auto"/>
        <w:right w:val="none" w:sz="0" w:space="0" w:color="auto"/>
      </w:divBdr>
    </w:div>
    <w:div w:id="743916106">
      <w:bodyDiv w:val="1"/>
      <w:marLeft w:val="0"/>
      <w:marRight w:val="0"/>
      <w:marTop w:val="0"/>
      <w:marBottom w:val="0"/>
      <w:divBdr>
        <w:top w:val="none" w:sz="0" w:space="0" w:color="auto"/>
        <w:left w:val="none" w:sz="0" w:space="0" w:color="auto"/>
        <w:bottom w:val="none" w:sz="0" w:space="0" w:color="auto"/>
        <w:right w:val="none" w:sz="0" w:space="0" w:color="auto"/>
      </w:divBdr>
    </w:div>
    <w:div w:id="748313679">
      <w:bodyDiv w:val="1"/>
      <w:marLeft w:val="0"/>
      <w:marRight w:val="0"/>
      <w:marTop w:val="0"/>
      <w:marBottom w:val="0"/>
      <w:divBdr>
        <w:top w:val="none" w:sz="0" w:space="0" w:color="auto"/>
        <w:left w:val="none" w:sz="0" w:space="0" w:color="auto"/>
        <w:bottom w:val="none" w:sz="0" w:space="0" w:color="auto"/>
        <w:right w:val="none" w:sz="0" w:space="0" w:color="auto"/>
      </w:divBdr>
    </w:div>
    <w:div w:id="769547394">
      <w:bodyDiv w:val="1"/>
      <w:marLeft w:val="0"/>
      <w:marRight w:val="0"/>
      <w:marTop w:val="0"/>
      <w:marBottom w:val="0"/>
      <w:divBdr>
        <w:top w:val="none" w:sz="0" w:space="0" w:color="auto"/>
        <w:left w:val="none" w:sz="0" w:space="0" w:color="auto"/>
        <w:bottom w:val="none" w:sz="0" w:space="0" w:color="auto"/>
        <w:right w:val="none" w:sz="0" w:space="0" w:color="auto"/>
      </w:divBdr>
    </w:div>
    <w:div w:id="773475122">
      <w:bodyDiv w:val="1"/>
      <w:marLeft w:val="0"/>
      <w:marRight w:val="0"/>
      <w:marTop w:val="0"/>
      <w:marBottom w:val="0"/>
      <w:divBdr>
        <w:top w:val="none" w:sz="0" w:space="0" w:color="auto"/>
        <w:left w:val="none" w:sz="0" w:space="0" w:color="auto"/>
        <w:bottom w:val="none" w:sz="0" w:space="0" w:color="auto"/>
        <w:right w:val="none" w:sz="0" w:space="0" w:color="auto"/>
      </w:divBdr>
    </w:div>
    <w:div w:id="798449143">
      <w:bodyDiv w:val="1"/>
      <w:marLeft w:val="0"/>
      <w:marRight w:val="0"/>
      <w:marTop w:val="0"/>
      <w:marBottom w:val="0"/>
      <w:divBdr>
        <w:top w:val="none" w:sz="0" w:space="0" w:color="auto"/>
        <w:left w:val="none" w:sz="0" w:space="0" w:color="auto"/>
        <w:bottom w:val="none" w:sz="0" w:space="0" w:color="auto"/>
        <w:right w:val="none" w:sz="0" w:space="0" w:color="auto"/>
      </w:divBdr>
    </w:div>
    <w:div w:id="807866523">
      <w:bodyDiv w:val="1"/>
      <w:marLeft w:val="0"/>
      <w:marRight w:val="0"/>
      <w:marTop w:val="0"/>
      <w:marBottom w:val="0"/>
      <w:divBdr>
        <w:top w:val="none" w:sz="0" w:space="0" w:color="auto"/>
        <w:left w:val="none" w:sz="0" w:space="0" w:color="auto"/>
        <w:bottom w:val="none" w:sz="0" w:space="0" w:color="auto"/>
        <w:right w:val="none" w:sz="0" w:space="0" w:color="auto"/>
      </w:divBdr>
    </w:div>
    <w:div w:id="810294727">
      <w:bodyDiv w:val="1"/>
      <w:marLeft w:val="0"/>
      <w:marRight w:val="0"/>
      <w:marTop w:val="0"/>
      <w:marBottom w:val="0"/>
      <w:divBdr>
        <w:top w:val="none" w:sz="0" w:space="0" w:color="auto"/>
        <w:left w:val="none" w:sz="0" w:space="0" w:color="auto"/>
        <w:bottom w:val="none" w:sz="0" w:space="0" w:color="auto"/>
        <w:right w:val="none" w:sz="0" w:space="0" w:color="auto"/>
      </w:divBdr>
    </w:div>
    <w:div w:id="839468581">
      <w:bodyDiv w:val="1"/>
      <w:marLeft w:val="0"/>
      <w:marRight w:val="0"/>
      <w:marTop w:val="0"/>
      <w:marBottom w:val="0"/>
      <w:divBdr>
        <w:top w:val="none" w:sz="0" w:space="0" w:color="auto"/>
        <w:left w:val="none" w:sz="0" w:space="0" w:color="auto"/>
        <w:bottom w:val="none" w:sz="0" w:space="0" w:color="auto"/>
        <w:right w:val="none" w:sz="0" w:space="0" w:color="auto"/>
      </w:divBdr>
    </w:div>
    <w:div w:id="839975376">
      <w:bodyDiv w:val="1"/>
      <w:marLeft w:val="0"/>
      <w:marRight w:val="0"/>
      <w:marTop w:val="0"/>
      <w:marBottom w:val="0"/>
      <w:divBdr>
        <w:top w:val="none" w:sz="0" w:space="0" w:color="auto"/>
        <w:left w:val="none" w:sz="0" w:space="0" w:color="auto"/>
        <w:bottom w:val="none" w:sz="0" w:space="0" w:color="auto"/>
        <w:right w:val="none" w:sz="0" w:space="0" w:color="auto"/>
      </w:divBdr>
    </w:div>
    <w:div w:id="840657679">
      <w:bodyDiv w:val="1"/>
      <w:marLeft w:val="0"/>
      <w:marRight w:val="0"/>
      <w:marTop w:val="0"/>
      <w:marBottom w:val="0"/>
      <w:divBdr>
        <w:top w:val="none" w:sz="0" w:space="0" w:color="auto"/>
        <w:left w:val="none" w:sz="0" w:space="0" w:color="auto"/>
        <w:bottom w:val="none" w:sz="0" w:space="0" w:color="auto"/>
        <w:right w:val="none" w:sz="0" w:space="0" w:color="auto"/>
      </w:divBdr>
    </w:div>
    <w:div w:id="848174852">
      <w:bodyDiv w:val="1"/>
      <w:marLeft w:val="0"/>
      <w:marRight w:val="0"/>
      <w:marTop w:val="0"/>
      <w:marBottom w:val="0"/>
      <w:divBdr>
        <w:top w:val="none" w:sz="0" w:space="0" w:color="auto"/>
        <w:left w:val="none" w:sz="0" w:space="0" w:color="auto"/>
        <w:bottom w:val="none" w:sz="0" w:space="0" w:color="auto"/>
        <w:right w:val="none" w:sz="0" w:space="0" w:color="auto"/>
      </w:divBdr>
    </w:div>
    <w:div w:id="848253437">
      <w:bodyDiv w:val="1"/>
      <w:marLeft w:val="0"/>
      <w:marRight w:val="0"/>
      <w:marTop w:val="0"/>
      <w:marBottom w:val="0"/>
      <w:divBdr>
        <w:top w:val="none" w:sz="0" w:space="0" w:color="auto"/>
        <w:left w:val="none" w:sz="0" w:space="0" w:color="auto"/>
        <w:bottom w:val="none" w:sz="0" w:space="0" w:color="auto"/>
        <w:right w:val="none" w:sz="0" w:space="0" w:color="auto"/>
      </w:divBdr>
    </w:div>
    <w:div w:id="857889690">
      <w:bodyDiv w:val="1"/>
      <w:marLeft w:val="0"/>
      <w:marRight w:val="0"/>
      <w:marTop w:val="0"/>
      <w:marBottom w:val="0"/>
      <w:divBdr>
        <w:top w:val="none" w:sz="0" w:space="0" w:color="auto"/>
        <w:left w:val="none" w:sz="0" w:space="0" w:color="auto"/>
        <w:bottom w:val="none" w:sz="0" w:space="0" w:color="auto"/>
        <w:right w:val="none" w:sz="0" w:space="0" w:color="auto"/>
      </w:divBdr>
    </w:div>
    <w:div w:id="864251633">
      <w:bodyDiv w:val="1"/>
      <w:marLeft w:val="0"/>
      <w:marRight w:val="0"/>
      <w:marTop w:val="0"/>
      <w:marBottom w:val="0"/>
      <w:divBdr>
        <w:top w:val="none" w:sz="0" w:space="0" w:color="auto"/>
        <w:left w:val="none" w:sz="0" w:space="0" w:color="auto"/>
        <w:bottom w:val="none" w:sz="0" w:space="0" w:color="auto"/>
        <w:right w:val="none" w:sz="0" w:space="0" w:color="auto"/>
      </w:divBdr>
    </w:div>
    <w:div w:id="924461631">
      <w:bodyDiv w:val="1"/>
      <w:marLeft w:val="0"/>
      <w:marRight w:val="0"/>
      <w:marTop w:val="0"/>
      <w:marBottom w:val="0"/>
      <w:divBdr>
        <w:top w:val="none" w:sz="0" w:space="0" w:color="auto"/>
        <w:left w:val="none" w:sz="0" w:space="0" w:color="auto"/>
        <w:bottom w:val="none" w:sz="0" w:space="0" w:color="auto"/>
        <w:right w:val="none" w:sz="0" w:space="0" w:color="auto"/>
      </w:divBdr>
    </w:div>
    <w:div w:id="937296030">
      <w:bodyDiv w:val="1"/>
      <w:marLeft w:val="0"/>
      <w:marRight w:val="0"/>
      <w:marTop w:val="0"/>
      <w:marBottom w:val="0"/>
      <w:divBdr>
        <w:top w:val="none" w:sz="0" w:space="0" w:color="auto"/>
        <w:left w:val="none" w:sz="0" w:space="0" w:color="auto"/>
        <w:bottom w:val="none" w:sz="0" w:space="0" w:color="auto"/>
        <w:right w:val="none" w:sz="0" w:space="0" w:color="auto"/>
      </w:divBdr>
    </w:div>
    <w:div w:id="968168617">
      <w:bodyDiv w:val="1"/>
      <w:marLeft w:val="0"/>
      <w:marRight w:val="0"/>
      <w:marTop w:val="0"/>
      <w:marBottom w:val="0"/>
      <w:divBdr>
        <w:top w:val="none" w:sz="0" w:space="0" w:color="auto"/>
        <w:left w:val="none" w:sz="0" w:space="0" w:color="auto"/>
        <w:bottom w:val="none" w:sz="0" w:space="0" w:color="auto"/>
        <w:right w:val="none" w:sz="0" w:space="0" w:color="auto"/>
      </w:divBdr>
    </w:div>
    <w:div w:id="986473845">
      <w:bodyDiv w:val="1"/>
      <w:marLeft w:val="0"/>
      <w:marRight w:val="0"/>
      <w:marTop w:val="0"/>
      <w:marBottom w:val="0"/>
      <w:divBdr>
        <w:top w:val="none" w:sz="0" w:space="0" w:color="auto"/>
        <w:left w:val="none" w:sz="0" w:space="0" w:color="auto"/>
        <w:bottom w:val="none" w:sz="0" w:space="0" w:color="auto"/>
        <w:right w:val="none" w:sz="0" w:space="0" w:color="auto"/>
      </w:divBdr>
    </w:div>
    <w:div w:id="988628195">
      <w:bodyDiv w:val="1"/>
      <w:marLeft w:val="0"/>
      <w:marRight w:val="0"/>
      <w:marTop w:val="0"/>
      <w:marBottom w:val="0"/>
      <w:divBdr>
        <w:top w:val="none" w:sz="0" w:space="0" w:color="auto"/>
        <w:left w:val="none" w:sz="0" w:space="0" w:color="auto"/>
        <w:bottom w:val="none" w:sz="0" w:space="0" w:color="auto"/>
        <w:right w:val="none" w:sz="0" w:space="0" w:color="auto"/>
      </w:divBdr>
    </w:div>
    <w:div w:id="1001811719">
      <w:bodyDiv w:val="1"/>
      <w:marLeft w:val="0"/>
      <w:marRight w:val="0"/>
      <w:marTop w:val="0"/>
      <w:marBottom w:val="0"/>
      <w:divBdr>
        <w:top w:val="none" w:sz="0" w:space="0" w:color="auto"/>
        <w:left w:val="none" w:sz="0" w:space="0" w:color="auto"/>
        <w:bottom w:val="none" w:sz="0" w:space="0" w:color="auto"/>
        <w:right w:val="none" w:sz="0" w:space="0" w:color="auto"/>
      </w:divBdr>
    </w:div>
    <w:div w:id="1036081362">
      <w:bodyDiv w:val="1"/>
      <w:marLeft w:val="0"/>
      <w:marRight w:val="0"/>
      <w:marTop w:val="0"/>
      <w:marBottom w:val="0"/>
      <w:divBdr>
        <w:top w:val="none" w:sz="0" w:space="0" w:color="auto"/>
        <w:left w:val="none" w:sz="0" w:space="0" w:color="auto"/>
        <w:bottom w:val="none" w:sz="0" w:space="0" w:color="auto"/>
        <w:right w:val="none" w:sz="0" w:space="0" w:color="auto"/>
      </w:divBdr>
    </w:div>
    <w:div w:id="1073162898">
      <w:bodyDiv w:val="1"/>
      <w:marLeft w:val="0"/>
      <w:marRight w:val="0"/>
      <w:marTop w:val="0"/>
      <w:marBottom w:val="0"/>
      <w:divBdr>
        <w:top w:val="none" w:sz="0" w:space="0" w:color="auto"/>
        <w:left w:val="none" w:sz="0" w:space="0" w:color="auto"/>
        <w:bottom w:val="none" w:sz="0" w:space="0" w:color="auto"/>
        <w:right w:val="none" w:sz="0" w:space="0" w:color="auto"/>
      </w:divBdr>
    </w:div>
    <w:div w:id="1090931656">
      <w:bodyDiv w:val="1"/>
      <w:marLeft w:val="0"/>
      <w:marRight w:val="0"/>
      <w:marTop w:val="0"/>
      <w:marBottom w:val="0"/>
      <w:divBdr>
        <w:top w:val="none" w:sz="0" w:space="0" w:color="auto"/>
        <w:left w:val="none" w:sz="0" w:space="0" w:color="auto"/>
        <w:bottom w:val="none" w:sz="0" w:space="0" w:color="auto"/>
        <w:right w:val="none" w:sz="0" w:space="0" w:color="auto"/>
      </w:divBdr>
    </w:div>
    <w:div w:id="1101757800">
      <w:bodyDiv w:val="1"/>
      <w:marLeft w:val="0"/>
      <w:marRight w:val="0"/>
      <w:marTop w:val="0"/>
      <w:marBottom w:val="0"/>
      <w:divBdr>
        <w:top w:val="none" w:sz="0" w:space="0" w:color="auto"/>
        <w:left w:val="none" w:sz="0" w:space="0" w:color="auto"/>
        <w:bottom w:val="none" w:sz="0" w:space="0" w:color="auto"/>
        <w:right w:val="none" w:sz="0" w:space="0" w:color="auto"/>
      </w:divBdr>
    </w:div>
    <w:div w:id="1105074669">
      <w:bodyDiv w:val="1"/>
      <w:marLeft w:val="0"/>
      <w:marRight w:val="0"/>
      <w:marTop w:val="0"/>
      <w:marBottom w:val="0"/>
      <w:divBdr>
        <w:top w:val="none" w:sz="0" w:space="0" w:color="auto"/>
        <w:left w:val="none" w:sz="0" w:space="0" w:color="auto"/>
        <w:bottom w:val="none" w:sz="0" w:space="0" w:color="auto"/>
        <w:right w:val="none" w:sz="0" w:space="0" w:color="auto"/>
      </w:divBdr>
    </w:div>
    <w:div w:id="1124277759">
      <w:bodyDiv w:val="1"/>
      <w:marLeft w:val="0"/>
      <w:marRight w:val="0"/>
      <w:marTop w:val="0"/>
      <w:marBottom w:val="0"/>
      <w:divBdr>
        <w:top w:val="none" w:sz="0" w:space="0" w:color="auto"/>
        <w:left w:val="none" w:sz="0" w:space="0" w:color="auto"/>
        <w:bottom w:val="none" w:sz="0" w:space="0" w:color="auto"/>
        <w:right w:val="none" w:sz="0" w:space="0" w:color="auto"/>
      </w:divBdr>
    </w:div>
    <w:div w:id="1127167783">
      <w:bodyDiv w:val="1"/>
      <w:marLeft w:val="0"/>
      <w:marRight w:val="0"/>
      <w:marTop w:val="0"/>
      <w:marBottom w:val="0"/>
      <w:divBdr>
        <w:top w:val="none" w:sz="0" w:space="0" w:color="auto"/>
        <w:left w:val="none" w:sz="0" w:space="0" w:color="auto"/>
        <w:bottom w:val="none" w:sz="0" w:space="0" w:color="auto"/>
        <w:right w:val="none" w:sz="0" w:space="0" w:color="auto"/>
      </w:divBdr>
    </w:div>
    <w:div w:id="1157452922">
      <w:bodyDiv w:val="1"/>
      <w:marLeft w:val="0"/>
      <w:marRight w:val="0"/>
      <w:marTop w:val="0"/>
      <w:marBottom w:val="0"/>
      <w:divBdr>
        <w:top w:val="none" w:sz="0" w:space="0" w:color="auto"/>
        <w:left w:val="none" w:sz="0" w:space="0" w:color="auto"/>
        <w:bottom w:val="none" w:sz="0" w:space="0" w:color="auto"/>
        <w:right w:val="none" w:sz="0" w:space="0" w:color="auto"/>
      </w:divBdr>
    </w:div>
    <w:div w:id="1161193165">
      <w:bodyDiv w:val="1"/>
      <w:marLeft w:val="0"/>
      <w:marRight w:val="0"/>
      <w:marTop w:val="0"/>
      <w:marBottom w:val="0"/>
      <w:divBdr>
        <w:top w:val="none" w:sz="0" w:space="0" w:color="auto"/>
        <w:left w:val="none" w:sz="0" w:space="0" w:color="auto"/>
        <w:bottom w:val="none" w:sz="0" w:space="0" w:color="auto"/>
        <w:right w:val="none" w:sz="0" w:space="0" w:color="auto"/>
      </w:divBdr>
    </w:div>
    <w:div w:id="1169828815">
      <w:bodyDiv w:val="1"/>
      <w:marLeft w:val="0"/>
      <w:marRight w:val="0"/>
      <w:marTop w:val="0"/>
      <w:marBottom w:val="0"/>
      <w:divBdr>
        <w:top w:val="none" w:sz="0" w:space="0" w:color="auto"/>
        <w:left w:val="none" w:sz="0" w:space="0" w:color="auto"/>
        <w:bottom w:val="none" w:sz="0" w:space="0" w:color="auto"/>
        <w:right w:val="none" w:sz="0" w:space="0" w:color="auto"/>
      </w:divBdr>
    </w:div>
    <w:div w:id="1191064892">
      <w:bodyDiv w:val="1"/>
      <w:marLeft w:val="0"/>
      <w:marRight w:val="0"/>
      <w:marTop w:val="0"/>
      <w:marBottom w:val="0"/>
      <w:divBdr>
        <w:top w:val="none" w:sz="0" w:space="0" w:color="auto"/>
        <w:left w:val="none" w:sz="0" w:space="0" w:color="auto"/>
        <w:bottom w:val="none" w:sz="0" w:space="0" w:color="auto"/>
        <w:right w:val="none" w:sz="0" w:space="0" w:color="auto"/>
      </w:divBdr>
    </w:div>
    <w:div w:id="1203009867">
      <w:bodyDiv w:val="1"/>
      <w:marLeft w:val="0"/>
      <w:marRight w:val="0"/>
      <w:marTop w:val="0"/>
      <w:marBottom w:val="0"/>
      <w:divBdr>
        <w:top w:val="none" w:sz="0" w:space="0" w:color="auto"/>
        <w:left w:val="none" w:sz="0" w:space="0" w:color="auto"/>
        <w:bottom w:val="none" w:sz="0" w:space="0" w:color="auto"/>
        <w:right w:val="none" w:sz="0" w:space="0" w:color="auto"/>
      </w:divBdr>
    </w:div>
    <w:div w:id="1209223223">
      <w:bodyDiv w:val="1"/>
      <w:marLeft w:val="0"/>
      <w:marRight w:val="0"/>
      <w:marTop w:val="0"/>
      <w:marBottom w:val="0"/>
      <w:divBdr>
        <w:top w:val="none" w:sz="0" w:space="0" w:color="auto"/>
        <w:left w:val="none" w:sz="0" w:space="0" w:color="auto"/>
        <w:bottom w:val="none" w:sz="0" w:space="0" w:color="auto"/>
        <w:right w:val="none" w:sz="0" w:space="0" w:color="auto"/>
      </w:divBdr>
    </w:div>
    <w:div w:id="1218513127">
      <w:bodyDiv w:val="1"/>
      <w:marLeft w:val="0"/>
      <w:marRight w:val="0"/>
      <w:marTop w:val="0"/>
      <w:marBottom w:val="0"/>
      <w:divBdr>
        <w:top w:val="none" w:sz="0" w:space="0" w:color="auto"/>
        <w:left w:val="none" w:sz="0" w:space="0" w:color="auto"/>
        <w:bottom w:val="none" w:sz="0" w:space="0" w:color="auto"/>
        <w:right w:val="none" w:sz="0" w:space="0" w:color="auto"/>
      </w:divBdr>
    </w:div>
    <w:div w:id="1229220801">
      <w:bodyDiv w:val="1"/>
      <w:marLeft w:val="0"/>
      <w:marRight w:val="0"/>
      <w:marTop w:val="0"/>
      <w:marBottom w:val="0"/>
      <w:divBdr>
        <w:top w:val="none" w:sz="0" w:space="0" w:color="auto"/>
        <w:left w:val="none" w:sz="0" w:space="0" w:color="auto"/>
        <w:bottom w:val="none" w:sz="0" w:space="0" w:color="auto"/>
        <w:right w:val="none" w:sz="0" w:space="0" w:color="auto"/>
      </w:divBdr>
    </w:div>
    <w:div w:id="1233394631">
      <w:bodyDiv w:val="1"/>
      <w:marLeft w:val="0"/>
      <w:marRight w:val="0"/>
      <w:marTop w:val="0"/>
      <w:marBottom w:val="0"/>
      <w:divBdr>
        <w:top w:val="none" w:sz="0" w:space="0" w:color="auto"/>
        <w:left w:val="none" w:sz="0" w:space="0" w:color="auto"/>
        <w:bottom w:val="none" w:sz="0" w:space="0" w:color="auto"/>
        <w:right w:val="none" w:sz="0" w:space="0" w:color="auto"/>
      </w:divBdr>
    </w:div>
    <w:div w:id="1246767202">
      <w:bodyDiv w:val="1"/>
      <w:marLeft w:val="0"/>
      <w:marRight w:val="0"/>
      <w:marTop w:val="0"/>
      <w:marBottom w:val="0"/>
      <w:divBdr>
        <w:top w:val="none" w:sz="0" w:space="0" w:color="auto"/>
        <w:left w:val="none" w:sz="0" w:space="0" w:color="auto"/>
        <w:bottom w:val="none" w:sz="0" w:space="0" w:color="auto"/>
        <w:right w:val="none" w:sz="0" w:space="0" w:color="auto"/>
      </w:divBdr>
    </w:div>
    <w:div w:id="1262445463">
      <w:bodyDiv w:val="1"/>
      <w:marLeft w:val="0"/>
      <w:marRight w:val="0"/>
      <w:marTop w:val="0"/>
      <w:marBottom w:val="0"/>
      <w:divBdr>
        <w:top w:val="none" w:sz="0" w:space="0" w:color="auto"/>
        <w:left w:val="none" w:sz="0" w:space="0" w:color="auto"/>
        <w:bottom w:val="none" w:sz="0" w:space="0" w:color="auto"/>
        <w:right w:val="none" w:sz="0" w:space="0" w:color="auto"/>
      </w:divBdr>
    </w:div>
    <w:div w:id="1264802167">
      <w:bodyDiv w:val="1"/>
      <w:marLeft w:val="0"/>
      <w:marRight w:val="0"/>
      <w:marTop w:val="0"/>
      <w:marBottom w:val="0"/>
      <w:divBdr>
        <w:top w:val="none" w:sz="0" w:space="0" w:color="auto"/>
        <w:left w:val="none" w:sz="0" w:space="0" w:color="auto"/>
        <w:bottom w:val="none" w:sz="0" w:space="0" w:color="auto"/>
        <w:right w:val="none" w:sz="0" w:space="0" w:color="auto"/>
      </w:divBdr>
    </w:div>
    <w:div w:id="1273131457">
      <w:bodyDiv w:val="1"/>
      <w:marLeft w:val="0"/>
      <w:marRight w:val="0"/>
      <w:marTop w:val="0"/>
      <w:marBottom w:val="0"/>
      <w:divBdr>
        <w:top w:val="none" w:sz="0" w:space="0" w:color="auto"/>
        <w:left w:val="none" w:sz="0" w:space="0" w:color="auto"/>
        <w:bottom w:val="none" w:sz="0" w:space="0" w:color="auto"/>
        <w:right w:val="none" w:sz="0" w:space="0" w:color="auto"/>
      </w:divBdr>
    </w:div>
    <w:div w:id="1277444301">
      <w:bodyDiv w:val="1"/>
      <w:marLeft w:val="0"/>
      <w:marRight w:val="0"/>
      <w:marTop w:val="0"/>
      <w:marBottom w:val="0"/>
      <w:divBdr>
        <w:top w:val="none" w:sz="0" w:space="0" w:color="auto"/>
        <w:left w:val="none" w:sz="0" w:space="0" w:color="auto"/>
        <w:bottom w:val="none" w:sz="0" w:space="0" w:color="auto"/>
        <w:right w:val="none" w:sz="0" w:space="0" w:color="auto"/>
      </w:divBdr>
    </w:div>
    <w:div w:id="1289122574">
      <w:bodyDiv w:val="1"/>
      <w:marLeft w:val="0"/>
      <w:marRight w:val="0"/>
      <w:marTop w:val="0"/>
      <w:marBottom w:val="0"/>
      <w:divBdr>
        <w:top w:val="none" w:sz="0" w:space="0" w:color="auto"/>
        <w:left w:val="none" w:sz="0" w:space="0" w:color="auto"/>
        <w:bottom w:val="none" w:sz="0" w:space="0" w:color="auto"/>
        <w:right w:val="none" w:sz="0" w:space="0" w:color="auto"/>
      </w:divBdr>
    </w:div>
    <w:div w:id="1291589870">
      <w:bodyDiv w:val="1"/>
      <w:marLeft w:val="0"/>
      <w:marRight w:val="0"/>
      <w:marTop w:val="0"/>
      <w:marBottom w:val="0"/>
      <w:divBdr>
        <w:top w:val="none" w:sz="0" w:space="0" w:color="auto"/>
        <w:left w:val="none" w:sz="0" w:space="0" w:color="auto"/>
        <w:bottom w:val="none" w:sz="0" w:space="0" w:color="auto"/>
        <w:right w:val="none" w:sz="0" w:space="0" w:color="auto"/>
      </w:divBdr>
    </w:div>
    <w:div w:id="1299215469">
      <w:bodyDiv w:val="1"/>
      <w:marLeft w:val="0"/>
      <w:marRight w:val="0"/>
      <w:marTop w:val="0"/>
      <w:marBottom w:val="0"/>
      <w:divBdr>
        <w:top w:val="none" w:sz="0" w:space="0" w:color="auto"/>
        <w:left w:val="none" w:sz="0" w:space="0" w:color="auto"/>
        <w:bottom w:val="none" w:sz="0" w:space="0" w:color="auto"/>
        <w:right w:val="none" w:sz="0" w:space="0" w:color="auto"/>
      </w:divBdr>
    </w:div>
    <w:div w:id="1302267658">
      <w:bodyDiv w:val="1"/>
      <w:marLeft w:val="0"/>
      <w:marRight w:val="0"/>
      <w:marTop w:val="0"/>
      <w:marBottom w:val="0"/>
      <w:divBdr>
        <w:top w:val="none" w:sz="0" w:space="0" w:color="auto"/>
        <w:left w:val="none" w:sz="0" w:space="0" w:color="auto"/>
        <w:bottom w:val="none" w:sz="0" w:space="0" w:color="auto"/>
        <w:right w:val="none" w:sz="0" w:space="0" w:color="auto"/>
      </w:divBdr>
    </w:div>
    <w:div w:id="1310986038">
      <w:bodyDiv w:val="1"/>
      <w:marLeft w:val="0"/>
      <w:marRight w:val="0"/>
      <w:marTop w:val="0"/>
      <w:marBottom w:val="0"/>
      <w:divBdr>
        <w:top w:val="none" w:sz="0" w:space="0" w:color="auto"/>
        <w:left w:val="none" w:sz="0" w:space="0" w:color="auto"/>
        <w:bottom w:val="none" w:sz="0" w:space="0" w:color="auto"/>
        <w:right w:val="none" w:sz="0" w:space="0" w:color="auto"/>
      </w:divBdr>
    </w:div>
    <w:div w:id="1357735486">
      <w:bodyDiv w:val="1"/>
      <w:marLeft w:val="0"/>
      <w:marRight w:val="0"/>
      <w:marTop w:val="0"/>
      <w:marBottom w:val="0"/>
      <w:divBdr>
        <w:top w:val="none" w:sz="0" w:space="0" w:color="auto"/>
        <w:left w:val="none" w:sz="0" w:space="0" w:color="auto"/>
        <w:bottom w:val="none" w:sz="0" w:space="0" w:color="auto"/>
        <w:right w:val="none" w:sz="0" w:space="0" w:color="auto"/>
      </w:divBdr>
    </w:div>
    <w:div w:id="1367871529">
      <w:bodyDiv w:val="1"/>
      <w:marLeft w:val="0"/>
      <w:marRight w:val="0"/>
      <w:marTop w:val="0"/>
      <w:marBottom w:val="0"/>
      <w:divBdr>
        <w:top w:val="none" w:sz="0" w:space="0" w:color="auto"/>
        <w:left w:val="none" w:sz="0" w:space="0" w:color="auto"/>
        <w:bottom w:val="none" w:sz="0" w:space="0" w:color="auto"/>
        <w:right w:val="none" w:sz="0" w:space="0" w:color="auto"/>
      </w:divBdr>
    </w:div>
    <w:div w:id="1371225608">
      <w:bodyDiv w:val="1"/>
      <w:marLeft w:val="0"/>
      <w:marRight w:val="0"/>
      <w:marTop w:val="0"/>
      <w:marBottom w:val="0"/>
      <w:divBdr>
        <w:top w:val="none" w:sz="0" w:space="0" w:color="auto"/>
        <w:left w:val="none" w:sz="0" w:space="0" w:color="auto"/>
        <w:bottom w:val="none" w:sz="0" w:space="0" w:color="auto"/>
        <w:right w:val="none" w:sz="0" w:space="0" w:color="auto"/>
      </w:divBdr>
    </w:div>
    <w:div w:id="1376856841">
      <w:bodyDiv w:val="1"/>
      <w:marLeft w:val="0"/>
      <w:marRight w:val="0"/>
      <w:marTop w:val="0"/>
      <w:marBottom w:val="0"/>
      <w:divBdr>
        <w:top w:val="none" w:sz="0" w:space="0" w:color="auto"/>
        <w:left w:val="none" w:sz="0" w:space="0" w:color="auto"/>
        <w:bottom w:val="none" w:sz="0" w:space="0" w:color="auto"/>
        <w:right w:val="none" w:sz="0" w:space="0" w:color="auto"/>
      </w:divBdr>
    </w:div>
    <w:div w:id="1385063091">
      <w:bodyDiv w:val="1"/>
      <w:marLeft w:val="0"/>
      <w:marRight w:val="0"/>
      <w:marTop w:val="0"/>
      <w:marBottom w:val="0"/>
      <w:divBdr>
        <w:top w:val="none" w:sz="0" w:space="0" w:color="auto"/>
        <w:left w:val="none" w:sz="0" w:space="0" w:color="auto"/>
        <w:bottom w:val="none" w:sz="0" w:space="0" w:color="auto"/>
        <w:right w:val="none" w:sz="0" w:space="0" w:color="auto"/>
      </w:divBdr>
    </w:div>
    <w:div w:id="1443181547">
      <w:bodyDiv w:val="1"/>
      <w:marLeft w:val="0"/>
      <w:marRight w:val="0"/>
      <w:marTop w:val="0"/>
      <w:marBottom w:val="0"/>
      <w:divBdr>
        <w:top w:val="none" w:sz="0" w:space="0" w:color="auto"/>
        <w:left w:val="none" w:sz="0" w:space="0" w:color="auto"/>
        <w:bottom w:val="none" w:sz="0" w:space="0" w:color="auto"/>
        <w:right w:val="none" w:sz="0" w:space="0" w:color="auto"/>
      </w:divBdr>
    </w:div>
    <w:div w:id="1443182315">
      <w:bodyDiv w:val="1"/>
      <w:marLeft w:val="0"/>
      <w:marRight w:val="0"/>
      <w:marTop w:val="0"/>
      <w:marBottom w:val="0"/>
      <w:divBdr>
        <w:top w:val="none" w:sz="0" w:space="0" w:color="auto"/>
        <w:left w:val="none" w:sz="0" w:space="0" w:color="auto"/>
        <w:bottom w:val="none" w:sz="0" w:space="0" w:color="auto"/>
        <w:right w:val="none" w:sz="0" w:space="0" w:color="auto"/>
      </w:divBdr>
    </w:div>
    <w:div w:id="1452016496">
      <w:bodyDiv w:val="1"/>
      <w:marLeft w:val="0"/>
      <w:marRight w:val="0"/>
      <w:marTop w:val="0"/>
      <w:marBottom w:val="0"/>
      <w:divBdr>
        <w:top w:val="none" w:sz="0" w:space="0" w:color="auto"/>
        <w:left w:val="none" w:sz="0" w:space="0" w:color="auto"/>
        <w:bottom w:val="none" w:sz="0" w:space="0" w:color="auto"/>
        <w:right w:val="none" w:sz="0" w:space="0" w:color="auto"/>
      </w:divBdr>
    </w:div>
    <w:div w:id="1475489638">
      <w:bodyDiv w:val="1"/>
      <w:marLeft w:val="0"/>
      <w:marRight w:val="0"/>
      <w:marTop w:val="0"/>
      <w:marBottom w:val="0"/>
      <w:divBdr>
        <w:top w:val="none" w:sz="0" w:space="0" w:color="auto"/>
        <w:left w:val="none" w:sz="0" w:space="0" w:color="auto"/>
        <w:bottom w:val="none" w:sz="0" w:space="0" w:color="auto"/>
        <w:right w:val="none" w:sz="0" w:space="0" w:color="auto"/>
      </w:divBdr>
    </w:div>
    <w:div w:id="1489439340">
      <w:bodyDiv w:val="1"/>
      <w:marLeft w:val="0"/>
      <w:marRight w:val="0"/>
      <w:marTop w:val="0"/>
      <w:marBottom w:val="0"/>
      <w:divBdr>
        <w:top w:val="none" w:sz="0" w:space="0" w:color="auto"/>
        <w:left w:val="none" w:sz="0" w:space="0" w:color="auto"/>
        <w:bottom w:val="none" w:sz="0" w:space="0" w:color="auto"/>
        <w:right w:val="none" w:sz="0" w:space="0" w:color="auto"/>
      </w:divBdr>
    </w:div>
    <w:div w:id="1489709823">
      <w:bodyDiv w:val="1"/>
      <w:marLeft w:val="0"/>
      <w:marRight w:val="0"/>
      <w:marTop w:val="0"/>
      <w:marBottom w:val="0"/>
      <w:divBdr>
        <w:top w:val="none" w:sz="0" w:space="0" w:color="auto"/>
        <w:left w:val="none" w:sz="0" w:space="0" w:color="auto"/>
        <w:bottom w:val="none" w:sz="0" w:space="0" w:color="auto"/>
        <w:right w:val="none" w:sz="0" w:space="0" w:color="auto"/>
      </w:divBdr>
    </w:div>
    <w:div w:id="1504397322">
      <w:bodyDiv w:val="1"/>
      <w:marLeft w:val="0"/>
      <w:marRight w:val="0"/>
      <w:marTop w:val="0"/>
      <w:marBottom w:val="0"/>
      <w:divBdr>
        <w:top w:val="none" w:sz="0" w:space="0" w:color="auto"/>
        <w:left w:val="none" w:sz="0" w:space="0" w:color="auto"/>
        <w:bottom w:val="none" w:sz="0" w:space="0" w:color="auto"/>
        <w:right w:val="none" w:sz="0" w:space="0" w:color="auto"/>
      </w:divBdr>
    </w:div>
    <w:div w:id="1513764749">
      <w:bodyDiv w:val="1"/>
      <w:marLeft w:val="0"/>
      <w:marRight w:val="0"/>
      <w:marTop w:val="0"/>
      <w:marBottom w:val="0"/>
      <w:divBdr>
        <w:top w:val="none" w:sz="0" w:space="0" w:color="auto"/>
        <w:left w:val="none" w:sz="0" w:space="0" w:color="auto"/>
        <w:bottom w:val="none" w:sz="0" w:space="0" w:color="auto"/>
        <w:right w:val="none" w:sz="0" w:space="0" w:color="auto"/>
      </w:divBdr>
    </w:div>
    <w:div w:id="1529828131">
      <w:bodyDiv w:val="1"/>
      <w:marLeft w:val="0"/>
      <w:marRight w:val="0"/>
      <w:marTop w:val="0"/>
      <w:marBottom w:val="0"/>
      <w:divBdr>
        <w:top w:val="none" w:sz="0" w:space="0" w:color="auto"/>
        <w:left w:val="none" w:sz="0" w:space="0" w:color="auto"/>
        <w:bottom w:val="none" w:sz="0" w:space="0" w:color="auto"/>
        <w:right w:val="none" w:sz="0" w:space="0" w:color="auto"/>
      </w:divBdr>
    </w:div>
    <w:div w:id="1545562720">
      <w:bodyDiv w:val="1"/>
      <w:marLeft w:val="0"/>
      <w:marRight w:val="0"/>
      <w:marTop w:val="0"/>
      <w:marBottom w:val="0"/>
      <w:divBdr>
        <w:top w:val="none" w:sz="0" w:space="0" w:color="auto"/>
        <w:left w:val="none" w:sz="0" w:space="0" w:color="auto"/>
        <w:bottom w:val="none" w:sz="0" w:space="0" w:color="auto"/>
        <w:right w:val="none" w:sz="0" w:space="0" w:color="auto"/>
      </w:divBdr>
    </w:div>
    <w:div w:id="1548294444">
      <w:bodyDiv w:val="1"/>
      <w:marLeft w:val="0"/>
      <w:marRight w:val="0"/>
      <w:marTop w:val="0"/>
      <w:marBottom w:val="0"/>
      <w:divBdr>
        <w:top w:val="none" w:sz="0" w:space="0" w:color="auto"/>
        <w:left w:val="none" w:sz="0" w:space="0" w:color="auto"/>
        <w:bottom w:val="none" w:sz="0" w:space="0" w:color="auto"/>
        <w:right w:val="none" w:sz="0" w:space="0" w:color="auto"/>
      </w:divBdr>
    </w:div>
    <w:div w:id="1561288606">
      <w:bodyDiv w:val="1"/>
      <w:marLeft w:val="0"/>
      <w:marRight w:val="0"/>
      <w:marTop w:val="0"/>
      <w:marBottom w:val="0"/>
      <w:divBdr>
        <w:top w:val="none" w:sz="0" w:space="0" w:color="auto"/>
        <w:left w:val="none" w:sz="0" w:space="0" w:color="auto"/>
        <w:bottom w:val="none" w:sz="0" w:space="0" w:color="auto"/>
        <w:right w:val="none" w:sz="0" w:space="0" w:color="auto"/>
      </w:divBdr>
    </w:div>
    <w:div w:id="1590892778">
      <w:bodyDiv w:val="1"/>
      <w:marLeft w:val="0"/>
      <w:marRight w:val="0"/>
      <w:marTop w:val="0"/>
      <w:marBottom w:val="0"/>
      <w:divBdr>
        <w:top w:val="none" w:sz="0" w:space="0" w:color="auto"/>
        <w:left w:val="none" w:sz="0" w:space="0" w:color="auto"/>
        <w:bottom w:val="none" w:sz="0" w:space="0" w:color="auto"/>
        <w:right w:val="none" w:sz="0" w:space="0" w:color="auto"/>
      </w:divBdr>
    </w:div>
    <w:div w:id="1594122792">
      <w:bodyDiv w:val="1"/>
      <w:marLeft w:val="0"/>
      <w:marRight w:val="0"/>
      <w:marTop w:val="0"/>
      <w:marBottom w:val="0"/>
      <w:divBdr>
        <w:top w:val="none" w:sz="0" w:space="0" w:color="auto"/>
        <w:left w:val="none" w:sz="0" w:space="0" w:color="auto"/>
        <w:bottom w:val="none" w:sz="0" w:space="0" w:color="auto"/>
        <w:right w:val="none" w:sz="0" w:space="0" w:color="auto"/>
      </w:divBdr>
    </w:div>
    <w:div w:id="1596205212">
      <w:bodyDiv w:val="1"/>
      <w:marLeft w:val="0"/>
      <w:marRight w:val="0"/>
      <w:marTop w:val="0"/>
      <w:marBottom w:val="0"/>
      <w:divBdr>
        <w:top w:val="none" w:sz="0" w:space="0" w:color="auto"/>
        <w:left w:val="none" w:sz="0" w:space="0" w:color="auto"/>
        <w:bottom w:val="none" w:sz="0" w:space="0" w:color="auto"/>
        <w:right w:val="none" w:sz="0" w:space="0" w:color="auto"/>
      </w:divBdr>
    </w:div>
    <w:div w:id="1600286007">
      <w:bodyDiv w:val="1"/>
      <w:marLeft w:val="0"/>
      <w:marRight w:val="0"/>
      <w:marTop w:val="0"/>
      <w:marBottom w:val="0"/>
      <w:divBdr>
        <w:top w:val="none" w:sz="0" w:space="0" w:color="auto"/>
        <w:left w:val="none" w:sz="0" w:space="0" w:color="auto"/>
        <w:bottom w:val="none" w:sz="0" w:space="0" w:color="auto"/>
        <w:right w:val="none" w:sz="0" w:space="0" w:color="auto"/>
      </w:divBdr>
    </w:div>
    <w:div w:id="1601377422">
      <w:bodyDiv w:val="1"/>
      <w:marLeft w:val="0"/>
      <w:marRight w:val="0"/>
      <w:marTop w:val="0"/>
      <w:marBottom w:val="0"/>
      <w:divBdr>
        <w:top w:val="none" w:sz="0" w:space="0" w:color="auto"/>
        <w:left w:val="none" w:sz="0" w:space="0" w:color="auto"/>
        <w:bottom w:val="none" w:sz="0" w:space="0" w:color="auto"/>
        <w:right w:val="none" w:sz="0" w:space="0" w:color="auto"/>
      </w:divBdr>
    </w:div>
    <w:div w:id="1605501385">
      <w:bodyDiv w:val="1"/>
      <w:marLeft w:val="0"/>
      <w:marRight w:val="0"/>
      <w:marTop w:val="0"/>
      <w:marBottom w:val="0"/>
      <w:divBdr>
        <w:top w:val="none" w:sz="0" w:space="0" w:color="auto"/>
        <w:left w:val="none" w:sz="0" w:space="0" w:color="auto"/>
        <w:bottom w:val="none" w:sz="0" w:space="0" w:color="auto"/>
        <w:right w:val="none" w:sz="0" w:space="0" w:color="auto"/>
      </w:divBdr>
    </w:div>
    <w:div w:id="1614508326">
      <w:bodyDiv w:val="1"/>
      <w:marLeft w:val="0"/>
      <w:marRight w:val="0"/>
      <w:marTop w:val="0"/>
      <w:marBottom w:val="0"/>
      <w:divBdr>
        <w:top w:val="none" w:sz="0" w:space="0" w:color="auto"/>
        <w:left w:val="none" w:sz="0" w:space="0" w:color="auto"/>
        <w:bottom w:val="none" w:sz="0" w:space="0" w:color="auto"/>
        <w:right w:val="none" w:sz="0" w:space="0" w:color="auto"/>
      </w:divBdr>
    </w:div>
    <w:div w:id="1615868499">
      <w:bodyDiv w:val="1"/>
      <w:marLeft w:val="0"/>
      <w:marRight w:val="0"/>
      <w:marTop w:val="0"/>
      <w:marBottom w:val="0"/>
      <w:divBdr>
        <w:top w:val="none" w:sz="0" w:space="0" w:color="auto"/>
        <w:left w:val="none" w:sz="0" w:space="0" w:color="auto"/>
        <w:bottom w:val="none" w:sz="0" w:space="0" w:color="auto"/>
        <w:right w:val="none" w:sz="0" w:space="0" w:color="auto"/>
      </w:divBdr>
    </w:div>
    <w:div w:id="1634361908">
      <w:bodyDiv w:val="1"/>
      <w:marLeft w:val="0"/>
      <w:marRight w:val="0"/>
      <w:marTop w:val="0"/>
      <w:marBottom w:val="0"/>
      <w:divBdr>
        <w:top w:val="none" w:sz="0" w:space="0" w:color="auto"/>
        <w:left w:val="none" w:sz="0" w:space="0" w:color="auto"/>
        <w:bottom w:val="none" w:sz="0" w:space="0" w:color="auto"/>
        <w:right w:val="none" w:sz="0" w:space="0" w:color="auto"/>
      </w:divBdr>
    </w:div>
    <w:div w:id="1667905178">
      <w:bodyDiv w:val="1"/>
      <w:marLeft w:val="0"/>
      <w:marRight w:val="0"/>
      <w:marTop w:val="0"/>
      <w:marBottom w:val="0"/>
      <w:divBdr>
        <w:top w:val="none" w:sz="0" w:space="0" w:color="auto"/>
        <w:left w:val="none" w:sz="0" w:space="0" w:color="auto"/>
        <w:bottom w:val="none" w:sz="0" w:space="0" w:color="auto"/>
        <w:right w:val="none" w:sz="0" w:space="0" w:color="auto"/>
      </w:divBdr>
    </w:div>
    <w:div w:id="1682049984">
      <w:bodyDiv w:val="1"/>
      <w:marLeft w:val="0"/>
      <w:marRight w:val="0"/>
      <w:marTop w:val="0"/>
      <w:marBottom w:val="0"/>
      <w:divBdr>
        <w:top w:val="none" w:sz="0" w:space="0" w:color="auto"/>
        <w:left w:val="none" w:sz="0" w:space="0" w:color="auto"/>
        <w:bottom w:val="none" w:sz="0" w:space="0" w:color="auto"/>
        <w:right w:val="none" w:sz="0" w:space="0" w:color="auto"/>
      </w:divBdr>
    </w:div>
    <w:div w:id="1689794108">
      <w:bodyDiv w:val="1"/>
      <w:marLeft w:val="0"/>
      <w:marRight w:val="0"/>
      <w:marTop w:val="0"/>
      <w:marBottom w:val="0"/>
      <w:divBdr>
        <w:top w:val="none" w:sz="0" w:space="0" w:color="auto"/>
        <w:left w:val="none" w:sz="0" w:space="0" w:color="auto"/>
        <w:bottom w:val="none" w:sz="0" w:space="0" w:color="auto"/>
        <w:right w:val="none" w:sz="0" w:space="0" w:color="auto"/>
      </w:divBdr>
    </w:div>
    <w:div w:id="1708139649">
      <w:bodyDiv w:val="1"/>
      <w:marLeft w:val="0"/>
      <w:marRight w:val="0"/>
      <w:marTop w:val="0"/>
      <w:marBottom w:val="0"/>
      <w:divBdr>
        <w:top w:val="none" w:sz="0" w:space="0" w:color="auto"/>
        <w:left w:val="none" w:sz="0" w:space="0" w:color="auto"/>
        <w:bottom w:val="none" w:sz="0" w:space="0" w:color="auto"/>
        <w:right w:val="none" w:sz="0" w:space="0" w:color="auto"/>
      </w:divBdr>
    </w:div>
    <w:div w:id="1709525103">
      <w:bodyDiv w:val="1"/>
      <w:marLeft w:val="0"/>
      <w:marRight w:val="0"/>
      <w:marTop w:val="0"/>
      <w:marBottom w:val="0"/>
      <w:divBdr>
        <w:top w:val="none" w:sz="0" w:space="0" w:color="auto"/>
        <w:left w:val="none" w:sz="0" w:space="0" w:color="auto"/>
        <w:bottom w:val="none" w:sz="0" w:space="0" w:color="auto"/>
        <w:right w:val="none" w:sz="0" w:space="0" w:color="auto"/>
      </w:divBdr>
    </w:div>
    <w:div w:id="1740178276">
      <w:bodyDiv w:val="1"/>
      <w:marLeft w:val="0"/>
      <w:marRight w:val="0"/>
      <w:marTop w:val="0"/>
      <w:marBottom w:val="0"/>
      <w:divBdr>
        <w:top w:val="none" w:sz="0" w:space="0" w:color="auto"/>
        <w:left w:val="none" w:sz="0" w:space="0" w:color="auto"/>
        <w:bottom w:val="none" w:sz="0" w:space="0" w:color="auto"/>
        <w:right w:val="none" w:sz="0" w:space="0" w:color="auto"/>
      </w:divBdr>
    </w:div>
    <w:div w:id="1745176306">
      <w:bodyDiv w:val="1"/>
      <w:marLeft w:val="0"/>
      <w:marRight w:val="0"/>
      <w:marTop w:val="0"/>
      <w:marBottom w:val="0"/>
      <w:divBdr>
        <w:top w:val="none" w:sz="0" w:space="0" w:color="auto"/>
        <w:left w:val="none" w:sz="0" w:space="0" w:color="auto"/>
        <w:bottom w:val="none" w:sz="0" w:space="0" w:color="auto"/>
        <w:right w:val="none" w:sz="0" w:space="0" w:color="auto"/>
      </w:divBdr>
    </w:div>
    <w:div w:id="1771198972">
      <w:bodyDiv w:val="1"/>
      <w:marLeft w:val="0"/>
      <w:marRight w:val="0"/>
      <w:marTop w:val="0"/>
      <w:marBottom w:val="0"/>
      <w:divBdr>
        <w:top w:val="none" w:sz="0" w:space="0" w:color="auto"/>
        <w:left w:val="none" w:sz="0" w:space="0" w:color="auto"/>
        <w:bottom w:val="none" w:sz="0" w:space="0" w:color="auto"/>
        <w:right w:val="none" w:sz="0" w:space="0" w:color="auto"/>
      </w:divBdr>
    </w:div>
    <w:div w:id="1773159255">
      <w:bodyDiv w:val="1"/>
      <w:marLeft w:val="0"/>
      <w:marRight w:val="0"/>
      <w:marTop w:val="0"/>
      <w:marBottom w:val="0"/>
      <w:divBdr>
        <w:top w:val="none" w:sz="0" w:space="0" w:color="auto"/>
        <w:left w:val="none" w:sz="0" w:space="0" w:color="auto"/>
        <w:bottom w:val="none" w:sz="0" w:space="0" w:color="auto"/>
        <w:right w:val="none" w:sz="0" w:space="0" w:color="auto"/>
      </w:divBdr>
    </w:div>
    <w:div w:id="1776753558">
      <w:bodyDiv w:val="1"/>
      <w:marLeft w:val="0"/>
      <w:marRight w:val="0"/>
      <w:marTop w:val="0"/>
      <w:marBottom w:val="0"/>
      <w:divBdr>
        <w:top w:val="none" w:sz="0" w:space="0" w:color="auto"/>
        <w:left w:val="none" w:sz="0" w:space="0" w:color="auto"/>
        <w:bottom w:val="none" w:sz="0" w:space="0" w:color="auto"/>
        <w:right w:val="none" w:sz="0" w:space="0" w:color="auto"/>
      </w:divBdr>
    </w:div>
    <w:div w:id="1788041928">
      <w:bodyDiv w:val="1"/>
      <w:marLeft w:val="0"/>
      <w:marRight w:val="0"/>
      <w:marTop w:val="0"/>
      <w:marBottom w:val="0"/>
      <w:divBdr>
        <w:top w:val="none" w:sz="0" w:space="0" w:color="auto"/>
        <w:left w:val="none" w:sz="0" w:space="0" w:color="auto"/>
        <w:bottom w:val="none" w:sz="0" w:space="0" w:color="auto"/>
        <w:right w:val="none" w:sz="0" w:space="0" w:color="auto"/>
      </w:divBdr>
    </w:div>
    <w:div w:id="1816877193">
      <w:bodyDiv w:val="1"/>
      <w:marLeft w:val="0"/>
      <w:marRight w:val="0"/>
      <w:marTop w:val="0"/>
      <w:marBottom w:val="0"/>
      <w:divBdr>
        <w:top w:val="none" w:sz="0" w:space="0" w:color="auto"/>
        <w:left w:val="none" w:sz="0" w:space="0" w:color="auto"/>
        <w:bottom w:val="none" w:sz="0" w:space="0" w:color="auto"/>
        <w:right w:val="none" w:sz="0" w:space="0" w:color="auto"/>
      </w:divBdr>
    </w:div>
    <w:div w:id="1821916970">
      <w:bodyDiv w:val="1"/>
      <w:marLeft w:val="0"/>
      <w:marRight w:val="0"/>
      <w:marTop w:val="0"/>
      <w:marBottom w:val="0"/>
      <w:divBdr>
        <w:top w:val="none" w:sz="0" w:space="0" w:color="auto"/>
        <w:left w:val="none" w:sz="0" w:space="0" w:color="auto"/>
        <w:bottom w:val="none" w:sz="0" w:space="0" w:color="auto"/>
        <w:right w:val="none" w:sz="0" w:space="0" w:color="auto"/>
      </w:divBdr>
    </w:div>
    <w:div w:id="1861552906">
      <w:bodyDiv w:val="1"/>
      <w:marLeft w:val="0"/>
      <w:marRight w:val="0"/>
      <w:marTop w:val="0"/>
      <w:marBottom w:val="0"/>
      <w:divBdr>
        <w:top w:val="none" w:sz="0" w:space="0" w:color="auto"/>
        <w:left w:val="none" w:sz="0" w:space="0" w:color="auto"/>
        <w:bottom w:val="none" w:sz="0" w:space="0" w:color="auto"/>
        <w:right w:val="none" w:sz="0" w:space="0" w:color="auto"/>
      </w:divBdr>
    </w:div>
    <w:div w:id="1863588479">
      <w:bodyDiv w:val="1"/>
      <w:marLeft w:val="0"/>
      <w:marRight w:val="0"/>
      <w:marTop w:val="0"/>
      <w:marBottom w:val="0"/>
      <w:divBdr>
        <w:top w:val="none" w:sz="0" w:space="0" w:color="auto"/>
        <w:left w:val="none" w:sz="0" w:space="0" w:color="auto"/>
        <w:bottom w:val="none" w:sz="0" w:space="0" w:color="auto"/>
        <w:right w:val="none" w:sz="0" w:space="0" w:color="auto"/>
      </w:divBdr>
    </w:div>
    <w:div w:id="1872643609">
      <w:bodyDiv w:val="1"/>
      <w:marLeft w:val="0"/>
      <w:marRight w:val="0"/>
      <w:marTop w:val="0"/>
      <w:marBottom w:val="0"/>
      <w:divBdr>
        <w:top w:val="none" w:sz="0" w:space="0" w:color="auto"/>
        <w:left w:val="none" w:sz="0" w:space="0" w:color="auto"/>
        <w:bottom w:val="none" w:sz="0" w:space="0" w:color="auto"/>
        <w:right w:val="none" w:sz="0" w:space="0" w:color="auto"/>
      </w:divBdr>
    </w:div>
    <w:div w:id="1875188109">
      <w:bodyDiv w:val="1"/>
      <w:marLeft w:val="0"/>
      <w:marRight w:val="0"/>
      <w:marTop w:val="0"/>
      <w:marBottom w:val="0"/>
      <w:divBdr>
        <w:top w:val="none" w:sz="0" w:space="0" w:color="auto"/>
        <w:left w:val="none" w:sz="0" w:space="0" w:color="auto"/>
        <w:bottom w:val="none" w:sz="0" w:space="0" w:color="auto"/>
        <w:right w:val="none" w:sz="0" w:space="0" w:color="auto"/>
      </w:divBdr>
    </w:div>
    <w:div w:id="1878543165">
      <w:bodyDiv w:val="1"/>
      <w:marLeft w:val="0"/>
      <w:marRight w:val="0"/>
      <w:marTop w:val="0"/>
      <w:marBottom w:val="0"/>
      <w:divBdr>
        <w:top w:val="none" w:sz="0" w:space="0" w:color="auto"/>
        <w:left w:val="none" w:sz="0" w:space="0" w:color="auto"/>
        <w:bottom w:val="none" w:sz="0" w:space="0" w:color="auto"/>
        <w:right w:val="none" w:sz="0" w:space="0" w:color="auto"/>
      </w:divBdr>
    </w:div>
    <w:div w:id="1882135521">
      <w:bodyDiv w:val="1"/>
      <w:marLeft w:val="0"/>
      <w:marRight w:val="0"/>
      <w:marTop w:val="0"/>
      <w:marBottom w:val="0"/>
      <w:divBdr>
        <w:top w:val="none" w:sz="0" w:space="0" w:color="auto"/>
        <w:left w:val="none" w:sz="0" w:space="0" w:color="auto"/>
        <w:bottom w:val="none" w:sz="0" w:space="0" w:color="auto"/>
        <w:right w:val="none" w:sz="0" w:space="0" w:color="auto"/>
      </w:divBdr>
    </w:div>
    <w:div w:id="1917132316">
      <w:bodyDiv w:val="1"/>
      <w:marLeft w:val="0"/>
      <w:marRight w:val="0"/>
      <w:marTop w:val="0"/>
      <w:marBottom w:val="0"/>
      <w:divBdr>
        <w:top w:val="none" w:sz="0" w:space="0" w:color="auto"/>
        <w:left w:val="none" w:sz="0" w:space="0" w:color="auto"/>
        <w:bottom w:val="none" w:sz="0" w:space="0" w:color="auto"/>
        <w:right w:val="none" w:sz="0" w:space="0" w:color="auto"/>
      </w:divBdr>
    </w:div>
    <w:div w:id="1939409053">
      <w:bodyDiv w:val="1"/>
      <w:marLeft w:val="0"/>
      <w:marRight w:val="0"/>
      <w:marTop w:val="0"/>
      <w:marBottom w:val="0"/>
      <w:divBdr>
        <w:top w:val="none" w:sz="0" w:space="0" w:color="auto"/>
        <w:left w:val="none" w:sz="0" w:space="0" w:color="auto"/>
        <w:bottom w:val="none" w:sz="0" w:space="0" w:color="auto"/>
        <w:right w:val="none" w:sz="0" w:space="0" w:color="auto"/>
      </w:divBdr>
    </w:div>
    <w:div w:id="1948846511">
      <w:bodyDiv w:val="1"/>
      <w:marLeft w:val="0"/>
      <w:marRight w:val="0"/>
      <w:marTop w:val="0"/>
      <w:marBottom w:val="0"/>
      <w:divBdr>
        <w:top w:val="none" w:sz="0" w:space="0" w:color="auto"/>
        <w:left w:val="none" w:sz="0" w:space="0" w:color="auto"/>
        <w:bottom w:val="none" w:sz="0" w:space="0" w:color="auto"/>
        <w:right w:val="none" w:sz="0" w:space="0" w:color="auto"/>
      </w:divBdr>
    </w:div>
    <w:div w:id="1971208394">
      <w:bodyDiv w:val="1"/>
      <w:marLeft w:val="0"/>
      <w:marRight w:val="0"/>
      <w:marTop w:val="0"/>
      <w:marBottom w:val="0"/>
      <w:divBdr>
        <w:top w:val="none" w:sz="0" w:space="0" w:color="auto"/>
        <w:left w:val="none" w:sz="0" w:space="0" w:color="auto"/>
        <w:bottom w:val="none" w:sz="0" w:space="0" w:color="auto"/>
        <w:right w:val="none" w:sz="0" w:space="0" w:color="auto"/>
      </w:divBdr>
    </w:div>
    <w:div w:id="1993092828">
      <w:bodyDiv w:val="1"/>
      <w:marLeft w:val="0"/>
      <w:marRight w:val="0"/>
      <w:marTop w:val="0"/>
      <w:marBottom w:val="0"/>
      <w:divBdr>
        <w:top w:val="none" w:sz="0" w:space="0" w:color="auto"/>
        <w:left w:val="none" w:sz="0" w:space="0" w:color="auto"/>
        <w:bottom w:val="none" w:sz="0" w:space="0" w:color="auto"/>
        <w:right w:val="none" w:sz="0" w:space="0" w:color="auto"/>
      </w:divBdr>
    </w:div>
    <w:div w:id="1993412202">
      <w:bodyDiv w:val="1"/>
      <w:marLeft w:val="0"/>
      <w:marRight w:val="0"/>
      <w:marTop w:val="0"/>
      <w:marBottom w:val="0"/>
      <w:divBdr>
        <w:top w:val="none" w:sz="0" w:space="0" w:color="auto"/>
        <w:left w:val="none" w:sz="0" w:space="0" w:color="auto"/>
        <w:bottom w:val="none" w:sz="0" w:space="0" w:color="auto"/>
        <w:right w:val="none" w:sz="0" w:space="0" w:color="auto"/>
      </w:divBdr>
    </w:div>
    <w:div w:id="2001762825">
      <w:bodyDiv w:val="1"/>
      <w:marLeft w:val="0"/>
      <w:marRight w:val="0"/>
      <w:marTop w:val="0"/>
      <w:marBottom w:val="0"/>
      <w:divBdr>
        <w:top w:val="none" w:sz="0" w:space="0" w:color="auto"/>
        <w:left w:val="none" w:sz="0" w:space="0" w:color="auto"/>
        <w:bottom w:val="none" w:sz="0" w:space="0" w:color="auto"/>
        <w:right w:val="none" w:sz="0" w:space="0" w:color="auto"/>
      </w:divBdr>
    </w:div>
    <w:div w:id="2012756676">
      <w:bodyDiv w:val="1"/>
      <w:marLeft w:val="0"/>
      <w:marRight w:val="0"/>
      <w:marTop w:val="0"/>
      <w:marBottom w:val="0"/>
      <w:divBdr>
        <w:top w:val="none" w:sz="0" w:space="0" w:color="auto"/>
        <w:left w:val="none" w:sz="0" w:space="0" w:color="auto"/>
        <w:bottom w:val="none" w:sz="0" w:space="0" w:color="auto"/>
        <w:right w:val="none" w:sz="0" w:space="0" w:color="auto"/>
      </w:divBdr>
    </w:div>
    <w:div w:id="2029021937">
      <w:bodyDiv w:val="1"/>
      <w:marLeft w:val="0"/>
      <w:marRight w:val="0"/>
      <w:marTop w:val="0"/>
      <w:marBottom w:val="0"/>
      <w:divBdr>
        <w:top w:val="none" w:sz="0" w:space="0" w:color="auto"/>
        <w:left w:val="none" w:sz="0" w:space="0" w:color="auto"/>
        <w:bottom w:val="none" w:sz="0" w:space="0" w:color="auto"/>
        <w:right w:val="none" w:sz="0" w:space="0" w:color="auto"/>
      </w:divBdr>
    </w:div>
    <w:div w:id="2033457602">
      <w:bodyDiv w:val="1"/>
      <w:marLeft w:val="0"/>
      <w:marRight w:val="0"/>
      <w:marTop w:val="0"/>
      <w:marBottom w:val="0"/>
      <w:divBdr>
        <w:top w:val="none" w:sz="0" w:space="0" w:color="auto"/>
        <w:left w:val="none" w:sz="0" w:space="0" w:color="auto"/>
        <w:bottom w:val="none" w:sz="0" w:space="0" w:color="auto"/>
        <w:right w:val="none" w:sz="0" w:space="0" w:color="auto"/>
      </w:divBdr>
    </w:div>
    <w:div w:id="2046440397">
      <w:bodyDiv w:val="1"/>
      <w:marLeft w:val="0"/>
      <w:marRight w:val="0"/>
      <w:marTop w:val="0"/>
      <w:marBottom w:val="0"/>
      <w:divBdr>
        <w:top w:val="none" w:sz="0" w:space="0" w:color="auto"/>
        <w:left w:val="none" w:sz="0" w:space="0" w:color="auto"/>
        <w:bottom w:val="none" w:sz="0" w:space="0" w:color="auto"/>
        <w:right w:val="none" w:sz="0" w:space="0" w:color="auto"/>
      </w:divBdr>
    </w:div>
    <w:div w:id="2059818052">
      <w:bodyDiv w:val="1"/>
      <w:marLeft w:val="0"/>
      <w:marRight w:val="0"/>
      <w:marTop w:val="0"/>
      <w:marBottom w:val="0"/>
      <w:divBdr>
        <w:top w:val="none" w:sz="0" w:space="0" w:color="auto"/>
        <w:left w:val="none" w:sz="0" w:space="0" w:color="auto"/>
        <w:bottom w:val="none" w:sz="0" w:space="0" w:color="auto"/>
        <w:right w:val="none" w:sz="0" w:space="0" w:color="auto"/>
      </w:divBdr>
    </w:div>
    <w:div w:id="206229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4.wmf"/><Relationship Id="rId42" Type="http://schemas.openxmlformats.org/officeDocument/2006/relationships/image" Target="media/image14.emf"/><Relationship Id="rId47" Type="http://schemas.openxmlformats.org/officeDocument/2006/relationships/image" Target="media/image19.emf"/><Relationship Id="rId63" Type="http://schemas.openxmlformats.org/officeDocument/2006/relationships/image" Target="media/image33.emf"/><Relationship Id="rId68" Type="http://schemas.openxmlformats.org/officeDocument/2006/relationships/image" Target="media/image38.emf"/><Relationship Id="rId16" Type="http://schemas.openxmlformats.org/officeDocument/2006/relationships/oleObject" Target="embeddings/oleObject1.bin"/><Relationship Id="rId11" Type="http://schemas.openxmlformats.org/officeDocument/2006/relationships/footer" Target="footer3.xml"/><Relationship Id="rId32" Type="http://schemas.openxmlformats.org/officeDocument/2006/relationships/oleObject" Target="embeddings/oleObject9.bin"/><Relationship Id="rId37" Type="http://schemas.openxmlformats.org/officeDocument/2006/relationships/image" Target="media/image12.wmf"/><Relationship Id="rId53" Type="http://schemas.openxmlformats.org/officeDocument/2006/relationships/footer" Target="footer6.xml"/><Relationship Id="rId58" Type="http://schemas.openxmlformats.org/officeDocument/2006/relationships/image" Target="media/image28.emf"/><Relationship Id="rId74" Type="http://schemas.openxmlformats.org/officeDocument/2006/relationships/image" Target="media/image44.emf"/><Relationship Id="rId79" Type="http://schemas.openxmlformats.org/officeDocument/2006/relationships/image" Target="media/image49.emf"/><Relationship Id="rId5" Type="http://schemas.openxmlformats.org/officeDocument/2006/relationships/webSettings" Target="webSettings.xml"/><Relationship Id="rId61" Type="http://schemas.openxmlformats.org/officeDocument/2006/relationships/image" Target="media/image31.emf"/><Relationship Id="rId82" Type="http://schemas.openxmlformats.org/officeDocument/2006/relationships/theme" Target="theme/theme1.xml"/><Relationship Id="rId19" Type="http://schemas.openxmlformats.org/officeDocument/2006/relationships/image" Target="media/image3.wmf"/><Relationship Id="rId14" Type="http://schemas.openxmlformats.org/officeDocument/2006/relationships/hyperlink" Target="https://corpmsp.ru/finansovaya-podderzhka/garantiynaya-podderzhka-subektov-msp-ngs/nezavisimye-garantii-korporatsii-msp/spisok-akkreditovannyh-organizatsij-partnerov/" TargetMode="Externa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oleObject" Target="embeddings/oleObject8.bin"/><Relationship Id="rId35" Type="http://schemas.openxmlformats.org/officeDocument/2006/relationships/image" Target="media/image11.wmf"/><Relationship Id="rId43" Type="http://schemas.openxmlformats.org/officeDocument/2006/relationships/image" Target="media/image15.emf"/><Relationship Id="rId48" Type="http://schemas.openxmlformats.org/officeDocument/2006/relationships/image" Target="media/image20.emf"/><Relationship Id="rId56" Type="http://schemas.openxmlformats.org/officeDocument/2006/relationships/image" Target="media/image26.emf"/><Relationship Id="rId64" Type="http://schemas.openxmlformats.org/officeDocument/2006/relationships/image" Target="media/image34.emf"/><Relationship Id="rId69" Type="http://schemas.openxmlformats.org/officeDocument/2006/relationships/image" Target="media/image39.emf"/><Relationship Id="rId77" Type="http://schemas.openxmlformats.org/officeDocument/2006/relationships/image" Target="media/image47.emf"/><Relationship Id="rId8" Type="http://schemas.openxmlformats.org/officeDocument/2006/relationships/header" Target="header1.xml"/><Relationship Id="rId51" Type="http://schemas.openxmlformats.org/officeDocument/2006/relationships/image" Target="media/image23.emf"/><Relationship Id="rId72" Type="http://schemas.openxmlformats.org/officeDocument/2006/relationships/image" Target="media/image42.emf"/><Relationship Id="rId80" Type="http://schemas.openxmlformats.org/officeDocument/2006/relationships/image" Target="media/image50.emf"/><Relationship Id="rId3" Type="http://schemas.openxmlformats.org/officeDocument/2006/relationships/styles" Target="styles.xml"/><Relationship Id="rId12" Type="http://schemas.openxmlformats.org/officeDocument/2006/relationships/hyperlink" Target="https://ru.wikipedia.org/wiki/%D0%9F%D1%80%D0%BE%D0%B5%D0%BA%D1%82" TargetMode="Externa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12.bin"/><Relationship Id="rId46" Type="http://schemas.openxmlformats.org/officeDocument/2006/relationships/image" Target="media/image18.emf"/><Relationship Id="rId59" Type="http://schemas.openxmlformats.org/officeDocument/2006/relationships/image" Target="media/image29.emf"/><Relationship Id="rId67" Type="http://schemas.openxmlformats.org/officeDocument/2006/relationships/image" Target="media/image37.emf"/><Relationship Id="rId20" Type="http://schemas.openxmlformats.org/officeDocument/2006/relationships/oleObject" Target="embeddings/oleObject3.bin"/><Relationship Id="rId41" Type="http://schemas.openxmlformats.org/officeDocument/2006/relationships/footer" Target="footer4.xml"/><Relationship Id="rId54" Type="http://schemas.openxmlformats.org/officeDocument/2006/relationships/image" Target="media/image24.emf"/><Relationship Id="rId62" Type="http://schemas.openxmlformats.org/officeDocument/2006/relationships/image" Target="media/image32.emf"/><Relationship Id="rId70" Type="http://schemas.openxmlformats.org/officeDocument/2006/relationships/image" Target="media/image40.emf"/><Relationship Id="rId75" Type="http://schemas.openxmlformats.org/officeDocument/2006/relationships/image" Target="media/image45.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21.emf"/><Relationship Id="rId57" Type="http://schemas.openxmlformats.org/officeDocument/2006/relationships/image" Target="media/image27.emf"/><Relationship Id="rId10" Type="http://schemas.openxmlformats.org/officeDocument/2006/relationships/footer" Target="footer2.xml"/><Relationship Id="rId31" Type="http://schemas.openxmlformats.org/officeDocument/2006/relationships/image" Target="media/image9.wmf"/><Relationship Id="rId44" Type="http://schemas.openxmlformats.org/officeDocument/2006/relationships/image" Target="media/image16.emf"/><Relationship Id="rId52" Type="http://schemas.openxmlformats.org/officeDocument/2006/relationships/footer" Target="footer5.xml"/><Relationship Id="rId60" Type="http://schemas.openxmlformats.org/officeDocument/2006/relationships/image" Target="media/image30.emf"/><Relationship Id="rId65" Type="http://schemas.openxmlformats.org/officeDocument/2006/relationships/image" Target="media/image35.emf"/><Relationship Id="rId73" Type="http://schemas.openxmlformats.org/officeDocument/2006/relationships/image" Target="media/image43.emf"/><Relationship Id="rId78" Type="http://schemas.openxmlformats.org/officeDocument/2006/relationships/image" Target="media/image48.emf"/><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corpmsp.ru/finansovaya-podderzhka/garantiynaya-podderzhka-subektov-msp-ngs/nezavisimye-garantii-korporatsii-msp/spisok-akkreditovannyh-organizatsij-partnerov/" TargetMode="External"/><Relationship Id="rId18" Type="http://schemas.openxmlformats.org/officeDocument/2006/relationships/oleObject" Target="embeddings/oleObject2.bin"/><Relationship Id="rId39" Type="http://schemas.openxmlformats.org/officeDocument/2006/relationships/image" Target="media/image13.wmf"/><Relationship Id="rId34" Type="http://schemas.openxmlformats.org/officeDocument/2006/relationships/oleObject" Target="embeddings/oleObject10.bin"/><Relationship Id="rId50" Type="http://schemas.openxmlformats.org/officeDocument/2006/relationships/image" Target="media/image22.emf"/><Relationship Id="rId55" Type="http://schemas.openxmlformats.org/officeDocument/2006/relationships/image" Target="media/image25.emf"/><Relationship Id="rId76" Type="http://schemas.openxmlformats.org/officeDocument/2006/relationships/image" Target="media/image46.emf"/><Relationship Id="rId7" Type="http://schemas.openxmlformats.org/officeDocument/2006/relationships/endnotes" Target="endnotes.xml"/><Relationship Id="rId71" Type="http://schemas.openxmlformats.org/officeDocument/2006/relationships/image" Target="media/image41.emf"/><Relationship Id="rId2" Type="http://schemas.openxmlformats.org/officeDocument/2006/relationships/numbering" Target="numbering.xml"/><Relationship Id="rId29" Type="http://schemas.openxmlformats.org/officeDocument/2006/relationships/image" Target="media/image8.wmf"/><Relationship Id="rId24" Type="http://schemas.openxmlformats.org/officeDocument/2006/relationships/oleObject" Target="embeddings/oleObject5.bin"/><Relationship Id="rId40" Type="http://schemas.openxmlformats.org/officeDocument/2006/relationships/oleObject" Target="embeddings/oleObject13.bin"/><Relationship Id="rId45" Type="http://schemas.openxmlformats.org/officeDocument/2006/relationships/image" Target="media/image17.emf"/><Relationship Id="rId66" Type="http://schemas.openxmlformats.org/officeDocument/2006/relationships/image" Target="media/image3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F7B00-F657-474E-9BDF-969C93F63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107</Pages>
  <Words>22676</Words>
  <Characters>129254</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1</vt:lpstr>
    </vt:vector>
  </TitlesOfParts>
  <Company>Внешэкономбанк</Company>
  <LinksUpToDate>false</LinksUpToDate>
  <CharactersWithSpaces>151627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Курчатов Евгений Эдуардович</dc:creator>
  <cp:keywords/>
  <dc:description/>
  <cp:lastModifiedBy>Andrey Baranov</cp:lastModifiedBy>
  <cp:revision>34</cp:revision>
  <cp:lastPrinted>2020-07-16T10:56:00Z</cp:lastPrinted>
  <dcterms:created xsi:type="dcterms:W3CDTF">2020-06-18T15:44:00Z</dcterms:created>
  <dcterms:modified xsi:type="dcterms:W3CDTF">2020-07-16T14:19:00Z</dcterms:modified>
</cp:coreProperties>
</file>