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80018624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E0769B" w:rsidRDefault="00E0769B" w:rsidP="00C74DB3">
          <w:pPr>
            <w:tabs>
              <w:tab w:val="left" w:pos="851"/>
            </w:tabs>
          </w:pPr>
        </w:p>
        <w:p w:rsidR="00E0769B" w:rsidRDefault="00E0769B"/>
        <w:p w:rsidR="00E0769B" w:rsidRDefault="00A07D5B" w:rsidP="00804CC6">
          <w:pPr>
            <w:shd w:val="clear" w:color="auto" w:fill="FFFFFF" w:themeFill="background1"/>
            <w:rPr>
              <w:noProof/>
            </w:rPr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8" o:spid="_x0000_s1026" type="#_x0000_t202" style="position:absolute;margin-left:55.4pt;margin-top:67.7pt;width:451.5pt;height:216.9pt;z-index:25170329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" filled="f" stroked="f">
                <v:textbox>
                  <w:txbxContent>
                    <w:p w:rsidR="00CA238C" w:rsidRPr="006406BD" w:rsidRDefault="00A07D5B" w:rsidP="0013132B">
                      <w:pPr>
                        <w:pStyle w:val="aa"/>
                        <w:ind w:left="426"/>
                        <w:rPr>
                          <w:color w:val="0D0D0D" w:themeColor="text1" w:themeTint="F2"/>
                          <w:sz w:val="48"/>
                          <w:szCs w:val="48"/>
                        </w:rPr>
                      </w:pPr>
                      <w:sdt>
                        <w:sdtPr>
                          <w:rPr>
                            <w:color w:val="0D0D0D" w:themeColor="text1" w:themeTint="F2"/>
                            <w:sz w:val="48"/>
                            <w:szCs w:val="48"/>
                          </w:rPr>
                          <w:alias w:val="Аннотация"/>
                          <w:id w:val="27917284"/>
                          <w:dataBinding w:prefixMappings="xmlns:ns0='http://schemas.microsoft.com/office/2006/coverPageProps'" w:xpath="/ns0:CoverPageProperties[1]/ns0:Abstract[1]" w:storeItemID="{55AF091B-3C7A-41E3-B477-F2FDAA23CFDA}"/>
                          <w:text/>
                        </w:sdtPr>
                        <w:sdtEndPr/>
                        <w:sdtContent>
                          <w:r w:rsidR="00CA238C">
                            <w:rPr>
                              <w:color w:val="0D0D0D" w:themeColor="text1" w:themeTint="F2"/>
                              <w:sz w:val="48"/>
                              <w:szCs w:val="48"/>
                            </w:rPr>
                            <w:t>Отчет о ходе реализации и оценке эффективности муниципальной  программы «Управление муниципальными финансами муниципального образования       «Город Сарапул»</w:t>
                          </w:r>
                        </w:sdtContent>
                      </w:sdt>
                      <w:r w:rsidR="00CA238C" w:rsidRPr="006406BD">
                        <w:rPr>
                          <w:color w:val="0D0D0D" w:themeColor="text1" w:themeTint="F2"/>
                          <w:sz w:val="48"/>
                          <w:szCs w:val="48"/>
                        </w:rPr>
                        <w:t xml:space="preserve"> на 2015-202</w:t>
                      </w:r>
                      <w:r w:rsidR="00CA238C">
                        <w:rPr>
                          <w:color w:val="0D0D0D" w:themeColor="text1" w:themeTint="F2"/>
                          <w:sz w:val="48"/>
                          <w:szCs w:val="48"/>
                        </w:rPr>
                        <w:t>8</w:t>
                      </w:r>
                      <w:r w:rsidR="00CA238C" w:rsidRPr="006406BD">
                        <w:rPr>
                          <w:color w:val="0D0D0D" w:themeColor="text1" w:themeTint="F2"/>
                          <w:sz w:val="48"/>
                          <w:szCs w:val="48"/>
                        </w:rPr>
                        <w:t xml:space="preserve"> годы</w:t>
                      </w:r>
                    </w:p>
                    <w:p w:rsidR="00CA238C" w:rsidRPr="006406BD" w:rsidRDefault="00CA238C" w:rsidP="004D5F53">
                      <w:pPr>
                        <w:ind w:left="-142"/>
                      </w:pPr>
                    </w:p>
                  </w:txbxContent>
                </v:textbox>
              </v:shape>
            </w:pict>
          </w:r>
          <w:r w:rsidR="00E0769B">
            <w:rPr>
              <w:noProof/>
            </w:rPr>
            <w:br w:type="page"/>
          </w:r>
        </w:p>
      </w:sdtContent>
    </w:sdt>
    <w:p w:rsidR="002D5EA8" w:rsidRPr="00072896" w:rsidRDefault="006406BD" w:rsidP="008F7E99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072896">
        <w:rPr>
          <w:rFonts w:ascii="Times New Roman" w:eastAsia="Calibri" w:hAnsi="Times New Roman" w:cs="Times New Roman"/>
          <w:b/>
          <w:color w:val="002060"/>
          <w:sz w:val="28"/>
          <w:szCs w:val="28"/>
        </w:rPr>
        <w:lastRenderedPageBreak/>
        <w:t xml:space="preserve">Доклад о ходе реализации муниципальной программы </w:t>
      </w:r>
    </w:p>
    <w:p w:rsidR="002D5EA8" w:rsidRPr="00072896" w:rsidRDefault="006406BD" w:rsidP="008F7E99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072896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"Управление муниципальнымифинансами</w:t>
      </w:r>
    </w:p>
    <w:p w:rsidR="005574DF" w:rsidRPr="00072896" w:rsidRDefault="006406BD" w:rsidP="008F7E99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072896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муниципального образования</w:t>
      </w:r>
      <w:proofErr w:type="gramStart"/>
      <w:r w:rsidRPr="00072896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"Г</w:t>
      </w:r>
      <w:proofErr w:type="gramEnd"/>
      <w:r w:rsidRPr="00072896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ород Сарапул"</w:t>
      </w:r>
    </w:p>
    <w:p w:rsidR="008F7E99" w:rsidRPr="00072896" w:rsidRDefault="006406BD" w:rsidP="008F7E99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eastAsia="Calibri" w:hAnsi="Times New Roman" w:cs="Times New Roman"/>
          <w:b/>
          <w:color w:val="002060"/>
          <w:sz w:val="28"/>
          <w:szCs w:val="28"/>
        </w:rPr>
      </w:pPr>
      <w:r w:rsidRPr="00072896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за 20</w:t>
      </w:r>
      <w:r w:rsidR="00055BD0" w:rsidRPr="00072896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2</w:t>
      </w:r>
      <w:r w:rsidR="00F72A2F">
        <w:rPr>
          <w:rFonts w:ascii="Times New Roman" w:eastAsia="Calibri" w:hAnsi="Times New Roman" w:cs="Times New Roman"/>
          <w:b/>
          <w:color w:val="002060"/>
          <w:sz w:val="28"/>
          <w:szCs w:val="28"/>
        </w:rPr>
        <w:t>4</w:t>
      </w:r>
      <w:r w:rsidRPr="00072896">
        <w:rPr>
          <w:rFonts w:ascii="Times New Roman" w:eastAsia="Calibri" w:hAnsi="Times New Roman" w:cs="Times New Roman"/>
          <w:b/>
          <w:color w:val="002060"/>
          <w:sz w:val="28"/>
          <w:szCs w:val="28"/>
        </w:rPr>
        <w:t xml:space="preserve"> год</w:t>
      </w:r>
    </w:p>
    <w:p w:rsidR="008F7E99" w:rsidRDefault="008F7E99" w:rsidP="008F7E99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hAnsi="Times New Roman"/>
          <w:sz w:val="28"/>
          <w:szCs w:val="28"/>
        </w:rPr>
      </w:pPr>
    </w:p>
    <w:p w:rsidR="006406BD" w:rsidRPr="000664FF" w:rsidRDefault="004E5AF0" w:rsidP="00C57D8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="006406BD" w:rsidRPr="00D121B6">
        <w:rPr>
          <w:rFonts w:ascii="Times New Roman" w:hAnsi="Times New Roman"/>
          <w:sz w:val="28"/>
          <w:szCs w:val="28"/>
        </w:rPr>
        <w:t>тчет о ходе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6406BD" w:rsidRPr="00D121B6">
        <w:rPr>
          <w:rFonts w:ascii="Times New Roman" w:hAnsi="Times New Roman"/>
          <w:sz w:val="28"/>
          <w:szCs w:val="28"/>
        </w:rPr>
        <w:t>муниципальной программы</w:t>
      </w:r>
      <w:r w:rsidR="00A6388D">
        <w:rPr>
          <w:rFonts w:ascii="Times New Roman" w:hAnsi="Times New Roman"/>
          <w:sz w:val="28"/>
          <w:szCs w:val="28"/>
        </w:rPr>
        <w:t xml:space="preserve"> </w:t>
      </w:r>
      <w:r w:rsidR="006406BD" w:rsidRPr="00D121B6">
        <w:rPr>
          <w:rFonts w:ascii="Times New Roman" w:eastAsia="Calibri" w:hAnsi="Times New Roman" w:cs="Times New Roman"/>
          <w:sz w:val="28"/>
          <w:szCs w:val="28"/>
        </w:rPr>
        <w:t>"Управление муниципальными финансами муниципального образования "Город Сарапул"</w:t>
      </w:r>
      <w:r w:rsidR="006406BD">
        <w:rPr>
          <w:rFonts w:ascii="Times New Roman" w:eastAsia="Calibri" w:hAnsi="Times New Roman" w:cs="Times New Roman"/>
          <w:sz w:val="28"/>
          <w:szCs w:val="28"/>
        </w:rPr>
        <w:t xml:space="preserve"> на 2015-202</w:t>
      </w:r>
      <w:r w:rsidR="009752BE">
        <w:rPr>
          <w:rFonts w:ascii="Times New Roman" w:eastAsia="Calibri" w:hAnsi="Times New Roman" w:cs="Times New Roman"/>
          <w:sz w:val="28"/>
          <w:szCs w:val="28"/>
        </w:rPr>
        <w:t>8</w:t>
      </w:r>
      <w:r w:rsidR="006406BD">
        <w:rPr>
          <w:rFonts w:ascii="Times New Roman" w:eastAsia="Calibri" w:hAnsi="Times New Roman" w:cs="Times New Roman"/>
          <w:sz w:val="28"/>
          <w:szCs w:val="28"/>
        </w:rPr>
        <w:t xml:space="preserve"> годы </w:t>
      </w:r>
      <w:r w:rsidR="006406BD" w:rsidRPr="00D121B6">
        <w:rPr>
          <w:rFonts w:ascii="Times New Roman" w:eastAsia="Calibri" w:hAnsi="Times New Roman" w:cs="Times New Roman"/>
          <w:sz w:val="28"/>
          <w:szCs w:val="28"/>
        </w:rPr>
        <w:t>за 20</w:t>
      </w:r>
      <w:r w:rsidR="00055BD0">
        <w:rPr>
          <w:rFonts w:ascii="Times New Roman" w:eastAsia="Calibri" w:hAnsi="Times New Roman" w:cs="Times New Roman"/>
          <w:sz w:val="28"/>
          <w:szCs w:val="28"/>
        </w:rPr>
        <w:t>2</w:t>
      </w:r>
      <w:r w:rsidR="009752BE">
        <w:rPr>
          <w:rFonts w:ascii="Times New Roman" w:eastAsia="Calibri" w:hAnsi="Times New Roman" w:cs="Times New Roman"/>
          <w:sz w:val="28"/>
          <w:szCs w:val="28"/>
        </w:rPr>
        <w:t>4</w:t>
      </w:r>
      <w:r w:rsidR="006406BD" w:rsidRPr="00D121B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638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</w:t>
      </w:r>
      <w:r w:rsidR="006406BD" w:rsidRPr="00D121B6">
        <w:rPr>
          <w:rFonts w:ascii="Times New Roman" w:hAnsi="Times New Roman"/>
          <w:sz w:val="28"/>
          <w:szCs w:val="28"/>
        </w:rPr>
        <w:t>отчет) подготовлен в соответствии</w:t>
      </w:r>
      <w:r w:rsidR="006406BD" w:rsidRPr="000664FF">
        <w:rPr>
          <w:rFonts w:ascii="Times New Roman" w:hAnsi="Times New Roman"/>
          <w:sz w:val="28"/>
          <w:szCs w:val="28"/>
        </w:rPr>
        <w:t xml:space="preserve"> с </w:t>
      </w:r>
      <w:r w:rsidR="006406BD">
        <w:rPr>
          <w:rFonts w:ascii="Times New Roman" w:hAnsi="Times New Roman"/>
          <w:sz w:val="28"/>
          <w:szCs w:val="28"/>
        </w:rPr>
        <w:t xml:space="preserve">пунктом </w:t>
      </w:r>
      <w:r w:rsidR="008125AB">
        <w:rPr>
          <w:rFonts w:ascii="Times New Roman" w:hAnsi="Times New Roman"/>
          <w:sz w:val="28"/>
          <w:szCs w:val="28"/>
        </w:rPr>
        <w:t xml:space="preserve">6.4 и </w:t>
      </w:r>
      <w:r w:rsidR="006406BD">
        <w:rPr>
          <w:rFonts w:ascii="Times New Roman" w:hAnsi="Times New Roman"/>
          <w:sz w:val="28"/>
          <w:szCs w:val="28"/>
        </w:rPr>
        <w:t>6.</w:t>
      </w:r>
      <w:r w:rsidR="001B1BBC">
        <w:rPr>
          <w:rFonts w:ascii="Times New Roman" w:hAnsi="Times New Roman"/>
          <w:sz w:val="28"/>
          <w:szCs w:val="28"/>
        </w:rPr>
        <w:t>5</w:t>
      </w:r>
      <w:r w:rsidR="006406BD">
        <w:rPr>
          <w:rFonts w:ascii="Times New Roman" w:hAnsi="Times New Roman"/>
          <w:sz w:val="28"/>
          <w:szCs w:val="28"/>
        </w:rPr>
        <w:t xml:space="preserve"> Порядка</w:t>
      </w:r>
      <w:r w:rsidR="006406BD" w:rsidRPr="007A4821"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</w:t>
      </w:r>
      <w:r w:rsidR="006406BD">
        <w:rPr>
          <w:rFonts w:ascii="Times New Roman" w:hAnsi="Times New Roman"/>
          <w:sz w:val="28"/>
          <w:szCs w:val="28"/>
        </w:rPr>
        <w:t>муниципальных</w:t>
      </w:r>
      <w:r w:rsidR="006406BD" w:rsidRPr="007A4821">
        <w:rPr>
          <w:rFonts w:ascii="Times New Roman" w:hAnsi="Times New Roman"/>
          <w:sz w:val="28"/>
          <w:szCs w:val="28"/>
        </w:rPr>
        <w:t xml:space="preserve"> программ </w:t>
      </w:r>
      <w:r w:rsidR="006406BD">
        <w:rPr>
          <w:rFonts w:ascii="Times New Roman" w:hAnsi="Times New Roman"/>
          <w:sz w:val="28"/>
          <w:szCs w:val="28"/>
        </w:rPr>
        <w:t>города Сарапула</w:t>
      </w:r>
      <w:r w:rsidR="006406BD" w:rsidRPr="007A4821">
        <w:rPr>
          <w:rFonts w:ascii="Times New Roman" w:hAnsi="Times New Roman"/>
          <w:sz w:val="28"/>
          <w:szCs w:val="28"/>
        </w:rPr>
        <w:t>, утвержденн</w:t>
      </w:r>
      <w:r w:rsidR="006406BD">
        <w:rPr>
          <w:rFonts w:ascii="Times New Roman" w:hAnsi="Times New Roman"/>
          <w:sz w:val="28"/>
          <w:szCs w:val="28"/>
        </w:rPr>
        <w:t>ого</w:t>
      </w:r>
      <w:r w:rsidR="006406BD" w:rsidRPr="007A4821">
        <w:rPr>
          <w:rFonts w:ascii="Times New Roman" w:hAnsi="Times New Roman"/>
          <w:sz w:val="28"/>
          <w:szCs w:val="28"/>
        </w:rPr>
        <w:t xml:space="preserve"> постановлением </w:t>
      </w:r>
      <w:r w:rsidR="006406BD">
        <w:rPr>
          <w:rFonts w:ascii="Times New Roman" w:hAnsi="Times New Roman"/>
          <w:sz w:val="28"/>
          <w:szCs w:val="28"/>
        </w:rPr>
        <w:t>Администрации города Сарапула от 28.02.2014 года № 548</w:t>
      </w:r>
      <w:r w:rsidR="00A6388D">
        <w:rPr>
          <w:rFonts w:ascii="Times New Roman" w:hAnsi="Times New Roman"/>
          <w:sz w:val="28"/>
          <w:szCs w:val="28"/>
        </w:rPr>
        <w:t xml:space="preserve"> </w:t>
      </w:r>
      <w:r w:rsidR="001B1BBC" w:rsidRPr="001B1BBC">
        <w:rPr>
          <w:rFonts w:ascii="Times New Roman" w:hAnsi="Times New Roman"/>
          <w:sz w:val="28"/>
          <w:szCs w:val="28"/>
        </w:rPr>
        <w:t>(с изменениями от 30.12.2020 года № 2964)</w:t>
      </w:r>
      <w:r w:rsidR="006406BD">
        <w:rPr>
          <w:rFonts w:ascii="Times New Roman" w:hAnsi="Times New Roman"/>
          <w:sz w:val="28"/>
          <w:szCs w:val="28"/>
        </w:rPr>
        <w:t>.</w:t>
      </w:r>
      <w:proofErr w:type="gramEnd"/>
    </w:p>
    <w:p w:rsidR="006406BD" w:rsidRPr="00B07CB3" w:rsidRDefault="006406BD" w:rsidP="007942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7CB3">
        <w:rPr>
          <w:rFonts w:ascii="Times New Roman" w:hAnsi="Times New Roman"/>
          <w:sz w:val="28"/>
          <w:szCs w:val="28"/>
        </w:rPr>
        <w:t xml:space="preserve"> отчет содержит:</w:t>
      </w:r>
    </w:p>
    <w:p w:rsidR="006406BD" w:rsidRDefault="006406BD" w:rsidP="0079429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33EE">
        <w:rPr>
          <w:rFonts w:ascii="Times New Roman" w:hAnsi="Times New Roman" w:cs="Times New Roman"/>
          <w:color w:val="000000"/>
          <w:sz w:val="28"/>
          <w:szCs w:val="28"/>
        </w:rPr>
        <w:t>1) Отчет об использовании бюджетных ассигнований бюджета г. Сарапула на реализацию муниципальной программы - по форме 1;</w:t>
      </w:r>
    </w:p>
    <w:p w:rsidR="006406BD" w:rsidRDefault="006406BD" w:rsidP="0079429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33EE">
        <w:rPr>
          <w:rFonts w:ascii="Times New Roman" w:hAnsi="Times New Roman" w:cs="Times New Roman"/>
          <w:color w:val="000000"/>
          <w:sz w:val="28"/>
          <w:szCs w:val="28"/>
        </w:rPr>
        <w:t>2) Отчет о расходах на реализацию целей муниципальной программы за счет всех источников финансирования - по форме 2;</w:t>
      </w:r>
    </w:p>
    <w:p w:rsidR="006406BD" w:rsidRDefault="00E10776" w:rsidP="0079429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406BD" w:rsidRPr="00D433EE">
        <w:rPr>
          <w:rFonts w:ascii="Times New Roman" w:hAnsi="Times New Roman" w:cs="Times New Roman"/>
          <w:color w:val="000000"/>
          <w:sz w:val="28"/>
          <w:szCs w:val="28"/>
        </w:rPr>
        <w:t>) Отчет о выполнении мероприятий муниципальной программы - по форме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  <w:r w:rsidR="006406B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406BD" w:rsidRDefault="001E5297" w:rsidP="0079429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406BD" w:rsidRPr="00D433EE">
        <w:rPr>
          <w:rFonts w:ascii="Times New Roman" w:hAnsi="Times New Roman" w:cs="Times New Roman"/>
          <w:color w:val="000000"/>
          <w:sz w:val="28"/>
          <w:szCs w:val="28"/>
        </w:rPr>
        <w:t>) Отчет о достигнутых значениях целевых показателей (индикаторов) муниципальной программы - по форме 5;</w:t>
      </w:r>
    </w:p>
    <w:p w:rsidR="006406BD" w:rsidRDefault="001E5297" w:rsidP="0079429F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406BD" w:rsidRPr="00D433EE">
        <w:rPr>
          <w:rFonts w:ascii="Times New Roman" w:hAnsi="Times New Roman" w:cs="Times New Roman"/>
          <w:color w:val="000000"/>
          <w:sz w:val="28"/>
          <w:szCs w:val="28"/>
        </w:rPr>
        <w:t>) Сведения о внесенных за отчетный период изменениях в муниципальную программу - по форме 6</w:t>
      </w:r>
      <w:r w:rsidR="006406B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406BD" w:rsidRPr="000664FF" w:rsidRDefault="001E5297" w:rsidP="0079429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406BD">
        <w:rPr>
          <w:rFonts w:ascii="Times New Roman" w:hAnsi="Times New Roman" w:cs="Times New Roman"/>
          <w:color w:val="000000"/>
          <w:sz w:val="28"/>
          <w:szCs w:val="28"/>
        </w:rPr>
        <w:t>)  Доклад</w:t>
      </w:r>
      <w:r w:rsidR="008F7E99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6406BD">
        <w:rPr>
          <w:rFonts w:ascii="Times New Roman" w:hAnsi="Times New Roman"/>
          <w:sz w:val="28"/>
          <w:szCs w:val="28"/>
        </w:rPr>
        <w:t>содержит следующую информацию</w:t>
      </w:r>
      <w:r w:rsidR="006406BD" w:rsidRPr="000664FF">
        <w:rPr>
          <w:rFonts w:ascii="Times New Roman" w:hAnsi="Times New Roman"/>
          <w:sz w:val="28"/>
          <w:szCs w:val="28"/>
        </w:rPr>
        <w:t>:</w:t>
      </w:r>
    </w:p>
    <w:p w:rsidR="0099580E" w:rsidRDefault="006406BD" w:rsidP="0079429F">
      <w:pPr>
        <w:tabs>
          <w:tab w:val="left" w:pos="1560"/>
          <w:tab w:val="left" w:pos="1701"/>
          <w:tab w:val="left" w:pos="1843"/>
          <w:tab w:val="left" w:pos="9072"/>
          <w:tab w:val="left" w:pos="10064"/>
        </w:tabs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07CB3">
        <w:rPr>
          <w:rFonts w:ascii="Times New Roman" w:hAnsi="Times New Roman"/>
          <w:sz w:val="28"/>
          <w:szCs w:val="28"/>
        </w:rPr>
        <w:t xml:space="preserve"> Основные результаты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07CB3">
        <w:rPr>
          <w:rFonts w:ascii="Times New Roman" w:hAnsi="Times New Roman"/>
          <w:sz w:val="28"/>
          <w:szCs w:val="28"/>
        </w:rPr>
        <w:t xml:space="preserve"> программы, достигнутые в 20</w:t>
      </w:r>
      <w:r w:rsidR="0099580E">
        <w:rPr>
          <w:rFonts w:ascii="Times New Roman" w:hAnsi="Times New Roman"/>
          <w:sz w:val="28"/>
          <w:szCs w:val="28"/>
        </w:rPr>
        <w:t>2</w:t>
      </w:r>
      <w:r w:rsidR="009752BE">
        <w:rPr>
          <w:rFonts w:ascii="Times New Roman" w:hAnsi="Times New Roman"/>
          <w:sz w:val="28"/>
          <w:szCs w:val="28"/>
        </w:rPr>
        <w:t>4</w:t>
      </w:r>
      <w:r w:rsidR="005574DF">
        <w:rPr>
          <w:rFonts w:ascii="Times New Roman" w:hAnsi="Times New Roman"/>
          <w:sz w:val="28"/>
          <w:szCs w:val="28"/>
        </w:rPr>
        <w:t>году</w:t>
      </w:r>
      <w:r w:rsidR="00010977">
        <w:rPr>
          <w:rFonts w:ascii="Times New Roman" w:hAnsi="Times New Roman"/>
          <w:sz w:val="28"/>
          <w:szCs w:val="28"/>
        </w:rPr>
        <w:t>;</w:t>
      </w:r>
    </w:p>
    <w:p w:rsidR="00010977" w:rsidRDefault="006406BD" w:rsidP="0079429F">
      <w:pPr>
        <w:tabs>
          <w:tab w:val="left" w:pos="1560"/>
          <w:tab w:val="left" w:pos="1701"/>
          <w:tab w:val="left" w:pos="1843"/>
          <w:tab w:val="left" w:pos="9072"/>
          <w:tab w:val="left" w:pos="10064"/>
        </w:tabs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факторов, повлиявших на ход реализации программы</w:t>
      </w:r>
      <w:r w:rsidR="00010977">
        <w:rPr>
          <w:rFonts w:ascii="Times New Roman" w:hAnsi="Times New Roman"/>
          <w:sz w:val="28"/>
          <w:szCs w:val="28"/>
        </w:rPr>
        <w:t>;</w:t>
      </w:r>
    </w:p>
    <w:p w:rsidR="006406BD" w:rsidRPr="00B07CB3" w:rsidRDefault="00010977" w:rsidP="0079429F">
      <w:pPr>
        <w:tabs>
          <w:tab w:val="left" w:pos="1560"/>
          <w:tab w:val="left" w:pos="1701"/>
          <w:tab w:val="left" w:pos="1843"/>
          <w:tab w:val="left" w:pos="9072"/>
          <w:tab w:val="left" w:pos="10064"/>
        </w:tabs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406BD">
        <w:rPr>
          <w:rFonts w:ascii="Times New Roman" w:hAnsi="Times New Roman"/>
          <w:sz w:val="28"/>
          <w:szCs w:val="28"/>
        </w:rPr>
        <w:t>боснование причин</w:t>
      </w:r>
      <w:r>
        <w:rPr>
          <w:rFonts w:ascii="Times New Roman" w:hAnsi="Times New Roman"/>
          <w:sz w:val="28"/>
          <w:szCs w:val="28"/>
        </w:rPr>
        <w:t xml:space="preserve"> отклонений достигнутых значений целевых показателейот пл</w:t>
      </w:r>
      <w:r w:rsidR="00231E1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новых</w:t>
      </w:r>
      <w:r w:rsidR="0072692B">
        <w:rPr>
          <w:rFonts w:ascii="Times New Roman" w:hAnsi="Times New Roman"/>
          <w:sz w:val="28"/>
          <w:szCs w:val="28"/>
        </w:rPr>
        <w:t>;</w:t>
      </w:r>
    </w:p>
    <w:p w:rsidR="007C040A" w:rsidRDefault="007C040A" w:rsidP="0079429F">
      <w:pPr>
        <w:tabs>
          <w:tab w:val="left" w:pos="9072"/>
          <w:tab w:val="left" w:pos="10064"/>
        </w:tabs>
        <w:spacing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B7EF1">
        <w:rPr>
          <w:rFonts w:ascii="Times New Roman" w:hAnsi="Times New Roman"/>
          <w:sz w:val="28"/>
          <w:szCs w:val="28"/>
        </w:rPr>
        <w:t xml:space="preserve">Предложения по дальнейшей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B7EF1">
        <w:rPr>
          <w:rFonts w:ascii="Times New Roman" w:hAnsi="Times New Roman"/>
          <w:sz w:val="28"/>
          <w:szCs w:val="28"/>
        </w:rPr>
        <w:t xml:space="preserve"> программы.</w:t>
      </w:r>
    </w:p>
    <w:p w:rsidR="008F7E99" w:rsidRPr="00183378" w:rsidRDefault="008F7E99" w:rsidP="0079429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196C" w:rsidRPr="00C57D88" w:rsidRDefault="005766AB" w:rsidP="00C57D88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/>
        <w:jc w:val="center"/>
        <w:rPr>
          <w:rFonts w:eastAsiaTheme="minorHAnsi"/>
          <w:b/>
          <w:color w:val="002060"/>
          <w:sz w:val="28"/>
          <w:szCs w:val="28"/>
        </w:rPr>
      </w:pPr>
      <w:r w:rsidRPr="00C57D88">
        <w:rPr>
          <w:rFonts w:eastAsiaTheme="minorHAnsi"/>
          <w:b/>
          <w:color w:val="002060"/>
          <w:sz w:val="28"/>
          <w:szCs w:val="28"/>
        </w:rPr>
        <w:t>Основные результаты реализации муниципальной программы, достигнутые в 202</w:t>
      </w:r>
      <w:r w:rsidR="00F72A2F">
        <w:rPr>
          <w:rFonts w:eastAsiaTheme="minorHAnsi"/>
          <w:b/>
          <w:color w:val="002060"/>
          <w:sz w:val="28"/>
          <w:szCs w:val="28"/>
        </w:rPr>
        <w:t>4</w:t>
      </w:r>
      <w:r w:rsidRPr="00C57D88">
        <w:rPr>
          <w:rFonts w:eastAsiaTheme="minorHAnsi"/>
          <w:b/>
          <w:color w:val="002060"/>
          <w:sz w:val="28"/>
          <w:szCs w:val="28"/>
        </w:rPr>
        <w:t xml:space="preserve"> году.  Анализ факторов, повлиявших на ход реализации программы и обоснование причин</w:t>
      </w:r>
    </w:p>
    <w:p w:rsidR="00C57D88" w:rsidRPr="00C57D88" w:rsidRDefault="00C57D88" w:rsidP="00C57D88">
      <w:pPr>
        <w:tabs>
          <w:tab w:val="left" w:pos="1134"/>
        </w:tabs>
        <w:autoSpaceDE w:val="0"/>
        <w:autoSpaceDN w:val="0"/>
        <w:adjustRightInd w:val="0"/>
        <w:spacing w:after="0"/>
        <w:ind w:left="709"/>
        <w:rPr>
          <w:rFonts w:eastAsiaTheme="minorHAnsi"/>
          <w:color w:val="002060"/>
          <w:sz w:val="28"/>
          <w:szCs w:val="28"/>
        </w:rPr>
      </w:pPr>
    </w:p>
    <w:p w:rsidR="00A702BF" w:rsidRDefault="00A702BF" w:rsidP="0079429F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664FF">
        <w:rPr>
          <w:rFonts w:ascii="Times New Roman" w:eastAsiaTheme="minorHAnsi" w:hAnsi="Times New Roman"/>
          <w:sz w:val="28"/>
          <w:szCs w:val="28"/>
        </w:rPr>
        <w:t xml:space="preserve">Цели и задачи </w:t>
      </w:r>
      <w:r>
        <w:rPr>
          <w:rFonts w:ascii="Times New Roman" w:eastAsiaTheme="minorHAnsi" w:hAnsi="Times New Roman"/>
          <w:sz w:val="28"/>
          <w:szCs w:val="28"/>
        </w:rPr>
        <w:t>муниципальной</w:t>
      </w:r>
      <w:r w:rsidRPr="000664FF">
        <w:rPr>
          <w:rFonts w:ascii="Times New Roman" w:eastAsiaTheme="minorHAnsi" w:hAnsi="Times New Roman"/>
          <w:sz w:val="28"/>
          <w:szCs w:val="28"/>
        </w:rPr>
        <w:t xml:space="preserve"> программы направлены на обеспечение долгосрочной сбалансированности и устойчивости бюджет</w:t>
      </w:r>
      <w:r>
        <w:rPr>
          <w:rFonts w:ascii="Times New Roman" w:eastAsiaTheme="minorHAnsi" w:hAnsi="Times New Roman"/>
          <w:sz w:val="28"/>
          <w:szCs w:val="28"/>
        </w:rPr>
        <w:t>а города Сарапула</w:t>
      </w:r>
      <w:r w:rsidRPr="000664FF">
        <w:rPr>
          <w:rFonts w:ascii="Times New Roman" w:eastAsiaTheme="minorHAnsi" w:hAnsi="Times New Roman"/>
          <w:sz w:val="28"/>
          <w:szCs w:val="28"/>
        </w:rPr>
        <w:t xml:space="preserve"> как базового принципа ответственной бюджетной политики.</w:t>
      </w:r>
    </w:p>
    <w:p w:rsidR="00A702BF" w:rsidRDefault="00A702BF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664FF">
        <w:rPr>
          <w:rFonts w:ascii="Times New Roman" w:eastAsiaTheme="minorHAnsi" w:hAnsi="Times New Roman"/>
          <w:sz w:val="28"/>
          <w:szCs w:val="28"/>
        </w:rPr>
        <w:t xml:space="preserve">Выполнение целевых показателей </w:t>
      </w:r>
      <w:r>
        <w:rPr>
          <w:rFonts w:ascii="Times New Roman" w:eastAsiaTheme="minorHAnsi" w:hAnsi="Times New Roman"/>
          <w:sz w:val="28"/>
          <w:szCs w:val="28"/>
        </w:rPr>
        <w:t>муниципальной</w:t>
      </w:r>
      <w:r w:rsidRPr="000664FF">
        <w:rPr>
          <w:rFonts w:ascii="Times New Roman" w:eastAsiaTheme="minorHAnsi" w:hAnsi="Times New Roman"/>
          <w:sz w:val="28"/>
          <w:szCs w:val="28"/>
        </w:rPr>
        <w:t xml:space="preserve"> программы в отчетном году характеризуется следующими  результатами:</w:t>
      </w:r>
    </w:p>
    <w:p w:rsidR="00A877EF" w:rsidRDefault="00A877EF" w:rsidP="00A702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1-4"/>
        <w:tblW w:w="10456" w:type="dxa"/>
        <w:tblLayout w:type="fixed"/>
        <w:tblLook w:val="04A0" w:firstRow="1" w:lastRow="0" w:firstColumn="1" w:lastColumn="0" w:noHBand="0" w:noVBand="1"/>
      </w:tblPr>
      <w:tblGrid>
        <w:gridCol w:w="6487"/>
        <w:gridCol w:w="992"/>
        <w:gridCol w:w="1276"/>
        <w:gridCol w:w="1701"/>
      </w:tblGrid>
      <w:tr w:rsidR="00C84177" w:rsidRPr="007E5549" w:rsidTr="00DA57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B17B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Наименование целевого показателя (индикатора)</w:t>
            </w:r>
          </w:p>
        </w:tc>
        <w:tc>
          <w:tcPr>
            <w:tcW w:w="992" w:type="dxa"/>
            <w:hideMark/>
          </w:tcPr>
          <w:p w:rsidR="00C84177" w:rsidRPr="007E5549" w:rsidRDefault="00C84177" w:rsidP="00B17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B17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целевого показателя (индикатора)</w:t>
            </w:r>
          </w:p>
          <w:p w:rsidR="00C84177" w:rsidRPr="007E5549" w:rsidRDefault="00C84177" w:rsidP="00B17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701" w:type="dxa"/>
          </w:tcPr>
          <w:p w:rsidR="00C84177" w:rsidRPr="007E5549" w:rsidRDefault="00C84177" w:rsidP="00B17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целевого показателя (индикатора) факт</w:t>
            </w:r>
          </w:p>
        </w:tc>
      </w:tr>
      <w:tr w:rsidR="00C84177" w:rsidRPr="007E5549" w:rsidTr="00DA5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Исполнение плана по налоговым и неналоговым доходам бюджета города Сарапула за отчетный финансовый год 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не менее 100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9752BE" w:rsidP="00DB7D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99,6</w:t>
            </w:r>
          </w:p>
        </w:tc>
      </w:tr>
      <w:tr w:rsidR="00C84177" w:rsidRPr="007E5549" w:rsidTr="00DA57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Исполнение расходных обязательств муниципального образования «Город Сарапул» в соответствии с решением о бюджете города Сарапула на очередной финансовый год и плановый период 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менее 92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9752BE" w:rsidP="00357E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97,8</w:t>
            </w:r>
          </w:p>
        </w:tc>
      </w:tr>
      <w:tr w:rsidR="00C84177" w:rsidRPr="007E5549" w:rsidTr="006A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Удельный вес проведенных контрольных мероприятий (ревизий и проверок) использования средств бюджета города Сарапула к числу запланированных мероприятий 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357E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C84177" w:rsidP="00357E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7685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C84177" w:rsidRPr="007E5549" w:rsidTr="00DA57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Удельный вес главных распорядителей средств бюджета города Сарапула, осуществляющих финансовый контроль в общем количестве главных распорядителей средств бюджета города Сарапула, на которых в соответствии с законодательством возложены функции по финансовому контролю 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357E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C84177" w:rsidP="00357E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C84177" w:rsidRPr="007E5549" w:rsidTr="00DA5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Отношение объема муниципального долга к годовому объему доходов бюджета города Сарапула без учета безвозмездных поступлений (в соответствии со статьей 107 БК РФ) 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более 100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9752BE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17,1</w:t>
            </w:r>
          </w:p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84177" w:rsidRPr="007E5549" w:rsidTr="00DA57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Отношение расходов на обслуживание муниципального долга к объему расходов бюджета города Сарапула (за исключением объема расходов, которые осуществляются за счет субвенций, предоставляемых из бюджетов бюджетной системы Российской Федерации)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более 15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592F1B" w:rsidP="009752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</w:t>
            </w:r>
            <w:r w:rsidR="0060795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</w:tr>
      <w:tr w:rsidR="00C84177" w:rsidRPr="007E5549" w:rsidTr="00DA5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Отношение объема просроченной задолженности по долговым обязательствам муниципального образования к общему объему муниципального долга 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DB3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9A23D5" w:rsidP="00DB3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C84177" w:rsidRPr="007E5549" w:rsidTr="006A19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Отношение объема заимствований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города Сарапула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более 100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357E9E" w:rsidP="00357E9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C84177" w:rsidRPr="007E5549" w:rsidTr="006A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proofErr w:type="gramStart"/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>Отношение дефицита бюджета города Сарапула к доходам бюджета города Сарапула, рассчитанное в соответствии с требованиями Бюджетного кодекса Российской Федерации)</w:t>
            </w:r>
            <w:proofErr w:type="gramEnd"/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более 10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9752BE" w:rsidP="00DB3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C84177" w:rsidRPr="007E5549" w:rsidTr="006A19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просроченной кредиторской задолженности бюджета города Сарапула к расходам бюджета города Сарапула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более 1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C84177" w:rsidP="00DB7DA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C84177" w:rsidRPr="007E5549" w:rsidTr="006A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просроченной кредиторской задолженности по оплате труда (включая начисления на оплату труда) муниципальных учреждений города Сарапула в объеме расходов бюджета города Сарапула на оплату труда (включая начисления на оплату труда)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DB3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C84177" w:rsidP="00DB3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C84177" w:rsidRPr="007E5549" w:rsidTr="006A19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Доля расходов бюджета города Сарапула, формируемых в рамках муниципальных программ в общем объеме расходов бюджета города Сарапула (за исключением расходов, осуществляемых за счет субвенций из бюджетов других уровней) 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5995" w:rsidP="00E5463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="00C84177"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592F1B" w:rsidP="009752B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  <w:r w:rsidR="009752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7,0</w:t>
            </w:r>
          </w:p>
        </w:tc>
      </w:tr>
      <w:tr w:rsidR="00C84177" w:rsidRPr="007E5549" w:rsidTr="006A19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549">
              <w:rPr>
                <w:rFonts w:ascii="Times New Roman" w:hAnsi="Times New Roman" w:cs="Times New Roman"/>
                <w:bCs w:val="0"/>
                <w:sz w:val="18"/>
                <w:szCs w:val="18"/>
              </w:rPr>
              <w:t xml:space="preserve">Уровень качества управления муниципальными финансами города Сарапула, </w:t>
            </w:r>
            <w:proofErr w:type="gramStart"/>
            <w:r w:rsidRPr="007E5549">
              <w:rPr>
                <w:rFonts w:ascii="Times New Roman" w:hAnsi="Times New Roman" w:cs="Times New Roman"/>
                <w:bCs w:val="0"/>
                <w:sz w:val="18"/>
                <w:szCs w:val="18"/>
              </w:rPr>
              <w:t>определяемая</w:t>
            </w:r>
            <w:proofErr w:type="gramEnd"/>
            <w:r w:rsidRPr="007E5549">
              <w:rPr>
                <w:rFonts w:ascii="Times New Roman" w:hAnsi="Times New Roman" w:cs="Times New Roman"/>
                <w:bCs w:val="0"/>
                <w:sz w:val="18"/>
                <w:szCs w:val="18"/>
              </w:rPr>
              <w:t xml:space="preserve"> Министерством финансов Удмуртской Республики по результатам мониторинга и оценки качества управления муниципальными финансами муниципальных образований в Удмуртской Республике 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балл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E546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менее 39,0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9752BE" w:rsidP="00A358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70,1</w:t>
            </w:r>
          </w:p>
        </w:tc>
      </w:tr>
      <w:tr w:rsidR="00C84177" w:rsidRPr="007E5549" w:rsidTr="00DA57C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549">
              <w:rPr>
                <w:rFonts w:ascii="Times New Roman" w:hAnsi="Times New Roman" w:cs="Times New Roman"/>
                <w:bCs w:val="0"/>
                <w:sz w:val="18"/>
                <w:szCs w:val="18"/>
              </w:rPr>
              <w:t xml:space="preserve">Средний уровень </w:t>
            </w:r>
            <w:proofErr w:type="gramStart"/>
            <w:r w:rsidRPr="007E5549">
              <w:rPr>
                <w:rFonts w:ascii="Times New Roman" w:hAnsi="Times New Roman" w:cs="Times New Roman"/>
                <w:bCs w:val="0"/>
                <w:sz w:val="18"/>
                <w:szCs w:val="18"/>
              </w:rPr>
              <w:t>качества финансового менеджмента главных распорядителей средств бюджета города Сарапула</w:t>
            </w:r>
            <w:proofErr w:type="gramEnd"/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97772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ниже76,5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9752BE" w:rsidP="0076615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88,7</w:t>
            </w:r>
          </w:p>
        </w:tc>
      </w:tr>
      <w:tr w:rsidR="00C84177" w:rsidRPr="007E5549" w:rsidTr="00DA5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hideMark/>
          </w:tcPr>
          <w:p w:rsidR="00C84177" w:rsidRPr="007E5549" w:rsidRDefault="00C84177" w:rsidP="0097772C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актуализации информации о бюджете города Сарапула на очередной финансовый год и плановый период, размещаемой на официальном сайте МО "Город Сарапул" в информационно-телекоммуникационной сети «Интернет»</w:t>
            </w:r>
          </w:p>
        </w:tc>
        <w:tc>
          <w:tcPr>
            <w:tcW w:w="992" w:type="dxa"/>
            <w:hideMark/>
          </w:tcPr>
          <w:p w:rsidR="00C84177" w:rsidRPr="007E5549" w:rsidRDefault="00C84177" w:rsidP="0097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  <w:hideMark/>
          </w:tcPr>
          <w:p w:rsidR="00C84177" w:rsidRPr="007E5549" w:rsidRDefault="00C84177" w:rsidP="00DB3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noWrap/>
            <w:hideMark/>
          </w:tcPr>
          <w:p w:rsidR="00C84177" w:rsidRPr="007E5549" w:rsidRDefault="00C84177" w:rsidP="00DB323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  <w:tr w:rsidR="00C84177" w:rsidRPr="007E5549" w:rsidTr="006A19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</w:tcPr>
          <w:p w:rsidR="00C84177" w:rsidRPr="007E5549" w:rsidRDefault="00C84177" w:rsidP="00E940D6">
            <w:pPr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налоговых и неналоговых доходов бюджета города Сарапула (за исключением поступлений налоговых доходов по дополнительным нормативам отчислений) в общем объеме собственных доходов бюджета города Сарапула (без учета субвенций)</w:t>
            </w:r>
          </w:p>
        </w:tc>
        <w:tc>
          <w:tcPr>
            <w:tcW w:w="992" w:type="dxa"/>
          </w:tcPr>
          <w:p w:rsidR="00C84177" w:rsidRPr="007E5549" w:rsidRDefault="00C84177" w:rsidP="00E940D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276" w:type="dxa"/>
            <w:noWrap/>
          </w:tcPr>
          <w:p w:rsidR="00C84177" w:rsidRPr="007E5549" w:rsidRDefault="00C84177" w:rsidP="00E940D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E554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не менее 31</w:t>
            </w:r>
          </w:p>
        </w:tc>
        <w:tc>
          <w:tcPr>
            <w:tcW w:w="1701" w:type="dxa"/>
            <w:noWrap/>
          </w:tcPr>
          <w:p w:rsidR="00C84177" w:rsidRPr="007E5549" w:rsidRDefault="009752BE" w:rsidP="0067150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35,7</w:t>
            </w:r>
          </w:p>
        </w:tc>
      </w:tr>
    </w:tbl>
    <w:p w:rsidR="00C137AE" w:rsidRDefault="00C137AE" w:rsidP="00A702B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9F534B" w:rsidRPr="00C137AE" w:rsidRDefault="00C137AE" w:rsidP="00C137A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color w:val="002060"/>
          <w:sz w:val="28"/>
          <w:szCs w:val="28"/>
        </w:rPr>
      </w:pPr>
      <w:r w:rsidRPr="00C137AE">
        <w:rPr>
          <w:rFonts w:ascii="Times New Roman" w:eastAsiaTheme="minorHAnsi" w:hAnsi="Times New Roman"/>
          <w:b/>
          <w:color w:val="002060"/>
          <w:sz w:val="28"/>
          <w:szCs w:val="28"/>
        </w:rPr>
        <w:lastRenderedPageBreak/>
        <w:t>1.1.  Результаты реализации подпрограммы, «Организация бюджетного процесса в городе Сарапуле»</w:t>
      </w:r>
    </w:p>
    <w:p w:rsidR="000F4904" w:rsidRDefault="000F4904" w:rsidP="0079429F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FB64C8" w:rsidRPr="000664FF" w:rsidRDefault="00FB64C8" w:rsidP="0079429F">
      <w:pPr>
        <w:tabs>
          <w:tab w:val="left" w:pos="1006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561DC">
        <w:rPr>
          <w:rFonts w:ascii="Times New Roman" w:eastAsiaTheme="minorHAnsi" w:hAnsi="Times New Roman"/>
          <w:sz w:val="28"/>
          <w:szCs w:val="28"/>
        </w:rPr>
        <w:t xml:space="preserve">Реализация подпрограммы </w:t>
      </w:r>
      <w:r w:rsidRPr="00E561DC">
        <w:rPr>
          <w:rFonts w:ascii="Times New Roman" w:hAnsi="Times New Roman" w:cs="Times New Roman"/>
          <w:sz w:val="28"/>
          <w:szCs w:val="28"/>
        </w:rPr>
        <w:t>«Организация бюджетного процесса в городе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561DC">
        <w:rPr>
          <w:rFonts w:ascii="Times New Roman" w:hAnsi="Times New Roman" w:cs="Times New Roman"/>
          <w:sz w:val="28"/>
          <w:szCs w:val="28"/>
        </w:rPr>
        <w:t>арапуле»</w:t>
      </w:r>
      <w:r w:rsidR="000A2C8A">
        <w:rPr>
          <w:rFonts w:ascii="Times New Roman" w:hAnsi="Times New Roman" w:cs="Times New Roman"/>
          <w:sz w:val="28"/>
          <w:szCs w:val="28"/>
        </w:rPr>
        <w:t xml:space="preserve"> </w:t>
      </w:r>
      <w:r w:rsidRPr="000664FF">
        <w:rPr>
          <w:rFonts w:ascii="Times New Roman" w:eastAsiaTheme="minorHAnsi" w:hAnsi="Times New Roman"/>
          <w:sz w:val="28"/>
          <w:szCs w:val="28"/>
        </w:rPr>
        <w:t xml:space="preserve">направлена на </w:t>
      </w:r>
      <w:r w:rsidR="00BD22B0">
        <w:rPr>
          <w:rFonts w:ascii="Times New Roman" w:eastAsiaTheme="minorHAnsi" w:hAnsi="Times New Roman"/>
          <w:sz w:val="28"/>
          <w:szCs w:val="28"/>
        </w:rPr>
        <w:t xml:space="preserve">эффективную организацию бюджетного процесса в городе, на </w:t>
      </w:r>
      <w:r w:rsidR="001C0669">
        <w:rPr>
          <w:rFonts w:ascii="Times New Roman" w:eastAsiaTheme="minorHAnsi" w:hAnsi="Times New Roman"/>
          <w:sz w:val="28"/>
          <w:szCs w:val="28"/>
        </w:rPr>
        <w:t xml:space="preserve">обеспечение исполнения </w:t>
      </w:r>
      <w:r w:rsidR="00BD22B0">
        <w:rPr>
          <w:rFonts w:ascii="Times New Roman" w:eastAsiaTheme="minorHAnsi" w:hAnsi="Times New Roman"/>
          <w:sz w:val="28"/>
          <w:szCs w:val="28"/>
        </w:rPr>
        <w:t>расходных</w:t>
      </w:r>
      <w:r w:rsidR="001C0669">
        <w:rPr>
          <w:rFonts w:ascii="Times New Roman" w:eastAsiaTheme="minorHAnsi" w:hAnsi="Times New Roman"/>
          <w:sz w:val="28"/>
          <w:szCs w:val="28"/>
        </w:rPr>
        <w:t xml:space="preserve"> обязательств</w:t>
      </w:r>
      <w:r w:rsidR="00BD22B0">
        <w:rPr>
          <w:rFonts w:ascii="Times New Roman" w:eastAsiaTheme="minorHAnsi" w:hAnsi="Times New Roman"/>
          <w:sz w:val="28"/>
          <w:szCs w:val="28"/>
        </w:rPr>
        <w:t xml:space="preserve"> бюджета</w:t>
      </w:r>
      <w:r w:rsidRPr="000664FF">
        <w:rPr>
          <w:rFonts w:ascii="Times New Roman" w:eastAsiaTheme="minorHAnsi" w:hAnsi="Times New Roman"/>
          <w:sz w:val="28"/>
          <w:szCs w:val="28"/>
        </w:rPr>
        <w:t>.</w:t>
      </w:r>
    </w:p>
    <w:p w:rsidR="00475318" w:rsidRPr="00475318" w:rsidRDefault="00475318" w:rsidP="00475318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5318">
        <w:rPr>
          <w:rFonts w:ascii="Times New Roman" w:hAnsi="Times New Roman" w:cs="Times New Roman"/>
          <w:sz w:val="28"/>
          <w:szCs w:val="28"/>
        </w:rPr>
        <w:t>В 202</w:t>
      </w:r>
      <w:r w:rsidR="009752BE">
        <w:rPr>
          <w:rFonts w:ascii="Times New Roman" w:hAnsi="Times New Roman" w:cs="Times New Roman"/>
          <w:sz w:val="28"/>
          <w:szCs w:val="28"/>
        </w:rPr>
        <w:t>4</w:t>
      </w:r>
      <w:r w:rsidRPr="00475318">
        <w:rPr>
          <w:rFonts w:ascii="Times New Roman" w:hAnsi="Times New Roman" w:cs="Times New Roman"/>
          <w:sz w:val="28"/>
          <w:szCs w:val="28"/>
        </w:rPr>
        <w:t xml:space="preserve"> году д</w:t>
      </w:r>
      <w:r w:rsidRPr="004753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 оценки достижения целей и решения задач программы установлено 16 целевых показателей, из них выполнены 15. </w:t>
      </w:r>
    </w:p>
    <w:p w:rsidR="00475318" w:rsidRPr="00475318" w:rsidRDefault="00475318" w:rsidP="004753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5318">
        <w:rPr>
          <w:rFonts w:ascii="Times New Roman" w:eastAsia="Calibri" w:hAnsi="Times New Roman" w:cs="Times New Roman"/>
          <w:sz w:val="28"/>
          <w:szCs w:val="28"/>
          <w:lang w:eastAsia="en-US"/>
        </w:rPr>
        <w:t>Не достигнуто плановое значение по показателю</w:t>
      </w:r>
      <w:r w:rsidR="000A2C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752B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9752BE" w:rsidRPr="009752BE">
        <w:rPr>
          <w:rFonts w:ascii="Times New Roman" w:eastAsia="Calibri" w:hAnsi="Times New Roman" w:cs="Times New Roman"/>
          <w:sz w:val="28"/>
          <w:szCs w:val="28"/>
          <w:lang w:eastAsia="en-US"/>
        </w:rPr>
        <w:t>Исполнение плана по налоговым и неналоговым доходам бюджета города Сарапула за отчетный финансовый год</w:t>
      </w:r>
      <w:r w:rsidRPr="009752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</w:t>
      </w:r>
      <w:r w:rsidRPr="00475318">
        <w:rPr>
          <w:rFonts w:ascii="Times New Roman" w:hAnsi="Times New Roman" w:cs="Times New Roman"/>
          <w:sz w:val="28"/>
          <w:szCs w:val="28"/>
        </w:rPr>
        <w:t xml:space="preserve">в </w:t>
      </w:r>
      <w:r w:rsidRPr="00145751">
        <w:rPr>
          <w:rFonts w:ascii="Times New Roman" w:hAnsi="Times New Roman" w:cs="Times New Roman"/>
          <w:sz w:val="28"/>
          <w:szCs w:val="28"/>
        </w:rPr>
        <w:t xml:space="preserve">связи с </w:t>
      </w:r>
      <w:r w:rsidR="00145751" w:rsidRPr="00145751">
        <w:rPr>
          <w:rFonts w:ascii="Times New Roman" w:hAnsi="Times New Roman" w:cs="Times New Roman"/>
          <w:sz w:val="28"/>
          <w:szCs w:val="28"/>
        </w:rPr>
        <w:t>невыполнением плана по единому сельскохозяйственному налогу по причине снижения налоговой базы по крупному налогоплательщик</w:t>
      </w:r>
      <w:proofErr w:type="gramStart"/>
      <w:r w:rsidR="00145751" w:rsidRPr="00145751">
        <w:rPr>
          <w:rFonts w:ascii="Times New Roman" w:hAnsi="Times New Roman" w:cs="Times New Roman"/>
          <w:sz w:val="28"/>
          <w:szCs w:val="28"/>
        </w:rPr>
        <w:t>у ООО</w:t>
      </w:r>
      <w:proofErr w:type="gramEnd"/>
      <w:r w:rsidR="00145751" w:rsidRPr="00145751">
        <w:rPr>
          <w:rFonts w:ascii="Times New Roman" w:hAnsi="Times New Roman" w:cs="Times New Roman"/>
          <w:sz w:val="28"/>
          <w:szCs w:val="28"/>
        </w:rPr>
        <w:t xml:space="preserve"> «Цветы Удмуртии», приобретено оборудование.</w:t>
      </w:r>
    </w:p>
    <w:p w:rsidR="00FB64C8" w:rsidRPr="00E9359B" w:rsidRDefault="00FB64C8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9359B">
        <w:rPr>
          <w:rFonts w:ascii="Times New Roman" w:eastAsiaTheme="minorHAnsi" w:hAnsi="Times New Roman"/>
          <w:sz w:val="28"/>
          <w:szCs w:val="28"/>
        </w:rPr>
        <w:t>Достижение цели подпрограммы обеспечивается решением следующих задач:</w:t>
      </w:r>
    </w:p>
    <w:p w:rsidR="00E524F6" w:rsidRDefault="00E524F6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FB64C8" w:rsidRDefault="006D7A81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1</w:t>
      </w:r>
      <w:r w:rsidR="00FB64C8" w:rsidRPr="00E9359B">
        <w:rPr>
          <w:rFonts w:ascii="Times New Roman" w:eastAsiaTheme="minorHAnsi" w:hAnsi="Times New Roman"/>
          <w:b/>
          <w:sz w:val="28"/>
          <w:szCs w:val="28"/>
        </w:rPr>
        <w:t xml:space="preserve">.1.1. </w:t>
      </w:r>
      <w:r w:rsidR="00FB64C8">
        <w:rPr>
          <w:rFonts w:ascii="Times New Roman" w:eastAsiaTheme="minorHAnsi" w:hAnsi="Times New Roman"/>
          <w:b/>
          <w:sz w:val="28"/>
          <w:szCs w:val="28"/>
        </w:rPr>
        <w:t xml:space="preserve">Разработка муниципальных правовых актов, необходимых для обеспечения </w:t>
      </w:r>
      <w:r w:rsidR="00FB64C8" w:rsidRPr="008072DB">
        <w:rPr>
          <w:rFonts w:ascii="Times New Roman" w:eastAsiaTheme="minorHAnsi" w:hAnsi="Times New Roman"/>
          <w:b/>
          <w:sz w:val="28"/>
          <w:szCs w:val="28"/>
        </w:rPr>
        <w:t>бюджетного процесса</w:t>
      </w:r>
    </w:p>
    <w:p w:rsidR="00FB64C8" w:rsidRPr="00E9359B" w:rsidRDefault="00FB64C8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9359B">
        <w:rPr>
          <w:rFonts w:ascii="Times New Roman" w:eastAsiaTheme="minorHAnsi" w:hAnsi="Times New Roman"/>
          <w:sz w:val="28"/>
          <w:szCs w:val="28"/>
        </w:rPr>
        <w:t xml:space="preserve">Выполнение </w:t>
      </w:r>
      <w:r w:rsidR="00C043FF">
        <w:rPr>
          <w:rFonts w:ascii="Times New Roman" w:eastAsiaTheme="minorHAnsi" w:hAnsi="Times New Roman"/>
          <w:sz w:val="28"/>
          <w:szCs w:val="28"/>
        </w:rPr>
        <w:t>указанной задачи в отчетном периоде</w:t>
      </w:r>
      <w:r w:rsidRPr="00E9359B">
        <w:rPr>
          <w:rFonts w:ascii="Times New Roman" w:eastAsiaTheme="minorHAnsi" w:hAnsi="Times New Roman"/>
          <w:sz w:val="28"/>
          <w:szCs w:val="28"/>
        </w:rPr>
        <w:t xml:space="preserve"> характеризуется </w:t>
      </w:r>
      <w:r>
        <w:rPr>
          <w:rFonts w:ascii="Times New Roman" w:eastAsiaTheme="minorHAnsi" w:hAnsi="Times New Roman"/>
          <w:sz w:val="28"/>
          <w:szCs w:val="28"/>
        </w:rPr>
        <w:t xml:space="preserve">выполнением мероприятий программы (форма 3 отчета) и </w:t>
      </w:r>
      <w:r w:rsidRPr="00E9359B">
        <w:rPr>
          <w:rFonts w:ascii="Times New Roman" w:eastAsiaTheme="minorHAnsi" w:hAnsi="Times New Roman"/>
          <w:sz w:val="28"/>
          <w:szCs w:val="28"/>
        </w:rPr>
        <w:t>следующими основными результатами:</w:t>
      </w:r>
    </w:p>
    <w:p w:rsidR="00FB64C8" w:rsidRDefault="00FB64C8" w:rsidP="0079429F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D7A31">
        <w:rPr>
          <w:rFonts w:ascii="Times New Roman" w:hAnsi="Times New Roman" w:cs="Times New Roman"/>
          <w:sz w:val="28"/>
          <w:szCs w:val="28"/>
        </w:rPr>
        <w:t xml:space="preserve">азработаны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76307">
        <w:rPr>
          <w:rFonts w:ascii="Times New Roman" w:hAnsi="Times New Roman" w:cs="Times New Roman"/>
          <w:sz w:val="28"/>
          <w:szCs w:val="28"/>
        </w:rPr>
        <w:t>изданы</w:t>
      </w:r>
      <w:r w:rsidR="009D2A64">
        <w:rPr>
          <w:rFonts w:ascii="Times New Roman" w:hAnsi="Times New Roman" w:cs="Times New Roman"/>
          <w:sz w:val="28"/>
          <w:szCs w:val="28"/>
        </w:rPr>
        <w:t xml:space="preserve"> </w:t>
      </w:r>
      <w:r w:rsidRPr="004D7A31">
        <w:rPr>
          <w:rFonts w:ascii="Times New Roman" w:hAnsi="Times New Roman" w:cs="Times New Roman"/>
          <w:sz w:val="28"/>
          <w:szCs w:val="28"/>
        </w:rPr>
        <w:t>следующие нормативные правовые акты:</w:t>
      </w:r>
    </w:p>
    <w:p w:rsidR="003F0D56" w:rsidRDefault="003F0D56" w:rsidP="003F0D56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Arial" w:hAnsi="Arial" w:cs="Arial"/>
          <w:color w:val="828282"/>
          <w:shd w:val="clear" w:color="auto" w:fill="FFFFFF"/>
        </w:rPr>
      </w:pPr>
      <w:proofErr w:type="gramStart"/>
      <w:r w:rsidRPr="003F0D56">
        <w:rPr>
          <w:rFonts w:eastAsiaTheme="minorEastAsia"/>
          <w:sz w:val="28"/>
          <w:szCs w:val="28"/>
          <w:lang w:eastAsia="ru-RU"/>
        </w:rPr>
        <w:t>Постановление Администрации города Сарапула от 31.10.2024 г. </w:t>
      </w:r>
      <w:hyperlink r:id="rId10" w:history="1">
        <w:r w:rsidRPr="003F0D56">
          <w:rPr>
            <w:rFonts w:eastAsiaTheme="minorEastAsia"/>
            <w:sz w:val="28"/>
            <w:szCs w:val="28"/>
            <w:lang w:eastAsia="ru-RU"/>
          </w:rPr>
          <w:t>№ 2538</w:t>
        </w:r>
      </w:hyperlink>
      <w:r w:rsidRPr="003F0D56">
        <w:rPr>
          <w:rFonts w:eastAsiaTheme="minorEastAsia"/>
          <w:sz w:val="28"/>
          <w:szCs w:val="28"/>
          <w:lang w:eastAsia="ru-RU"/>
        </w:rPr>
        <w:t> "Об основных направлениях бюджетной и налоговой политики муниципального образования "Город Сарапул" на 2025 год и на плановый период 2026 и 2027 годов"</w:t>
      </w:r>
      <w:r>
        <w:rPr>
          <w:rFonts w:eastAsiaTheme="minorEastAsia"/>
          <w:sz w:val="28"/>
          <w:szCs w:val="28"/>
          <w:lang w:eastAsia="ru-RU"/>
        </w:rPr>
        <w:t>;</w:t>
      </w:r>
      <w:r w:rsidRPr="003F0D56">
        <w:rPr>
          <w:rFonts w:eastAsiaTheme="minorEastAsia"/>
          <w:sz w:val="28"/>
          <w:szCs w:val="28"/>
          <w:lang w:eastAsia="ru-RU"/>
        </w:rPr>
        <w:br/>
        <w:t xml:space="preserve">  </w:t>
      </w:r>
      <w:r>
        <w:rPr>
          <w:rFonts w:eastAsiaTheme="minorEastAsia"/>
          <w:sz w:val="28"/>
          <w:szCs w:val="28"/>
          <w:lang w:eastAsia="ru-RU"/>
        </w:rPr>
        <w:t xml:space="preserve">   </w:t>
      </w:r>
      <w:r w:rsidRPr="003F0D56">
        <w:rPr>
          <w:rFonts w:eastAsiaTheme="minorEastAsia"/>
          <w:sz w:val="28"/>
          <w:szCs w:val="28"/>
          <w:lang w:eastAsia="ru-RU"/>
        </w:rPr>
        <w:t>Постановление Администрации города Сарапула от 31.10.2024 г. </w:t>
      </w:r>
      <w:hyperlink r:id="rId11" w:history="1">
        <w:r w:rsidRPr="003F0D56">
          <w:rPr>
            <w:rFonts w:eastAsiaTheme="minorEastAsia"/>
            <w:sz w:val="28"/>
            <w:szCs w:val="28"/>
            <w:lang w:eastAsia="ru-RU"/>
          </w:rPr>
          <w:t>№ 2537</w:t>
        </w:r>
      </w:hyperlink>
      <w:r w:rsidRPr="003F0D56">
        <w:rPr>
          <w:rFonts w:eastAsiaTheme="minorEastAsia"/>
          <w:sz w:val="28"/>
          <w:szCs w:val="28"/>
          <w:lang w:eastAsia="ru-RU"/>
        </w:rPr>
        <w:t> "Об утверждении долговой политики муниципального образования "Город Сарапул" на 2025 год и на плановый период 2026 и 2027 годов"</w:t>
      </w:r>
      <w:r>
        <w:rPr>
          <w:rFonts w:eastAsiaTheme="minorEastAsia"/>
          <w:sz w:val="28"/>
          <w:szCs w:val="28"/>
          <w:lang w:eastAsia="ru-RU"/>
        </w:rPr>
        <w:t>;</w:t>
      </w:r>
      <w:proofErr w:type="gramEnd"/>
      <w:r w:rsidRPr="003F0D56">
        <w:rPr>
          <w:rFonts w:eastAsiaTheme="minorEastAsia"/>
          <w:sz w:val="28"/>
          <w:szCs w:val="28"/>
          <w:lang w:eastAsia="ru-RU"/>
        </w:rPr>
        <w:br/>
        <w:t xml:space="preserve">  </w:t>
      </w:r>
      <w:r>
        <w:rPr>
          <w:rFonts w:eastAsiaTheme="minorEastAsia"/>
          <w:sz w:val="28"/>
          <w:szCs w:val="28"/>
          <w:lang w:eastAsia="ru-RU"/>
        </w:rPr>
        <w:t xml:space="preserve">  </w:t>
      </w:r>
      <w:r w:rsidRPr="003F0D56">
        <w:rPr>
          <w:rFonts w:eastAsiaTheme="minorEastAsia"/>
          <w:sz w:val="28"/>
          <w:szCs w:val="28"/>
          <w:lang w:eastAsia="ru-RU"/>
        </w:rPr>
        <w:t>Постановление Администрации города Сарапула от 23.04.2024 г. </w:t>
      </w:r>
      <w:hyperlink r:id="rId12" w:tooltip="Открыть" w:history="1">
        <w:r w:rsidRPr="003F0D56">
          <w:rPr>
            <w:rFonts w:eastAsiaTheme="minorEastAsia"/>
            <w:sz w:val="28"/>
            <w:szCs w:val="28"/>
            <w:lang w:eastAsia="ru-RU"/>
          </w:rPr>
          <w:t>№ 860</w:t>
        </w:r>
      </w:hyperlink>
      <w:r w:rsidRPr="003F0D56">
        <w:rPr>
          <w:rFonts w:eastAsiaTheme="minorEastAsia"/>
          <w:sz w:val="28"/>
          <w:szCs w:val="28"/>
          <w:lang w:eastAsia="ru-RU"/>
        </w:rPr>
        <w:t> "Об утверждении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города Сарапула до 2026 года в новой редакции"</w:t>
      </w:r>
      <w:r>
        <w:rPr>
          <w:rFonts w:eastAsiaTheme="minorEastAsia"/>
          <w:sz w:val="28"/>
          <w:szCs w:val="28"/>
          <w:lang w:eastAsia="ru-RU"/>
        </w:rPr>
        <w:t>;</w:t>
      </w:r>
      <w:r w:rsidRPr="003F0D56">
        <w:rPr>
          <w:rFonts w:eastAsiaTheme="minorEastAsia"/>
          <w:sz w:val="28"/>
          <w:szCs w:val="28"/>
          <w:lang w:eastAsia="ru-RU"/>
        </w:rPr>
        <w:br/>
        <w:t xml:space="preserve">  </w:t>
      </w:r>
      <w:r>
        <w:rPr>
          <w:rFonts w:eastAsiaTheme="minorEastAsia"/>
          <w:sz w:val="28"/>
          <w:szCs w:val="28"/>
          <w:lang w:eastAsia="ru-RU"/>
        </w:rPr>
        <w:t xml:space="preserve">     </w:t>
      </w:r>
      <w:r w:rsidRPr="003F0D56">
        <w:rPr>
          <w:rFonts w:eastAsiaTheme="minorEastAsia"/>
          <w:sz w:val="28"/>
          <w:szCs w:val="28"/>
          <w:lang w:eastAsia="ru-RU"/>
        </w:rPr>
        <w:t>Постановление Администрации города Сарапула от 28.02.2024 г. </w:t>
      </w:r>
      <w:hyperlink r:id="rId13" w:tooltip="Открыть" w:history="1">
        <w:r w:rsidRPr="003F0D56">
          <w:rPr>
            <w:rFonts w:eastAsiaTheme="minorEastAsia"/>
            <w:sz w:val="28"/>
            <w:szCs w:val="28"/>
            <w:lang w:eastAsia="ru-RU"/>
          </w:rPr>
          <w:t>№ 429</w:t>
        </w:r>
      </w:hyperlink>
      <w:r w:rsidRPr="003F0D56">
        <w:rPr>
          <w:rFonts w:eastAsiaTheme="minorEastAsia"/>
          <w:sz w:val="28"/>
          <w:szCs w:val="28"/>
          <w:lang w:eastAsia="ru-RU"/>
        </w:rPr>
        <w:t xml:space="preserve"> "О мерах по реализации решения </w:t>
      </w:r>
      <w:proofErr w:type="spellStart"/>
      <w:r w:rsidRPr="003F0D56">
        <w:rPr>
          <w:rFonts w:eastAsiaTheme="minorEastAsia"/>
          <w:sz w:val="28"/>
          <w:szCs w:val="28"/>
          <w:lang w:eastAsia="ru-RU"/>
        </w:rPr>
        <w:t>Сарапульской</w:t>
      </w:r>
      <w:proofErr w:type="spellEnd"/>
      <w:r w:rsidRPr="003F0D56">
        <w:rPr>
          <w:rFonts w:eastAsiaTheme="minorEastAsia"/>
          <w:sz w:val="28"/>
          <w:szCs w:val="28"/>
          <w:lang w:eastAsia="ru-RU"/>
        </w:rPr>
        <w:t xml:space="preserve"> городской Думы от 21 декабря 2023 года № 1-439 "О бюджете города Сарапула на 2024 год и на плановый период 2025 и 2026 годов"</w:t>
      </w:r>
      <w:r>
        <w:rPr>
          <w:rFonts w:eastAsiaTheme="minorEastAsia"/>
          <w:sz w:val="28"/>
          <w:szCs w:val="28"/>
          <w:lang w:eastAsia="ru-RU"/>
        </w:rPr>
        <w:t>;</w:t>
      </w:r>
    </w:p>
    <w:p w:rsidR="00102436" w:rsidRPr="003F0D56" w:rsidRDefault="00102436" w:rsidP="003F0D56">
      <w:pPr>
        <w:pStyle w:val="a3"/>
        <w:tabs>
          <w:tab w:val="left" w:pos="1134"/>
        </w:tabs>
        <w:spacing w:after="0"/>
        <w:ind w:left="0" w:firstLine="709"/>
        <w:jc w:val="both"/>
        <w:rPr>
          <w:rFonts w:eastAsiaTheme="minorEastAsia"/>
          <w:sz w:val="28"/>
          <w:szCs w:val="28"/>
          <w:lang w:eastAsia="ru-RU"/>
        </w:rPr>
      </w:pPr>
      <w:r w:rsidRPr="003F0D56">
        <w:rPr>
          <w:rFonts w:eastAsiaTheme="minorEastAsia"/>
          <w:sz w:val="28"/>
          <w:szCs w:val="28"/>
          <w:lang w:eastAsia="ru-RU"/>
        </w:rPr>
        <w:t xml:space="preserve">Постановление Администрации города Сарапула от </w:t>
      </w:r>
      <w:r w:rsidR="00850E54" w:rsidRPr="003F0D56">
        <w:rPr>
          <w:rFonts w:eastAsiaTheme="minorEastAsia"/>
          <w:sz w:val="28"/>
          <w:szCs w:val="28"/>
          <w:lang w:eastAsia="ru-RU"/>
        </w:rPr>
        <w:t>05</w:t>
      </w:r>
      <w:r w:rsidRPr="003F0D56">
        <w:rPr>
          <w:rFonts w:eastAsiaTheme="minorEastAsia"/>
          <w:sz w:val="28"/>
          <w:szCs w:val="28"/>
          <w:lang w:eastAsia="ru-RU"/>
        </w:rPr>
        <w:t>.0</w:t>
      </w:r>
      <w:r w:rsidR="00850E54" w:rsidRPr="003F0D56">
        <w:rPr>
          <w:rFonts w:eastAsiaTheme="minorEastAsia"/>
          <w:sz w:val="28"/>
          <w:szCs w:val="28"/>
          <w:lang w:eastAsia="ru-RU"/>
        </w:rPr>
        <w:t>6</w:t>
      </w:r>
      <w:r w:rsidRPr="003F0D56">
        <w:rPr>
          <w:rFonts w:eastAsiaTheme="minorEastAsia"/>
          <w:sz w:val="28"/>
          <w:szCs w:val="28"/>
          <w:lang w:eastAsia="ru-RU"/>
        </w:rPr>
        <w:t>.202</w:t>
      </w:r>
      <w:r w:rsidR="00850E54" w:rsidRPr="003F0D56">
        <w:rPr>
          <w:rFonts w:eastAsiaTheme="minorEastAsia"/>
          <w:sz w:val="28"/>
          <w:szCs w:val="28"/>
          <w:lang w:eastAsia="ru-RU"/>
        </w:rPr>
        <w:t>4</w:t>
      </w:r>
      <w:r w:rsidRPr="003F0D56">
        <w:rPr>
          <w:rFonts w:eastAsiaTheme="minorEastAsia"/>
          <w:sz w:val="28"/>
          <w:szCs w:val="28"/>
          <w:lang w:eastAsia="ru-RU"/>
        </w:rPr>
        <w:t xml:space="preserve"> г. </w:t>
      </w:r>
      <w:hyperlink r:id="rId14" w:tooltip="Открыть" w:history="1">
        <w:r w:rsidRPr="003F0D56">
          <w:rPr>
            <w:rFonts w:eastAsiaTheme="minorEastAsia"/>
            <w:sz w:val="28"/>
            <w:szCs w:val="28"/>
            <w:lang w:eastAsia="ru-RU"/>
          </w:rPr>
          <w:t>№ 1</w:t>
        </w:r>
        <w:r w:rsidR="00850E54" w:rsidRPr="003F0D56">
          <w:rPr>
            <w:rFonts w:eastAsiaTheme="minorEastAsia"/>
            <w:sz w:val="28"/>
            <w:szCs w:val="28"/>
            <w:lang w:eastAsia="ru-RU"/>
          </w:rPr>
          <w:t>176</w:t>
        </w:r>
      </w:hyperlink>
      <w:r w:rsidRPr="003F0D56">
        <w:rPr>
          <w:rFonts w:eastAsiaTheme="minorEastAsia"/>
          <w:sz w:val="28"/>
          <w:szCs w:val="28"/>
          <w:lang w:eastAsia="ru-RU"/>
        </w:rPr>
        <w:t xml:space="preserve"> "Об утверждении Порядка осуществления казначейского сопровождения средств, источником финансового обеспечения которых являются средства, предоставляемые из бюджета города Сарапула"</w:t>
      </w:r>
      <w:r w:rsidR="003F0D56" w:rsidRPr="003F0D56">
        <w:rPr>
          <w:rFonts w:eastAsiaTheme="minorEastAsia"/>
          <w:sz w:val="28"/>
          <w:szCs w:val="28"/>
          <w:lang w:eastAsia="ru-RU"/>
        </w:rPr>
        <w:t>;</w:t>
      </w:r>
    </w:p>
    <w:p w:rsidR="003F0D56" w:rsidRDefault="00102436" w:rsidP="003F0D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0D56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Администрации города Сарапула от </w:t>
      </w:r>
      <w:r w:rsidR="00D326AF" w:rsidRPr="003F0D56">
        <w:rPr>
          <w:rFonts w:ascii="Times New Roman" w:hAnsi="Times New Roman" w:cs="Times New Roman"/>
          <w:sz w:val="28"/>
          <w:szCs w:val="28"/>
        </w:rPr>
        <w:t>29</w:t>
      </w:r>
      <w:r w:rsidRPr="003F0D56">
        <w:rPr>
          <w:rFonts w:ascii="Times New Roman" w:hAnsi="Times New Roman" w:cs="Times New Roman"/>
          <w:sz w:val="28"/>
          <w:szCs w:val="28"/>
        </w:rPr>
        <w:t>.</w:t>
      </w:r>
      <w:r w:rsidR="00D326AF" w:rsidRPr="003F0D56">
        <w:rPr>
          <w:rFonts w:ascii="Times New Roman" w:hAnsi="Times New Roman" w:cs="Times New Roman"/>
          <w:sz w:val="28"/>
          <w:szCs w:val="28"/>
        </w:rPr>
        <w:t>02.2024</w:t>
      </w:r>
      <w:r w:rsidRPr="003F0D56">
        <w:rPr>
          <w:rFonts w:ascii="Times New Roman" w:hAnsi="Times New Roman" w:cs="Times New Roman"/>
          <w:sz w:val="28"/>
          <w:szCs w:val="28"/>
        </w:rPr>
        <w:t xml:space="preserve"> г. </w:t>
      </w:r>
      <w:hyperlink r:id="rId15" w:tooltip="Открыть" w:history="1">
        <w:r w:rsidRPr="003F0D56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D326AF" w:rsidRPr="003F0D56">
          <w:rPr>
            <w:rFonts w:ascii="Times New Roman" w:hAnsi="Times New Roman" w:cs="Times New Roman"/>
            <w:sz w:val="28"/>
            <w:szCs w:val="28"/>
          </w:rPr>
          <w:t>440</w:t>
        </w:r>
      </w:hyperlink>
      <w:r w:rsidRPr="003F0D56">
        <w:rPr>
          <w:rFonts w:ascii="Times New Roman" w:hAnsi="Times New Roman" w:cs="Times New Roman"/>
          <w:sz w:val="28"/>
          <w:szCs w:val="28"/>
        </w:rPr>
        <w:t xml:space="preserve"> "Об утверждении Плана («дорожной карты») по погашению просроченной  кредиторской задолженности получателей бюджетных средств, бюджетных и автономных учреждений города Сарапула (без учета объема просроченной кредиторской задолженности за счет средств от приносящей доход деятельности)"</w:t>
      </w:r>
      <w:r w:rsidR="003F0D56" w:rsidRPr="003F0D56">
        <w:rPr>
          <w:rFonts w:ascii="Times New Roman" w:hAnsi="Times New Roman" w:cs="Times New Roman"/>
          <w:sz w:val="28"/>
          <w:szCs w:val="28"/>
        </w:rPr>
        <w:t>;</w:t>
      </w:r>
    </w:p>
    <w:p w:rsidR="00102436" w:rsidRPr="003F0D56" w:rsidRDefault="00102436" w:rsidP="003F0D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0D56">
        <w:rPr>
          <w:rFonts w:ascii="Times New Roman" w:hAnsi="Times New Roman" w:cs="Times New Roman"/>
          <w:sz w:val="28"/>
          <w:szCs w:val="28"/>
        </w:rPr>
        <w:t>Постановление Администрации города Сарапула от 29.03.2024 г. </w:t>
      </w:r>
      <w:hyperlink r:id="rId16" w:tooltip="Открыть" w:history="1">
        <w:r w:rsidRPr="003F0D56">
          <w:rPr>
            <w:rFonts w:ascii="Times New Roman" w:hAnsi="Times New Roman" w:cs="Times New Roman"/>
            <w:sz w:val="28"/>
            <w:szCs w:val="28"/>
          </w:rPr>
          <w:t>№ 691</w:t>
        </w:r>
      </w:hyperlink>
      <w:r w:rsidRPr="003F0D56">
        <w:rPr>
          <w:rFonts w:ascii="Times New Roman" w:hAnsi="Times New Roman" w:cs="Times New Roman"/>
          <w:sz w:val="28"/>
          <w:szCs w:val="28"/>
        </w:rPr>
        <w:t xml:space="preserve"> "Об утверждении Плана («дорожной карты»)  по взысканию дебиторской задолженности  по платежам в бюджет города Сарапула,  пеням и штрафам по ним"</w:t>
      </w:r>
      <w:r w:rsidR="003F0D56" w:rsidRPr="003F0D56">
        <w:rPr>
          <w:rFonts w:ascii="Times New Roman" w:hAnsi="Times New Roman" w:cs="Times New Roman"/>
          <w:sz w:val="28"/>
          <w:szCs w:val="28"/>
        </w:rPr>
        <w:t>;</w:t>
      </w:r>
    </w:p>
    <w:p w:rsidR="00102436" w:rsidRPr="003F0D56" w:rsidRDefault="00102436" w:rsidP="003F0D56">
      <w:pPr>
        <w:tabs>
          <w:tab w:val="left" w:pos="9356"/>
        </w:tabs>
        <w:spacing w:after="0"/>
        <w:ind w:right="-144" w:firstLine="567"/>
        <w:rPr>
          <w:rFonts w:ascii="Times New Roman" w:hAnsi="Times New Roman" w:cs="Times New Roman"/>
          <w:sz w:val="28"/>
          <w:szCs w:val="28"/>
        </w:rPr>
      </w:pPr>
      <w:r w:rsidRPr="003F0D5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Сарапула от </w:t>
      </w:r>
      <w:r w:rsidR="00D326AF" w:rsidRPr="003F0D56">
        <w:rPr>
          <w:rFonts w:ascii="Times New Roman" w:hAnsi="Times New Roman" w:cs="Times New Roman"/>
          <w:sz w:val="28"/>
          <w:szCs w:val="28"/>
        </w:rPr>
        <w:t>13</w:t>
      </w:r>
      <w:r w:rsidRPr="003F0D56">
        <w:rPr>
          <w:rFonts w:ascii="Times New Roman" w:hAnsi="Times New Roman" w:cs="Times New Roman"/>
          <w:sz w:val="28"/>
          <w:szCs w:val="28"/>
        </w:rPr>
        <w:t>.</w:t>
      </w:r>
      <w:r w:rsidR="00D326AF" w:rsidRPr="003F0D56">
        <w:rPr>
          <w:rFonts w:ascii="Times New Roman" w:hAnsi="Times New Roman" w:cs="Times New Roman"/>
          <w:sz w:val="28"/>
          <w:szCs w:val="28"/>
        </w:rPr>
        <w:t>11.</w:t>
      </w:r>
      <w:r w:rsidRPr="003F0D56">
        <w:rPr>
          <w:rFonts w:ascii="Times New Roman" w:hAnsi="Times New Roman" w:cs="Times New Roman"/>
          <w:sz w:val="28"/>
          <w:szCs w:val="28"/>
        </w:rPr>
        <w:t>2024 г. </w:t>
      </w:r>
      <w:hyperlink r:id="rId17" w:tooltip="Открыть" w:history="1">
        <w:r w:rsidRPr="003F0D56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D326AF" w:rsidRPr="003F0D56">
          <w:rPr>
            <w:rFonts w:ascii="Times New Roman" w:hAnsi="Times New Roman" w:cs="Times New Roman"/>
            <w:sz w:val="28"/>
            <w:szCs w:val="28"/>
          </w:rPr>
          <w:t>2672</w:t>
        </w:r>
      </w:hyperlink>
      <w:r w:rsidRPr="003F0D56">
        <w:rPr>
          <w:rFonts w:ascii="Times New Roman" w:hAnsi="Times New Roman" w:cs="Times New Roman"/>
          <w:sz w:val="28"/>
          <w:szCs w:val="28"/>
        </w:rPr>
        <w:t xml:space="preserve"> "О внесении изменений в постановление Администрации города Сарапула от 29.03.2024г. № 691 "Об утверждении Плана («дорожной карты»)  по взысканию дебиторской  задолженности  по платежам в бюджет города Сарапула,  пеням и штрафам по ним"</w:t>
      </w:r>
      <w:r w:rsidR="003F0D56" w:rsidRPr="003F0D56">
        <w:rPr>
          <w:rFonts w:ascii="Times New Roman" w:hAnsi="Times New Roman" w:cs="Times New Roman"/>
          <w:sz w:val="28"/>
          <w:szCs w:val="28"/>
        </w:rPr>
        <w:t>;</w:t>
      </w:r>
    </w:p>
    <w:p w:rsidR="00A977C0" w:rsidRPr="00984940" w:rsidRDefault="00A977C0" w:rsidP="00A27F4A">
      <w:pPr>
        <w:pStyle w:val="a3"/>
        <w:tabs>
          <w:tab w:val="left" w:pos="1134"/>
        </w:tabs>
        <w:spacing w:after="0"/>
        <w:ind w:left="0" w:firstLine="709"/>
        <w:jc w:val="both"/>
        <w:rPr>
          <w:sz w:val="28"/>
          <w:szCs w:val="28"/>
        </w:rPr>
      </w:pPr>
      <w:r w:rsidRPr="00984940">
        <w:rPr>
          <w:sz w:val="28"/>
          <w:szCs w:val="28"/>
        </w:rPr>
        <w:t>Изданы приказы Управления финансов  г</w:t>
      </w:r>
      <w:proofErr w:type="gramStart"/>
      <w:r w:rsidRPr="00984940">
        <w:rPr>
          <w:sz w:val="28"/>
          <w:szCs w:val="28"/>
        </w:rPr>
        <w:t>.С</w:t>
      </w:r>
      <w:proofErr w:type="gramEnd"/>
      <w:r w:rsidRPr="00984940">
        <w:rPr>
          <w:sz w:val="28"/>
          <w:szCs w:val="28"/>
        </w:rPr>
        <w:t>арапула:</w:t>
      </w:r>
    </w:p>
    <w:p w:rsidR="00DB7DA5" w:rsidRPr="00984940" w:rsidRDefault="00EA5BA9" w:rsidP="00A27F4A">
      <w:pPr>
        <w:pStyle w:val="a3"/>
        <w:tabs>
          <w:tab w:val="left" w:pos="1134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«О внесении изменений в приказ Управления финансов г. Сарапула от 01.10.2018 г. №150 "Об утверждении перечня наименований и кодов аналитического учета по расходам бюджета города Сарапула»;</w:t>
      </w:r>
    </w:p>
    <w:p w:rsidR="00D75F5E" w:rsidRPr="003948E9" w:rsidRDefault="00090957" w:rsidP="0079429F">
      <w:pPr>
        <w:pStyle w:val="a3"/>
        <w:tabs>
          <w:tab w:val="left" w:pos="1134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984940">
        <w:rPr>
          <w:color w:val="000000" w:themeColor="text1"/>
          <w:sz w:val="28"/>
          <w:szCs w:val="28"/>
        </w:rPr>
        <w:t>«Об утверждении перечня кодов подвидов</w:t>
      </w:r>
      <w:r w:rsidRPr="003948E9">
        <w:rPr>
          <w:color w:val="000000" w:themeColor="text1"/>
          <w:sz w:val="28"/>
          <w:szCs w:val="28"/>
        </w:rPr>
        <w:t xml:space="preserve"> по видам доходов, главными администраторами которых являются орган</w:t>
      </w:r>
      <w:r w:rsidR="00BC146A" w:rsidRPr="003948E9">
        <w:rPr>
          <w:color w:val="000000" w:themeColor="text1"/>
          <w:sz w:val="28"/>
          <w:szCs w:val="28"/>
        </w:rPr>
        <w:t>ы</w:t>
      </w:r>
      <w:r w:rsidRPr="003948E9">
        <w:rPr>
          <w:color w:val="000000" w:themeColor="text1"/>
          <w:sz w:val="28"/>
          <w:szCs w:val="28"/>
        </w:rPr>
        <w:t xml:space="preserve"> местного самоуправления города Сарапула, структурные подразделения Администрации города Сарапула и (или) находящиеся в их ведении </w:t>
      </w:r>
      <w:r w:rsidR="00BC146A" w:rsidRPr="003948E9">
        <w:rPr>
          <w:color w:val="000000" w:themeColor="text1"/>
          <w:sz w:val="28"/>
          <w:szCs w:val="28"/>
        </w:rPr>
        <w:t>казенные</w:t>
      </w:r>
      <w:r w:rsidR="00501620">
        <w:rPr>
          <w:color w:val="000000" w:themeColor="text1"/>
          <w:sz w:val="28"/>
          <w:szCs w:val="28"/>
        </w:rPr>
        <w:t xml:space="preserve"> учреждения</w:t>
      </w:r>
      <w:r w:rsidRPr="003948E9">
        <w:rPr>
          <w:color w:val="000000" w:themeColor="text1"/>
          <w:sz w:val="28"/>
          <w:szCs w:val="28"/>
        </w:rPr>
        <w:t>»</w:t>
      </w:r>
      <w:r w:rsidR="00D75F5E" w:rsidRPr="003948E9">
        <w:rPr>
          <w:color w:val="000000" w:themeColor="text1"/>
          <w:sz w:val="28"/>
          <w:szCs w:val="28"/>
        </w:rPr>
        <w:t>;</w:t>
      </w:r>
    </w:p>
    <w:p w:rsidR="003D708E" w:rsidRPr="003948E9" w:rsidRDefault="003D708E" w:rsidP="0079429F">
      <w:pPr>
        <w:pStyle w:val="a3"/>
        <w:tabs>
          <w:tab w:val="left" w:pos="1134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3948E9">
        <w:rPr>
          <w:color w:val="000000" w:themeColor="text1"/>
          <w:sz w:val="28"/>
          <w:szCs w:val="28"/>
        </w:rPr>
        <w:t>«</w:t>
      </w:r>
      <w:r w:rsidR="00501620" w:rsidRPr="00501620">
        <w:rPr>
          <w:color w:val="000000" w:themeColor="text1"/>
          <w:sz w:val="28"/>
          <w:szCs w:val="28"/>
        </w:rPr>
        <w:t>О внесении изменений в Единый перечень кодов (кодов целей) и наименований субсидий на иные цели и субсидий на бюджетные инвестиции бюджетным и автономным учреждениям города Сарапула по остаткам прошлых лет</w:t>
      </w:r>
      <w:r w:rsidRPr="003948E9">
        <w:rPr>
          <w:color w:val="000000" w:themeColor="text1"/>
          <w:sz w:val="28"/>
          <w:szCs w:val="28"/>
        </w:rPr>
        <w:t>»;</w:t>
      </w:r>
    </w:p>
    <w:p w:rsidR="00C272BC" w:rsidRDefault="003D708E" w:rsidP="0079429F">
      <w:pPr>
        <w:pStyle w:val="a3"/>
        <w:tabs>
          <w:tab w:val="left" w:pos="1134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3948E9">
        <w:rPr>
          <w:color w:val="000000" w:themeColor="text1"/>
          <w:sz w:val="28"/>
          <w:szCs w:val="28"/>
        </w:rPr>
        <w:t>«</w:t>
      </w:r>
      <w:r w:rsidR="00501620" w:rsidRPr="00501620">
        <w:rPr>
          <w:color w:val="000000" w:themeColor="text1"/>
          <w:sz w:val="28"/>
          <w:szCs w:val="28"/>
        </w:rPr>
        <w:t xml:space="preserve">О внесении изменений в Порядок </w:t>
      </w:r>
      <w:proofErr w:type="gramStart"/>
      <w:r w:rsidR="00501620" w:rsidRPr="00501620">
        <w:rPr>
          <w:color w:val="000000" w:themeColor="text1"/>
          <w:sz w:val="28"/>
          <w:szCs w:val="28"/>
        </w:rPr>
        <w:t>применения целевых статей классификации расходов бюджетов</w:t>
      </w:r>
      <w:proofErr w:type="gramEnd"/>
      <w:r w:rsidR="00501620" w:rsidRPr="00501620">
        <w:rPr>
          <w:color w:val="000000" w:themeColor="text1"/>
          <w:sz w:val="28"/>
          <w:szCs w:val="28"/>
        </w:rPr>
        <w:t xml:space="preserve"> для составления и исполнения бюджета города Сарапула</w:t>
      </w:r>
      <w:r w:rsidR="003948E9">
        <w:rPr>
          <w:color w:val="000000" w:themeColor="text1"/>
          <w:sz w:val="28"/>
          <w:szCs w:val="28"/>
        </w:rPr>
        <w:t>»</w:t>
      </w:r>
      <w:r w:rsidR="00C272BC">
        <w:rPr>
          <w:color w:val="000000" w:themeColor="text1"/>
          <w:sz w:val="28"/>
          <w:szCs w:val="28"/>
        </w:rPr>
        <w:t>;</w:t>
      </w:r>
    </w:p>
    <w:p w:rsidR="00501620" w:rsidRPr="00501620" w:rsidRDefault="00501620" w:rsidP="0079429F">
      <w:pPr>
        <w:pStyle w:val="a3"/>
        <w:tabs>
          <w:tab w:val="left" w:pos="1134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 w:rsidRPr="00501620">
        <w:rPr>
          <w:color w:val="000000" w:themeColor="text1"/>
          <w:sz w:val="28"/>
          <w:szCs w:val="28"/>
        </w:rPr>
        <w:t>«О внесении изменений в Единый перечень кодов (кодов целей) и наименований субсидий на иные цели и субсидий на бюджетные инвестиции бюджетным и автономным учреждениям города Сарапула»</w:t>
      </w:r>
      <w:r>
        <w:rPr>
          <w:color w:val="000000" w:themeColor="text1"/>
          <w:sz w:val="28"/>
          <w:szCs w:val="28"/>
        </w:rPr>
        <w:t>;</w:t>
      </w:r>
    </w:p>
    <w:p w:rsidR="00EA5BA9" w:rsidRPr="00EA5BA9" w:rsidRDefault="00501620" w:rsidP="0079429F">
      <w:pPr>
        <w:pStyle w:val="a3"/>
        <w:tabs>
          <w:tab w:val="left" w:pos="1134"/>
        </w:tabs>
        <w:spacing w:after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="00EA5BA9">
        <w:rPr>
          <w:color w:val="000000" w:themeColor="text1"/>
          <w:sz w:val="28"/>
          <w:szCs w:val="28"/>
        </w:rPr>
        <w:t>«</w:t>
      </w:r>
      <w:r w:rsidR="00EA5BA9" w:rsidRPr="00EA5BA9">
        <w:rPr>
          <w:color w:val="000000" w:themeColor="text1"/>
          <w:sz w:val="28"/>
          <w:szCs w:val="28"/>
        </w:rPr>
        <w:t xml:space="preserve">О внесении изменений в перечень главных </w:t>
      </w:r>
      <w:proofErr w:type="gramStart"/>
      <w:r w:rsidR="00EA5BA9" w:rsidRPr="00EA5BA9">
        <w:rPr>
          <w:color w:val="000000" w:themeColor="text1"/>
          <w:sz w:val="28"/>
          <w:szCs w:val="28"/>
        </w:rPr>
        <w:t>администраторов доходов бюджета города Сарапула</w:t>
      </w:r>
      <w:proofErr w:type="gramEnd"/>
      <w:r>
        <w:rPr>
          <w:color w:val="000000" w:themeColor="text1"/>
          <w:sz w:val="28"/>
          <w:szCs w:val="28"/>
        </w:rPr>
        <w:t>».</w:t>
      </w:r>
    </w:p>
    <w:p w:rsidR="00FB64C8" w:rsidRDefault="000D47FF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1</w:t>
      </w:r>
      <w:r w:rsidR="00FB64C8" w:rsidRPr="0042051B">
        <w:rPr>
          <w:rFonts w:ascii="Times New Roman" w:eastAsiaTheme="minorHAnsi" w:hAnsi="Times New Roman"/>
          <w:b/>
          <w:sz w:val="28"/>
          <w:szCs w:val="28"/>
        </w:rPr>
        <w:t>.1.2. Организация составления</w:t>
      </w:r>
      <w:r w:rsidR="00FB64C8">
        <w:rPr>
          <w:rFonts w:ascii="Times New Roman" w:eastAsiaTheme="minorHAnsi" w:hAnsi="Times New Roman"/>
          <w:b/>
          <w:sz w:val="28"/>
          <w:szCs w:val="28"/>
        </w:rPr>
        <w:t xml:space="preserve"> и исполнения бюджета города Сарапула</w:t>
      </w:r>
    </w:p>
    <w:p w:rsidR="00FB64C8" w:rsidRDefault="00FB64C8" w:rsidP="007942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5038">
        <w:rPr>
          <w:rFonts w:ascii="Times New Roman" w:hAnsi="Times New Roman" w:cs="Times New Roman"/>
          <w:sz w:val="28"/>
          <w:szCs w:val="28"/>
        </w:rPr>
        <w:t>В целях приведения решения о бюджете в действующие экономические условия и его актуализации в 20</w:t>
      </w:r>
      <w:r w:rsidR="000D47FF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4</w:t>
      </w:r>
      <w:r w:rsidR="00CD67D3">
        <w:rPr>
          <w:rFonts w:ascii="Times New Roman" w:hAnsi="Times New Roman" w:cs="Times New Roman"/>
          <w:sz w:val="28"/>
          <w:szCs w:val="28"/>
        </w:rPr>
        <w:t xml:space="preserve"> году было разработано </w:t>
      </w:r>
      <w:r w:rsidR="00454651">
        <w:rPr>
          <w:rFonts w:ascii="Times New Roman" w:hAnsi="Times New Roman" w:cs="Times New Roman"/>
          <w:sz w:val="28"/>
          <w:szCs w:val="28"/>
        </w:rPr>
        <w:t>5</w:t>
      </w:r>
      <w:r w:rsidRPr="00845038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592F1B">
        <w:rPr>
          <w:rFonts w:ascii="Times New Roman" w:hAnsi="Times New Roman" w:cs="Times New Roman"/>
          <w:sz w:val="28"/>
          <w:szCs w:val="28"/>
        </w:rPr>
        <w:t>ов</w:t>
      </w:r>
      <w:r w:rsidRPr="0084503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9B424B">
        <w:rPr>
          <w:rFonts w:ascii="Times New Roman" w:hAnsi="Times New Roman" w:cs="Times New Roman"/>
          <w:sz w:val="28"/>
          <w:szCs w:val="28"/>
        </w:rPr>
        <w:t>й</w:t>
      </w:r>
      <w:r w:rsidRPr="00845038">
        <w:rPr>
          <w:rFonts w:ascii="Times New Roman" w:hAnsi="Times New Roman" w:cs="Times New Roman"/>
          <w:sz w:val="28"/>
          <w:szCs w:val="28"/>
        </w:rPr>
        <w:t xml:space="preserve"> по внесению изменений в бюджет города Сарапула.</w:t>
      </w:r>
    </w:p>
    <w:p w:rsidR="00BC146A" w:rsidRPr="00845038" w:rsidRDefault="001E0380" w:rsidP="007942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исполнение решения о</w:t>
      </w:r>
      <w:r w:rsidR="00BC146A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C146A">
        <w:rPr>
          <w:rFonts w:ascii="Times New Roman" w:hAnsi="Times New Roman" w:cs="Times New Roman"/>
          <w:sz w:val="28"/>
          <w:szCs w:val="28"/>
        </w:rPr>
        <w:t xml:space="preserve"> города на 20</w:t>
      </w:r>
      <w:r w:rsidR="000D47FF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4</w:t>
      </w:r>
      <w:r w:rsidR="00BC146A">
        <w:rPr>
          <w:rFonts w:ascii="Times New Roman" w:hAnsi="Times New Roman" w:cs="Times New Roman"/>
          <w:sz w:val="28"/>
          <w:szCs w:val="28"/>
        </w:rPr>
        <w:t xml:space="preserve"> год</w:t>
      </w:r>
      <w:r w:rsidR="00CD67D3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2D5B99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5</w:t>
      </w:r>
      <w:r w:rsidR="00CD67D3">
        <w:rPr>
          <w:rFonts w:ascii="Times New Roman" w:hAnsi="Times New Roman" w:cs="Times New Roman"/>
          <w:sz w:val="28"/>
          <w:szCs w:val="28"/>
        </w:rPr>
        <w:t xml:space="preserve"> и 202</w:t>
      </w:r>
      <w:r w:rsidR="009D2A64">
        <w:rPr>
          <w:rFonts w:ascii="Times New Roman" w:hAnsi="Times New Roman" w:cs="Times New Roman"/>
          <w:sz w:val="28"/>
          <w:szCs w:val="28"/>
        </w:rPr>
        <w:t>6</w:t>
      </w:r>
      <w:r w:rsidR="00C502F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C146A" w:rsidRPr="001E0380" w:rsidRDefault="00BC146A" w:rsidP="007942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80">
        <w:rPr>
          <w:rFonts w:ascii="Times New Roman" w:hAnsi="Times New Roman" w:cs="Times New Roman"/>
          <w:sz w:val="28"/>
          <w:szCs w:val="28"/>
        </w:rPr>
        <w:t>- осуществлялось составление и ведение сводной бюджетной росписи;</w:t>
      </w:r>
    </w:p>
    <w:p w:rsidR="00BC146A" w:rsidRPr="001E0380" w:rsidRDefault="00BC146A" w:rsidP="00794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0380">
        <w:rPr>
          <w:rFonts w:ascii="Times New Roman" w:hAnsi="Times New Roman" w:cs="Times New Roman"/>
          <w:sz w:val="28"/>
          <w:szCs w:val="28"/>
        </w:rPr>
        <w:lastRenderedPageBreak/>
        <w:t xml:space="preserve">          - осуществлялся ежедневный учет поступлений налогов и сборов в бюджет города, безвозмездных поступлений;</w:t>
      </w:r>
    </w:p>
    <w:p w:rsidR="00BC146A" w:rsidRPr="001E0380" w:rsidRDefault="00BC146A" w:rsidP="00093E6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80">
        <w:rPr>
          <w:rFonts w:ascii="Times New Roman" w:hAnsi="Times New Roman" w:cs="Times New Roman"/>
          <w:sz w:val="28"/>
          <w:szCs w:val="28"/>
        </w:rPr>
        <w:t xml:space="preserve">- осуществлялось составление и </w:t>
      </w:r>
      <w:r w:rsidR="00984940">
        <w:rPr>
          <w:rFonts w:ascii="Times New Roman" w:hAnsi="Times New Roman" w:cs="Times New Roman"/>
          <w:sz w:val="28"/>
          <w:szCs w:val="28"/>
        </w:rPr>
        <w:t>ведение</w:t>
      </w:r>
      <w:r w:rsidRPr="001E0380">
        <w:rPr>
          <w:rFonts w:ascii="Times New Roman" w:hAnsi="Times New Roman" w:cs="Times New Roman"/>
          <w:sz w:val="28"/>
          <w:szCs w:val="28"/>
        </w:rPr>
        <w:t xml:space="preserve"> кассового плана </w:t>
      </w:r>
      <w:r w:rsidR="00984940">
        <w:rPr>
          <w:rFonts w:ascii="Times New Roman" w:hAnsi="Times New Roman" w:cs="Times New Roman"/>
          <w:sz w:val="28"/>
          <w:szCs w:val="28"/>
        </w:rPr>
        <w:t>исполнения бюджет</w:t>
      </w:r>
      <w:r w:rsidRPr="001E0380">
        <w:rPr>
          <w:rFonts w:ascii="Times New Roman" w:hAnsi="Times New Roman" w:cs="Times New Roman"/>
          <w:sz w:val="28"/>
          <w:szCs w:val="28"/>
        </w:rPr>
        <w:t>а;</w:t>
      </w:r>
    </w:p>
    <w:p w:rsidR="00BC146A" w:rsidRPr="001E0380" w:rsidRDefault="004A3038" w:rsidP="00794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C146A" w:rsidRPr="001E0380">
        <w:rPr>
          <w:rFonts w:ascii="Times New Roman" w:hAnsi="Times New Roman" w:cs="Times New Roman"/>
          <w:sz w:val="28"/>
          <w:szCs w:val="28"/>
        </w:rPr>
        <w:t>ежеквартально до администраторов доходов бюджета города Сарапула доводились планы поступлений в бюджет города по видам администрируемы</w:t>
      </w:r>
      <w:r w:rsidR="001E0380">
        <w:rPr>
          <w:rFonts w:ascii="Times New Roman" w:hAnsi="Times New Roman" w:cs="Times New Roman"/>
          <w:sz w:val="28"/>
          <w:szCs w:val="28"/>
        </w:rPr>
        <w:t>х</w:t>
      </w:r>
      <w:r w:rsidR="00BC146A" w:rsidRPr="001E0380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1E0380">
        <w:rPr>
          <w:rFonts w:ascii="Times New Roman" w:hAnsi="Times New Roman" w:cs="Times New Roman"/>
          <w:sz w:val="28"/>
          <w:szCs w:val="28"/>
        </w:rPr>
        <w:t>ов</w:t>
      </w:r>
      <w:r w:rsidR="00BC146A" w:rsidRPr="001E0380">
        <w:rPr>
          <w:rFonts w:ascii="Times New Roman" w:hAnsi="Times New Roman" w:cs="Times New Roman"/>
          <w:sz w:val="28"/>
          <w:szCs w:val="28"/>
        </w:rPr>
        <w:t xml:space="preserve">. Осуществлялся постоянный </w:t>
      </w:r>
      <w:proofErr w:type="gramStart"/>
      <w:r w:rsidR="00BC146A" w:rsidRPr="001E03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C146A" w:rsidRPr="001E0380">
        <w:rPr>
          <w:rFonts w:ascii="Times New Roman" w:hAnsi="Times New Roman" w:cs="Times New Roman"/>
          <w:sz w:val="28"/>
          <w:szCs w:val="28"/>
        </w:rPr>
        <w:t xml:space="preserve"> выполнением плановых назначений бюджета, координация работы и методическая поддержка исполнения администраторами доходов закрепленных за ними бюджетных полномочий;</w:t>
      </w:r>
    </w:p>
    <w:p w:rsidR="00BC146A" w:rsidRPr="001E0380" w:rsidRDefault="00BC146A" w:rsidP="00794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0380">
        <w:rPr>
          <w:rFonts w:ascii="Times New Roman" w:hAnsi="Times New Roman" w:cs="Times New Roman"/>
          <w:sz w:val="28"/>
          <w:szCs w:val="28"/>
        </w:rPr>
        <w:tab/>
        <w:t>- осуществлялась работа по доведению бюджетных ассигнований и объемов финансирования по расходам и источникам финансирования дефицита бюджета до главных распорядителей и главных администраторов источников финансирования дефицита;</w:t>
      </w:r>
    </w:p>
    <w:p w:rsidR="00BC146A" w:rsidRPr="001E0380" w:rsidRDefault="00C74DB3" w:rsidP="00C74DB3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C146A" w:rsidRPr="001E0380">
        <w:rPr>
          <w:rFonts w:ascii="Times New Roman" w:hAnsi="Times New Roman" w:cs="Times New Roman"/>
          <w:sz w:val="28"/>
          <w:szCs w:val="28"/>
        </w:rPr>
        <w:t>-</w:t>
      </w:r>
      <w:r w:rsidR="003F48DA">
        <w:rPr>
          <w:rFonts w:ascii="Times New Roman" w:hAnsi="Times New Roman" w:cs="Times New Roman"/>
          <w:sz w:val="28"/>
          <w:szCs w:val="28"/>
        </w:rPr>
        <w:t xml:space="preserve"> организовано своевременное составление и представление в Минфин УР отчетности об исполнении бюджета города;</w:t>
      </w:r>
    </w:p>
    <w:p w:rsidR="00BC146A" w:rsidRDefault="00BC146A" w:rsidP="00794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E0380">
        <w:rPr>
          <w:rFonts w:ascii="Times New Roman" w:hAnsi="Times New Roman" w:cs="Times New Roman"/>
          <w:sz w:val="28"/>
          <w:szCs w:val="28"/>
        </w:rPr>
        <w:tab/>
        <w:t>- осуществлялось ведение реестра расходных обязательств муниципального образования «Город Сарапул»;</w:t>
      </w:r>
    </w:p>
    <w:p w:rsidR="00501FC1" w:rsidRPr="001E0380" w:rsidRDefault="00501FC1" w:rsidP="00501F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A3BEB">
        <w:rPr>
          <w:rFonts w:ascii="Times New Roman" w:hAnsi="Times New Roman" w:cs="Times New Roman"/>
          <w:sz w:val="28"/>
          <w:szCs w:val="28"/>
        </w:rPr>
        <w:t xml:space="preserve">осуществлялся </w:t>
      </w:r>
      <w:r>
        <w:rPr>
          <w:rFonts w:ascii="Times New Roman" w:hAnsi="Times New Roman" w:cs="Times New Roman"/>
          <w:sz w:val="28"/>
          <w:szCs w:val="28"/>
        </w:rPr>
        <w:t>учет муниципальных заимствований, ведение муниципальной долговой книги;</w:t>
      </w:r>
    </w:p>
    <w:p w:rsidR="00BC146A" w:rsidRPr="00145751" w:rsidRDefault="00BC146A" w:rsidP="00501F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40D8">
        <w:rPr>
          <w:rFonts w:ascii="Times New Roman" w:hAnsi="Times New Roman" w:cs="Times New Roman"/>
          <w:sz w:val="28"/>
          <w:szCs w:val="28"/>
        </w:rPr>
        <w:t xml:space="preserve">- </w:t>
      </w:r>
      <w:r w:rsidRPr="00145751">
        <w:rPr>
          <w:rFonts w:ascii="Times New Roman" w:hAnsi="Times New Roman" w:cs="Times New Roman"/>
          <w:sz w:val="28"/>
          <w:szCs w:val="28"/>
        </w:rPr>
        <w:t>осуществл</w:t>
      </w:r>
      <w:r w:rsidR="00376A5D">
        <w:rPr>
          <w:rFonts w:ascii="Times New Roman" w:hAnsi="Times New Roman" w:cs="Times New Roman"/>
          <w:sz w:val="28"/>
          <w:szCs w:val="28"/>
        </w:rPr>
        <w:t>ено</w:t>
      </w:r>
      <w:r w:rsidR="003F48DA" w:rsidRPr="00145751">
        <w:rPr>
          <w:rFonts w:ascii="Times New Roman" w:hAnsi="Times New Roman" w:cs="Times New Roman"/>
          <w:sz w:val="28"/>
          <w:szCs w:val="28"/>
        </w:rPr>
        <w:t xml:space="preserve"> ведение 1</w:t>
      </w:r>
      <w:r w:rsidR="00592F1B" w:rsidRPr="00145751">
        <w:rPr>
          <w:rFonts w:ascii="Times New Roman" w:hAnsi="Times New Roman" w:cs="Times New Roman"/>
          <w:sz w:val="28"/>
          <w:szCs w:val="28"/>
        </w:rPr>
        <w:t>5</w:t>
      </w:r>
      <w:r w:rsidR="0027541A">
        <w:rPr>
          <w:rFonts w:ascii="Times New Roman" w:hAnsi="Times New Roman" w:cs="Times New Roman"/>
          <w:sz w:val="28"/>
          <w:szCs w:val="28"/>
        </w:rPr>
        <w:t>0</w:t>
      </w:r>
      <w:r w:rsidR="003F48DA" w:rsidRPr="00145751">
        <w:rPr>
          <w:rFonts w:ascii="Times New Roman" w:hAnsi="Times New Roman" w:cs="Times New Roman"/>
          <w:sz w:val="28"/>
          <w:szCs w:val="28"/>
        </w:rPr>
        <w:t xml:space="preserve"> лицевых счет</w:t>
      </w:r>
      <w:r w:rsidR="00376A5D">
        <w:rPr>
          <w:rFonts w:ascii="Times New Roman" w:hAnsi="Times New Roman" w:cs="Times New Roman"/>
          <w:sz w:val="28"/>
          <w:szCs w:val="28"/>
        </w:rPr>
        <w:t>ов</w:t>
      </w:r>
      <w:r w:rsidR="003F48DA" w:rsidRPr="00145751">
        <w:rPr>
          <w:rFonts w:ascii="Times New Roman" w:hAnsi="Times New Roman" w:cs="Times New Roman"/>
          <w:sz w:val="28"/>
          <w:szCs w:val="28"/>
        </w:rPr>
        <w:t xml:space="preserve"> для учета операций со средствами бюджета, средствами бюджетных и автономных учреждений;</w:t>
      </w:r>
    </w:p>
    <w:p w:rsidR="00BC146A" w:rsidRPr="00145751" w:rsidRDefault="00BC146A" w:rsidP="007942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45751">
        <w:rPr>
          <w:rFonts w:ascii="Times New Roman" w:hAnsi="Times New Roman" w:cs="Times New Roman"/>
          <w:sz w:val="28"/>
          <w:szCs w:val="28"/>
        </w:rPr>
        <w:tab/>
      </w:r>
      <w:r w:rsidR="00D0154D" w:rsidRPr="00145751">
        <w:rPr>
          <w:rFonts w:ascii="Times New Roman" w:hAnsi="Times New Roman" w:cs="Times New Roman"/>
          <w:sz w:val="28"/>
          <w:szCs w:val="28"/>
        </w:rPr>
        <w:t>-</w:t>
      </w:r>
      <w:r w:rsidRPr="00145751">
        <w:rPr>
          <w:rFonts w:ascii="Times New Roman" w:hAnsi="Times New Roman" w:cs="Times New Roman"/>
          <w:sz w:val="28"/>
          <w:szCs w:val="28"/>
        </w:rPr>
        <w:t>принято и поставлено на учет бюджетных обязательств по муниципальным контрактам, соглашениям и иным договорам в количестве</w:t>
      </w:r>
      <w:r w:rsidR="00772A97" w:rsidRPr="00145751">
        <w:rPr>
          <w:rFonts w:ascii="Times New Roman" w:hAnsi="Times New Roman" w:cs="Times New Roman"/>
          <w:sz w:val="28"/>
          <w:szCs w:val="28"/>
        </w:rPr>
        <w:t xml:space="preserve"> 3</w:t>
      </w:r>
      <w:r w:rsidR="00EA5BA9" w:rsidRPr="00145751">
        <w:rPr>
          <w:rFonts w:ascii="Times New Roman" w:hAnsi="Times New Roman" w:cs="Times New Roman"/>
          <w:sz w:val="28"/>
          <w:szCs w:val="28"/>
        </w:rPr>
        <w:t xml:space="preserve"> </w:t>
      </w:r>
      <w:r w:rsidR="00772A97" w:rsidRPr="00145751">
        <w:rPr>
          <w:rFonts w:ascii="Times New Roman" w:hAnsi="Times New Roman" w:cs="Times New Roman"/>
          <w:sz w:val="28"/>
          <w:szCs w:val="28"/>
        </w:rPr>
        <w:t>496</w:t>
      </w:r>
      <w:r w:rsidRPr="00145751">
        <w:rPr>
          <w:rFonts w:ascii="Times New Roman" w:hAnsi="Times New Roman" w:cs="Times New Roman"/>
          <w:sz w:val="28"/>
          <w:szCs w:val="28"/>
        </w:rPr>
        <w:t>шт.;</w:t>
      </w:r>
    </w:p>
    <w:p w:rsidR="00BC146A" w:rsidRPr="00145751" w:rsidRDefault="00BC146A" w:rsidP="007942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751">
        <w:rPr>
          <w:rFonts w:ascii="Times New Roman" w:hAnsi="Times New Roman" w:cs="Times New Roman"/>
          <w:sz w:val="28"/>
          <w:szCs w:val="28"/>
        </w:rPr>
        <w:t>- производилось исполнение судебных актов, обращенных на взыскание сумм задолженности с получателей средств бюджета города</w:t>
      </w:r>
      <w:r w:rsidR="00EE4B0C" w:rsidRPr="00145751">
        <w:rPr>
          <w:rFonts w:ascii="Times New Roman" w:hAnsi="Times New Roman" w:cs="Times New Roman"/>
          <w:sz w:val="28"/>
          <w:szCs w:val="28"/>
        </w:rPr>
        <w:t>:</w:t>
      </w:r>
      <w:r w:rsidRPr="00145751">
        <w:rPr>
          <w:rFonts w:ascii="Times New Roman" w:hAnsi="Times New Roman" w:cs="Times New Roman"/>
          <w:sz w:val="28"/>
          <w:szCs w:val="28"/>
        </w:rPr>
        <w:t xml:space="preserve"> испол</w:t>
      </w:r>
      <w:r w:rsidR="0022656D" w:rsidRPr="00145751">
        <w:rPr>
          <w:rFonts w:ascii="Times New Roman" w:hAnsi="Times New Roman" w:cs="Times New Roman"/>
          <w:sz w:val="28"/>
          <w:szCs w:val="28"/>
        </w:rPr>
        <w:t xml:space="preserve">нено </w:t>
      </w:r>
      <w:r w:rsidR="00772A97" w:rsidRPr="00145751">
        <w:rPr>
          <w:rFonts w:ascii="Times New Roman" w:hAnsi="Times New Roman" w:cs="Times New Roman"/>
          <w:sz w:val="28"/>
          <w:szCs w:val="28"/>
        </w:rPr>
        <w:t xml:space="preserve">44 </w:t>
      </w:r>
      <w:r w:rsidR="00E53371" w:rsidRPr="00145751">
        <w:rPr>
          <w:rFonts w:ascii="Times New Roman" w:hAnsi="Times New Roman" w:cs="Times New Roman"/>
          <w:sz w:val="28"/>
          <w:szCs w:val="28"/>
        </w:rPr>
        <w:t>и</w:t>
      </w:r>
      <w:r w:rsidR="00FC0E32" w:rsidRPr="00145751">
        <w:rPr>
          <w:rFonts w:ascii="Times New Roman" w:hAnsi="Times New Roman" w:cs="Times New Roman"/>
          <w:sz w:val="28"/>
          <w:szCs w:val="28"/>
        </w:rPr>
        <w:t>сполнительных документ</w:t>
      </w:r>
      <w:r w:rsidR="001534E6" w:rsidRPr="00145751">
        <w:rPr>
          <w:rFonts w:ascii="Times New Roman" w:hAnsi="Times New Roman" w:cs="Times New Roman"/>
          <w:sz w:val="28"/>
          <w:szCs w:val="28"/>
        </w:rPr>
        <w:t>а</w:t>
      </w:r>
      <w:r w:rsidR="00501FC1" w:rsidRPr="00145751">
        <w:rPr>
          <w:rFonts w:ascii="Times New Roman" w:hAnsi="Times New Roman" w:cs="Times New Roman"/>
          <w:sz w:val="28"/>
          <w:szCs w:val="28"/>
        </w:rPr>
        <w:t xml:space="preserve"> </w:t>
      </w:r>
      <w:r w:rsidRPr="00145751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772A97" w:rsidRPr="00145751">
        <w:rPr>
          <w:rFonts w:ascii="Times New Roman" w:hAnsi="Times New Roman" w:cs="Times New Roman"/>
          <w:sz w:val="28"/>
          <w:szCs w:val="28"/>
        </w:rPr>
        <w:t>1</w:t>
      </w:r>
      <w:r w:rsidR="00EA5BA9" w:rsidRPr="00145751">
        <w:rPr>
          <w:rFonts w:ascii="Times New Roman" w:hAnsi="Times New Roman" w:cs="Times New Roman"/>
          <w:sz w:val="28"/>
          <w:szCs w:val="28"/>
        </w:rPr>
        <w:t>,</w:t>
      </w:r>
      <w:r w:rsidR="00772A97" w:rsidRPr="00145751">
        <w:rPr>
          <w:rFonts w:ascii="Times New Roman" w:hAnsi="Times New Roman" w:cs="Times New Roman"/>
          <w:sz w:val="28"/>
          <w:szCs w:val="28"/>
        </w:rPr>
        <w:t>655</w:t>
      </w:r>
      <w:r w:rsidR="003F48DA" w:rsidRPr="00145751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1457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45751">
        <w:rPr>
          <w:rFonts w:ascii="Times New Roman" w:hAnsi="Times New Roman" w:cs="Times New Roman"/>
          <w:sz w:val="28"/>
          <w:szCs w:val="28"/>
        </w:rPr>
        <w:t>уб.;</w:t>
      </w:r>
    </w:p>
    <w:p w:rsidR="00235366" w:rsidRPr="00235366" w:rsidRDefault="00235366" w:rsidP="002353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751">
        <w:rPr>
          <w:rFonts w:ascii="Times New Roman" w:hAnsi="Times New Roman" w:cs="Times New Roman"/>
          <w:sz w:val="28"/>
          <w:szCs w:val="28"/>
        </w:rPr>
        <w:t xml:space="preserve">- </w:t>
      </w:r>
      <w:r w:rsidR="00577951" w:rsidRPr="00145751">
        <w:rPr>
          <w:rFonts w:ascii="Times New Roman" w:hAnsi="Times New Roman" w:cs="Times New Roman"/>
          <w:sz w:val="28"/>
          <w:szCs w:val="28"/>
        </w:rPr>
        <w:t>осуществлялся ежеквартальный мониторинг</w:t>
      </w:r>
      <w:r w:rsidRPr="00145751">
        <w:rPr>
          <w:rFonts w:ascii="Times New Roman" w:hAnsi="Times New Roman" w:cs="Times New Roman"/>
          <w:sz w:val="28"/>
          <w:szCs w:val="28"/>
        </w:rPr>
        <w:t xml:space="preserve"> о выполнении</w:t>
      </w:r>
      <w:r w:rsidRPr="00235366">
        <w:rPr>
          <w:rFonts w:ascii="Times New Roman" w:hAnsi="Times New Roman" w:cs="Times New Roman"/>
          <w:sz w:val="28"/>
          <w:szCs w:val="28"/>
        </w:rPr>
        <w:t xml:space="preserve"> условий софинансирования расходов и достижения показателей результативности по соглашениям о предоставлении субсидий из бюджета У</w:t>
      </w:r>
      <w:r w:rsidR="009D7C38">
        <w:rPr>
          <w:rFonts w:ascii="Times New Roman" w:hAnsi="Times New Roman" w:cs="Times New Roman"/>
          <w:sz w:val="28"/>
          <w:szCs w:val="28"/>
        </w:rPr>
        <w:t>дмуртской Республики</w:t>
      </w:r>
      <w:r w:rsidR="00577951">
        <w:rPr>
          <w:rFonts w:ascii="Times New Roman" w:hAnsi="Times New Roman" w:cs="Times New Roman"/>
          <w:sz w:val="28"/>
          <w:szCs w:val="28"/>
        </w:rPr>
        <w:t>;</w:t>
      </w:r>
    </w:p>
    <w:p w:rsidR="00235366" w:rsidRPr="00235366" w:rsidRDefault="00480366" w:rsidP="002353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5366" w:rsidRPr="00235366">
        <w:rPr>
          <w:rFonts w:ascii="Times New Roman" w:hAnsi="Times New Roman" w:cs="Times New Roman"/>
          <w:sz w:val="28"/>
          <w:szCs w:val="28"/>
        </w:rPr>
        <w:t>осуществлялось ведение реестра администрируемых доходов в ППО СУФД.</w:t>
      </w:r>
    </w:p>
    <w:p w:rsidR="00235366" w:rsidRDefault="00480366" w:rsidP="002353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235366" w:rsidRPr="00235366">
        <w:rPr>
          <w:rFonts w:ascii="Times New Roman" w:hAnsi="Times New Roman" w:cs="Times New Roman"/>
          <w:sz w:val="28"/>
          <w:szCs w:val="28"/>
        </w:rPr>
        <w:t>существлялось ведение справочников кодов подвидов доходов, кодов бюджетной классификации доходов главными администраторами которых являются органы местного самоуправления города Сарапула и находящиеся в их ведении казенные учреждения в ППО СУФД.</w:t>
      </w:r>
    </w:p>
    <w:p w:rsidR="00D35E29" w:rsidRDefault="00D35E29" w:rsidP="003D7C0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2C3">
        <w:rPr>
          <w:rFonts w:ascii="Times New Roman" w:hAnsi="Times New Roman" w:cs="Times New Roman"/>
          <w:sz w:val="28"/>
          <w:szCs w:val="28"/>
        </w:rPr>
        <w:t xml:space="preserve">Осуществлялось взаимодействие с Правительством Удмуртской Республики, дополнительно привлечено средств из вышестоящих бюджетов на </w:t>
      </w:r>
      <w:proofErr w:type="spellStart"/>
      <w:r w:rsidRPr="007212C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9D2A64">
        <w:rPr>
          <w:rFonts w:ascii="Times New Roman" w:hAnsi="Times New Roman" w:cs="Times New Roman"/>
          <w:sz w:val="28"/>
          <w:szCs w:val="28"/>
        </w:rPr>
        <w:t xml:space="preserve"> </w:t>
      </w:r>
      <w:r w:rsidRPr="007212C3">
        <w:rPr>
          <w:rFonts w:ascii="Times New Roman" w:hAnsi="Times New Roman" w:cs="Times New Roman"/>
          <w:sz w:val="28"/>
          <w:szCs w:val="28"/>
        </w:rPr>
        <w:t xml:space="preserve">расходных обязательств по решению вопросов местного значения в сумме </w:t>
      </w:r>
      <w:r w:rsidR="00376A5D">
        <w:rPr>
          <w:rFonts w:ascii="Times New Roman" w:hAnsi="Times New Roman" w:cs="Times New Roman"/>
          <w:sz w:val="28"/>
          <w:szCs w:val="28"/>
        </w:rPr>
        <w:t>975,0</w:t>
      </w:r>
      <w:r w:rsidRPr="007212C3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B7081A" w:rsidRDefault="003D7C0F" w:rsidP="003D7C0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D7C0F">
        <w:rPr>
          <w:rFonts w:ascii="Times New Roman" w:hAnsi="Times New Roman" w:cs="Times New Roman"/>
          <w:sz w:val="28"/>
          <w:szCs w:val="28"/>
        </w:rPr>
        <w:t xml:space="preserve">роводился мониторинг исполнения бюджета, составлялись расчеты по оценке исполнения бюджета города в части расходов на решение вопросов местного значения. По результатам согласования в МФ УР показателей оценки исполнения </w:t>
      </w:r>
      <w:r w:rsidRPr="003D7C0F">
        <w:rPr>
          <w:rFonts w:ascii="Times New Roman" w:hAnsi="Times New Roman" w:cs="Times New Roman"/>
          <w:sz w:val="28"/>
          <w:szCs w:val="28"/>
        </w:rPr>
        <w:lastRenderedPageBreak/>
        <w:t>бюджета города на 20</w:t>
      </w:r>
      <w:r w:rsidR="00922F4B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4</w:t>
      </w:r>
      <w:r w:rsidRPr="003D7C0F">
        <w:rPr>
          <w:rFonts w:ascii="Times New Roman" w:hAnsi="Times New Roman" w:cs="Times New Roman"/>
          <w:sz w:val="28"/>
          <w:szCs w:val="28"/>
        </w:rPr>
        <w:t xml:space="preserve"> год получены дополнительные средства </w:t>
      </w:r>
      <w:proofErr w:type="gramStart"/>
      <w:r w:rsidRPr="003D7C0F">
        <w:rPr>
          <w:rFonts w:ascii="Times New Roman" w:hAnsi="Times New Roman" w:cs="Times New Roman"/>
          <w:sz w:val="28"/>
          <w:szCs w:val="28"/>
        </w:rPr>
        <w:t>из бюджета Удмуртской Республики в виде дотации на поддержку мер по обеспеченности сбалансированности бюджетов муниципальных обр</w:t>
      </w:r>
      <w:r w:rsidR="002E4B88">
        <w:rPr>
          <w:rFonts w:ascii="Times New Roman" w:hAnsi="Times New Roman" w:cs="Times New Roman"/>
          <w:sz w:val="28"/>
          <w:szCs w:val="28"/>
        </w:rPr>
        <w:t>азований в Удмуртской Республике</w:t>
      </w:r>
      <w:proofErr w:type="gramEnd"/>
      <w:r w:rsidRPr="003D7C0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B56E2" w:rsidRPr="00DB56E2">
        <w:rPr>
          <w:rFonts w:ascii="Times New Roman" w:hAnsi="Times New Roman" w:cs="Times New Roman"/>
          <w:sz w:val="28"/>
          <w:szCs w:val="28"/>
        </w:rPr>
        <w:t xml:space="preserve">124,4 </w:t>
      </w:r>
      <w:r w:rsidRPr="00DB56E2">
        <w:rPr>
          <w:rFonts w:ascii="Times New Roman" w:hAnsi="Times New Roman" w:cs="Times New Roman"/>
          <w:sz w:val="28"/>
          <w:szCs w:val="28"/>
        </w:rPr>
        <w:t>млн.</w:t>
      </w:r>
      <w:r w:rsidR="00DB56E2">
        <w:rPr>
          <w:rFonts w:ascii="Times New Roman" w:hAnsi="Times New Roman" w:cs="Times New Roman"/>
          <w:sz w:val="28"/>
          <w:szCs w:val="28"/>
        </w:rPr>
        <w:t xml:space="preserve"> </w:t>
      </w:r>
      <w:r w:rsidRPr="00DB56E2">
        <w:rPr>
          <w:rFonts w:ascii="Times New Roman" w:hAnsi="Times New Roman" w:cs="Times New Roman"/>
          <w:sz w:val="28"/>
          <w:szCs w:val="28"/>
        </w:rPr>
        <w:t>руб</w:t>
      </w:r>
      <w:r w:rsidRPr="003D7C0F">
        <w:rPr>
          <w:rFonts w:ascii="Times New Roman" w:hAnsi="Times New Roman" w:cs="Times New Roman"/>
          <w:sz w:val="28"/>
          <w:szCs w:val="28"/>
        </w:rPr>
        <w:t>.</w:t>
      </w:r>
    </w:p>
    <w:p w:rsidR="004E668B" w:rsidRDefault="00F72F84" w:rsidP="00572D9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B5D4C">
        <w:rPr>
          <w:rFonts w:ascii="Times New Roman" w:hAnsi="Times New Roman" w:cs="Times New Roman"/>
          <w:sz w:val="28"/>
          <w:szCs w:val="28"/>
        </w:rPr>
        <w:t xml:space="preserve">ринятые </w:t>
      </w:r>
      <w:r w:rsidR="00373A8E">
        <w:rPr>
          <w:rFonts w:ascii="Times New Roman" w:hAnsi="Times New Roman" w:cs="Times New Roman"/>
          <w:sz w:val="28"/>
          <w:szCs w:val="28"/>
        </w:rPr>
        <w:t>в 202</w:t>
      </w:r>
      <w:r w:rsidR="009D2A64">
        <w:rPr>
          <w:rFonts w:ascii="Times New Roman" w:hAnsi="Times New Roman" w:cs="Times New Roman"/>
          <w:sz w:val="28"/>
          <w:szCs w:val="28"/>
        </w:rPr>
        <w:t>4</w:t>
      </w:r>
      <w:r w:rsidR="00373A8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E668B">
        <w:rPr>
          <w:rFonts w:ascii="Times New Roman" w:hAnsi="Times New Roman" w:cs="Times New Roman"/>
          <w:sz w:val="28"/>
          <w:szCs w:val="28"/>
        </w:rPr>
        <w:t xml:space="preserve">меры </w:t>
      </w:r>
      <w:r>
        <w:rPr>
          <w:rFonts w:ascii="Times New Roman" w:hAnsi="Times New Roman" w:cs="Times New Roman"/>
          <w:sz w:val="28"/>
          <w:szCs w:val="28"/>
        </w:rPr>
        <w:t xml:space="preserve">по наращиванию доходного потенциала, оптимизации расходов, отказа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непервоочередных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4E668B">
        <w:rPr>
          <w:rFonts w:ascii="Times New Roman" w:hAnsi="Times New Roman" w:cs="Times New Roman"/>
          <w:sz w:val="28"/>
          <w:szCs w:val="28"/>
        </w:rPr>
        <w:t>позволили обеспечить</w:t>
      </w:r>
      <w:r w:rsidR="002F4571" w:rsidRPr="001E0380">
        <w:rPr>
          <w:rFonts w:ascii="Times New Roman" w:hAnsi="Times New Roman" w:cs="Times New Roman"/>
          <w:sz w:val="28"/>
          <w:szCs w:val="28"/>
        </w:rPr>
        <w:t xml:space="preserve"> сбаланси</w:t>
      </w:r>
      <w:r w:rsidR="00645D22">
        <w:rPr>
          <w:rFonts w:ascii="Times New Roman" w:hAnsi="Times New Roman" w:cs="Times New Roman"/>
          <w:sz w:val="28"/>
          <w:szCs w:val="28"/>
        </w:rPr>
        <w:t>рованность бюджета, обеспечено финансирование расходов по обеспечению деятельности казенных учреждений и по предоставлению субсидий бюджетным и автономным учреждениям на финансовое обеспечение выполнения муниципального задания на оказания муниципальных услуг.</w:t>
      </w:r>
    </w:p>
    <w:p w:rsidR="002F4571" w:rsidRDefault="002F4571" w:rsidP="007942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EE1">
        <w:rPr>
          <w:rFonts w:ascii="Times New Roman" w:hAnsi="Times New Roman" w:cs="Times New Roman"/>
          <w:sz w:val="28"/>
          <w:szCs w:val="28"/>
        </w:rPr>
        <w:t xml:space="preserve">Бюджет города по доходам </w:t>
      </w:r>
      <w:r w:rsidR="008B61A3" w:rsidRPr="00C50EE1">
        <w:rPr>
          <w:rFonts w:ascii="Times New Roman" w:hAnsi="Times New Roman" w:cs="Times New Roman"/>
          <w:sz w:val="28"/>
          <w:szCs w:val="28"/>
        </w:rPr>
        <w:t xml:space="preserve">исполнен </w:t>
      </w:r>
      <w:r w:rsidRPr="00C50EE1">
        <w:rPr>
          <w:rFonts w:ascii="Times New Roman" w:hAnsi="Times New Roman" w:cs="Times New Roman"/>
          <w:sz w:val="28"/>
          <w:szCs w:val="28"/>
        </w:rPr>
        <w:t>в сумме</w:t>
      </w:r>
      <w:r w:rsidR="00930C35" w:rsidRPr="00C50EE1">
        <w:rPr>
          <w:rFonts w:ascii="Times New Roman" w:hAnsi="Times New Roman" w:cs="Times New Roman"/>
          <w:sz w:val="28"/>
          <w:szCs w:val="28"/>
        </w:rPr>
        <w:t xml:space="preserve"> 3</w:t>
      </w:r>
      <w:r w:rsidR="00822595" w:rsidRPr="00C50EE1">
        <w:rPr>
          <w:rFonts w:ascii="Times New Roman" w:hAnsi="Times New Roman" w:cs="Times New Roman"/>
          <w:sz w:val="28"/>
          <w:szCs w:val="28"/>
        </w:rPr>
        <w:t xml:space="preserve"> 692,3 </w:t>
      </w:r>
      <w:proofErr w:type="spellStart"/>
      <w:r w:rsidRPr="00C50EE1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C50EE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50EE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C0669" w:rsidRPr="00C50EE1">
        <w:rPr>
          <w:rFonts w:ascii="Times New Roman" w:hAnsi="Times New Roman" w:cs="Times New Roman"/>
          <w:sz w:val="28"/>
          <w:szCs w:val="28"/>
        </w:rPr>
        <w:t>.</w:t>
      </w:r>
      <w:r w:rsidRPr="00C50EE1">
        <w:rPr>
          <w:rFonts w:ascii="Times New Roman" w:hAnsi="Times New Roman" w:cs="Times New Roman"/>
          <w:sz w:val="28"/>
          <w:szCs w:val="28"/>
        </w:rPr>
        <w:t xml:space="preserve"> или </w:t>
      </w:r>
      <w:r w:rsidR="00930C35" w:rsidRPr="00C50EE1">
        <w:rPr>
          <w:rFonts w:ascii="Times New Roman" w:hAnsi="Times New Roman" w:cs="Times New Roman"/>
          <w:sz w:val="28"/>
          <w:szCs w:val="28"/>
        </w:rPr>
        <w:t>98,</w:t>
      </w:r>
      <w:r w:rsidR="00822595" w:rsidRPr="00C50EE1">
        <w:rPr>
          <w:rFonts w:ascii="Times New Roman" w:hAnsi="Times New Roman" w:cs="Times New Roman"/>
          <w:sz w:val="28"/>
          <w:szCs w:val="28"/>
        </w:rPr>
        <w:t>3</w:t>
      </w:r>
      <w:r w:rsidRPr="00C50EE1">
        <w:rPr>
          <w:rFonts w:ascii="Times New Roman" w:hAnsi="Times New Roman" w:cs="Times New Roman"/>
          <w:sz w:val="28"/>
          <w:szCs w:val="28"/>
        </w:rPr>
        <w:t xml:space="preserve">% от плана, в том числе налоговые и неналоговые доходы поступили в сумме </w:t>
      </w:r>
      <w:r w:rsidR="00822595" w:rsidRPr="00C50EE1">
        <w:rPr>
          <w:rFonts w:ascii="Times New Roman" w:hAnsi="Times New Roman" w:cs="Times New Roman"/>
          <w:sz w:val="28"/>
          <w:szCs w:val="28"/>
        </w:rPr>
        <w:t>869,9</w:t>
      </w:r>
      <w:r w:rsidR="00326B95" w:rsidRPr="00C50E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6B95" w:rsidRPr="00C50EE1">
        <w:rPr>
          <w:rFonts w:ascii="Times New Roman" w:hAnsi="Times New Roman" w:cs="Times New Roman"/>
          <w:sz w:val="28"/>
          <w:szCs w:val="28"/>
        </w:rPr>
        <w:t>м</w:t>
      </w:r>
      <w:r w:rsidRPr="00C50EE1">
        <w:rPr>
          <w:rFonts w:ascii="Times New Roman" w:hAnsi="Times New Roman" w:cs="Times New Roman"/>
          <w:sz w:val="28"/>
          <w:szCs w:val="28"/>
        </w:rPr>
        <w:t>лн.руб</w:t>
      </w:r>
      <w:proofErr w:type="spellEnd"/>
      <w:r w:rsidR="002D5042" w:rsidRPr="00C50EE1">
        <w:rPr>
          <w:rFonts w:ascii="Times New Roman" w:hAnsi="Times New Roman" w:cs="Times New Roman"/>
          <w:sz w:val="28"/>
          <w:szCs w:val="28"/>
        </w:rPr>
        <w:t>.</w:t>
      </w:r>
      <w:r w:rsidRPr="00C50EE1">
        <w:rPr>
          <w:rFonts w:ascii="Times New Roman" w:hAnsi="Times New Roman" w:cs="Times New Roman"/>
          <w:sz w:val="28"/>
          <w:szCs w:val="28"/>
        </w:rPr>
        <w:t xml:space="preserve">, при плане </w:t>
      </w:r>
      <w:r w:rsidR="00822595" w:rsidRPr="00C50EE1">
        <w:rPr>
          <w:rFonts w:ascii="Times New Roman" w:hAnsi="Times New Roman" w:cs="Times New Roman"/>
          <w:sz w:val="28"/>
          <w:szCs w:val="28"/>
        </w:rPr>
        <w:t xml:space="preserve">873,0 </w:t>
      </w:r>
      <w:proofErr w:type="spellStart"/>
      <w:r w:rsidRPr="00C50EE1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C50EE1">
        <w:rPr>
          <w:rFonts w:ascii="Times New Roman" w:hAnsi="Times New Roman" w:cs="Times New Roman"/>
          <w:sz w:val="28"/>
          <w:szCs w:val="28"/>
        </w:rPr>
        <w:t xml:space="preserve">., </w:t>
      </w:r>
      <w:r w:rsidR="00AD6844" w:rsidRPr="00C50EE1">
        <w:rPr>
          <w:rFonts w:ascii="Times New Roman" w:hAnsi="Times New Roman" w:cs="Times New Roman"/>
          <w:sz w:val="28"/>
          <w:szCs w:val="28"/>
        </w:rPr>
        <w:t xml:space="preserve">исполнение – </w:t>
      </w:r>
      <w:r w:rsidR="00822595" w:rsidRPr="00C50EE1">
        <w:rPr>
          <w:rFonts w:ascii="Times New Roman" w:hAnsi="Times New Roman" w:cs="Times New Roman"/>
          <w:sz w:val="28"/>
          <w:szCs w:val="28"/>
        </w:rPr>
        <w:t xml:space="preserve">99,6 </w:t>
      </w:r>
      <w:r w:rsidRPr="00376A5D">
        <w:rPr>
          <w:rFonts w:ascii="Times New Roman" w:hAnsi="Times New Roman" w:cs="Times New Roman"/>
          <w:sz w:val="28"/>
          <w:szCs w:val="28"/>
        </w:rPr>
        <w:t xml:space="preserve">%. Расходы исполнены в сумме </w:t>
      </w:r>
      <w:r w:rsidR="00376A5D" w:rsidRPr="00376A5D">
        <w:rPr>
          <w:rFonts w:ascii="Times New Roman" w:hAnsi="Times New Roman" w:cs="Times New Roman"/>
          <w:sz w:val="28"/>
          <w:szCs w:val="28"/>
        </w:rPr>
        <w:t xml:space="preserve">3 669,7 </w:t>
      </w:r>
      <w:proofErr w:type="spellStart"/>
      <w:r w:rsidR="00A977C0" w:rsidRPr="00376A5D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A977C0" w:rsidRPr="00376A5D">
        <w:rPr>
          <w:rFonts w:ascii="Times New Roman" w:hAnsi="Times New Roman" w:cs="Times New Roman"/>
          <w:sz w:val="28"/>
          <w:szCs w:val="28"/>
        </w:rPr>
        <w:t xml:space="preserve">. </w:t>
      </w:r>
      <w:r w:rsidR="00645D22" w:rsidRPr="00376A5D">
        <w:rPr>
          <w:rFonts w:ascii="Times New Roman" w:hAnsi="Times New Roman" w:cs="Times New Roman"/>
          <w:sz w:val="28"/>
          <w:szCs w:val="28"/>
        </w:rPr>
        <w:t xml:space="preserve">или </w:t>
      </w:r>
      <w:r w:rsidR="00376A5D" w:rsidRPr="00376A5D">
        <w:rPr>
          <w:rFonts w:ascii="Times New Roman" w:hAnsi="Times New Roman" w:cs="Times New Roman"/>
          <w:sz w:val="28"/>
          <w:szCs w:val="28"/>
        </w:rPr>
        <w:t>97,8</w:t>
      </w:r>
      <w:r w:rsidR="00F1079D" w:rsidRPr="00376A5D">
        <w:rPr>
          <w:rFonts w:ascii="Times New Roman" w:hAnsi="Times New Roman" w:cs="Times New Roman"/>
          <w:sz w:val="28"/>
          <w:szCs w:val="28"/>
        </w:rPr>
        <w:t>%</w:t>
      </w:r>
      <w:r w:rsidRPr="00376A5D">
        <w:rPr>
          <w:rFonts w:ascii="Times New Roman" w:hAnsi="Times New Roman" w:cs="Times New Roman"/>
          <w:sz w:val="28"/>
          <w:szCs w:val="28"/>
        </w:rPr>
        <w:t xml:space="preserve"> от плана. Кредиторская задолженность</w:t>
      </w:r>
      <w:r w:rsidRPr="001143A3">
        <w:rPr>
          <w:rFonts w:ascii="Times New Roman" w:hAnsi="Times New Roman" w:cs="Times New Roman"/>
          <w:sz w:val="28"/>
          <w:szCs w:val="28"/>
        </w:rPr>
        <w:t xml:space="preserve"> </w:t>
      </w:r>
      <w:r w:rsidR="00E338A0" w:rsidRPr="001143A3">
        <w:rPr>
          <w:rFonts w:ascii="Times New Roman" w:hAnsi="Times New Roman" w:cs="Times New Roman"/>
          <w:sz w:val="28"/>
          <w:szCs w:val="28"/>
        </w:rPr>
        <w:t>на 01.0</w:t>
      </w:r>
      <w:r w:rsidR="00F1079D" w:rsidRPr="001143A3">
        <w:rPr>
          <w:rFonts w:ascii="Times New Roman" w:hAnsi="Times New Roman" w:cs="Times New Roman"/>
          <w:sz w:val="28"/>
          <w:szCs w:val="28"/>
        </w:rPr>
        <w:t>1</w:t>
      </w:r>
      <w:r w:rsidR="006C048B" w:rsidRPr="001143A3">
        <w:rPr>
          <w:rFonts w:ascii="Times New Roman" w:hAnsi="Times New Roman" w:cs="Times New Roman"/>
          <w:sz w:val="28"/>
          <w:szCs w:val="28"/>
        </w:rPr>
        <w:t>.20</w:t>
      </w:r>
      <w:r w:rsidR="004B7314" w:rsidRPr="001143A3">
        <w:rPr>
          <w:rFonts w:ascii="Times New Roman" w:hAnsi="Times New Roman" w:cs="Times New Roman"/>
          <w:sz w:val="28"/>
          <w:szCs w:val="28"/>
        </w:rPr>
        <w:t>2</w:t>
      </w:r>
      <w:r w:rsidR="001143A3">
        <w:rPr>
          <w:rFonts w:ascii="Times New Roman" w:hAnsi="Times New Roman" w:cs="Times New Roman"/>
          <w:sz w:val="28"/>
          <w:szCs w:val="28"/>
        </w:rPr>
        <w:t>5</w:t>
      </w:r>
      <w:r w:rsidR="006C048B" w:rsidRPr="001143A3">
        <w:rPr>
          <w:rFonts w:ascii="Times New Roman" w:hAnsi="Times New Roman" w:cs="Times New Roman"/>
          <w:sz w:val="28"/>
          <w:szCs w:val="28"/>
        </w:rPr>
        <w:t xml:space="preserve">г. </w:t>
      </w:r>
      <w:r w:rsidRPr="001143A3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1143A3" w:rsidRPr="001143A3">
        <w:rPr>
          <w:rFonts w:ascii="Times New Roman" w:hAnsi="Times New Roman" w:cs="Times New Roman"/>
          <w:sz w:val="28"/>
          <w:szCs w:val="28"/>
        </w:rPr>
        <w:t>46,0</w:t>
      </w:r>
      <w:r w:rsidR="00E338A0" w:rsidRPr="001143A3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E338A0" w:rsidRPr="001143A3">
        <w:rPr>
          <w:rFonts w:ascii="Times New Roman" w:hAnsi="Times New Roman" w:cs="Times New Roman"/>
          <w:sz w:val="28"/>
          <w:szCs w:val="28"/>
        </w:rPr>
        <w:t>.</w:t>
      </w:r>
      <w:r w:rsidRPr="001143A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143A3">
        <w:rPr>
          <w:rFonts w:ascii="Times New Roman" w:hAnsi="Times New Roman" w:cs="Times New Roman"/>
          <w:sz w:val="28"/>
          <w:szCs w:val="28"/>
        </w:rPr>
        <w:t>уб</w:t>
      </w:r>
      <w:r w:rsidR="001C0669" w:rsidRPr="001143A3">
        <w:rPr>
          <w:rFonts w:ascii="Times New Roman" w:hAnsi="Times New Roman" w:cs="Times New Roman"/>
          <w:sz w:val="28"/>
          <w:szCs w:val="28"/>
        </w:rPr>
        <w:t>.</w:t>
      </w:r>
      <w:r w:rsidR="00543D21" w:rsidRPr="001143A3">
        <w:rPr>
          <w:rFonts w:ascii="Times New Roman" w:hAnsi="Times New Roman" w:cs="Times New Roman"/>
          <w:sz w:val="28"/>
          <w:szCs w:val="28"/>
        </w:rPr>
        <w:t xml:space="preserve">, в том числе за счет средств бюджета Удмуртской Республики </w:t>
      </w:r>
      <w:r w:rsidR="001143A3" w:rsidRPr="001143A3">
        <w:rPr>
          <w:rFonts w:ascii="Times New Roman" w:hAnsi="Times New Roman" w:cs="Times New Roman"/>
          <w:sz w:val="28"/>
          <w:szCs w:val="28"/>
        </w:rPr>
        <w:t>45,4</w:t>
      </w:r>
      <w:r w:rsidR="00543D21" w:rsidRPr="001143A3">
        <w:rPr>
          <w:rFonts w:ascii="Times New Roman" w:hAnsi="Times New Roman" w:cs="Times New Roman"/>
          <w:sz w:val="28"/>
          <w:szCs w:val="28"/>
        </w:rPr>
        <w:t xml:space="preserve"> млн. руб..</w:t>
      </w:r>
    </w:p>
    <w:p w:rsidR="00812A4C" w:rsidRDefault="002E4B88" w:rsidP="00812A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A1D2B">
        <w:rPr>
          <w:rFonts w:ascii="Times New Roman" w:hAnsi="Times New Roman" w:cs="Times New Roman"/>
          <w:sz w:val="28"/>
          <w:szCs w:val="28"/>
        </w:rPr>
        <w:t xml:space="preserve"> 202</w:t>
      </w:r>
      <w:r w:rsidR="00A707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4A1D2B">
        <w:rPr>
          <w:rFonts w:ascii="Times New Roman" w:hAnsi="Times New Roman" w:cs="Times New Roman"/>
          <w:sz w:val="28"/>
          <w:szCs w:val="28"/>
        </w:rPr>
        <w:t xml:space="preserve"> пл</w:t>
      </w:r>
      <w:r w:rsidR="00812A4C" w:rsidRPr="0072163F">
        <w:rPr>
          <w:rFonts w:ascii="Times New Roman" w:hAnsi="Times New Roman" w:cs="Times New Roman"/>
          <w:sz w:val="28"/>
          <w:szCs w:val="28"/>
        </w:rPr>
        <w:t>анировани</w:t>
      </w:r>
      <w:r w:rsidR="00812A4C">
        <w:rPr>
          <w:rFonts w:ascii="Times New Roman" w:hAnsi="Times New Roman" w:cs="Times New Roman"/>
          <w:sz w:val="28"/>
          <w:szCs w:val="28"/>
        </w:rPr>
        <w:t xml:space="preserve">е </w:t>
      </w:r>
      <w:r w:rsidR="00812A4C" w:rsidRPr="0072163F">
        <w:rPr>
          <w:rFonts w:ascii="Times New Roman" w:hAnsi="Times New Roman" w:cs="Times New Roman"/>
          <w:sz w:val="28"/>
          <w:szCs w:val="28"/>
        </w:rPr>
        <w:t>бюджет</w:t>
      </w:r>
      <w:r w:rsidR="00812A4C">
        <w:rPr>
          <w:rFonts w:ascii="Times New Roman" w:hAnsi="Times New Roman" w:cs="Times New Roman"/>
          <w:sz w:val="28"/>
          <w:szCs w:val="28"/>
        </w:rPr>
        <w:t xml:space="preserve">а на </w:t>
      </w:r>
      <w:r>
        <w:rPr>
          <w:rFonts w:ascii="Times New Roman" w:hAnsi="Times New Roman"/>
          <w:sz w:val="28"/>
          <w:szCs w:val="28"/>
        </w:rPr>
        <w:t>осуществляется</w:t>
      </w:r>
      <w:r w:rsidR="000A2C8A">
        <w:rPr>
          <w:rFonts w:ascii="Times New Roman" w:hAnsi="Times New Roman"/>
          <w:sz w:val="28"/>
          <w:szCs w:val="28"/>
        </w:rPr>
        <w:t xml:space="preserve"> </w:t>
      </w:r>
      <w:r w:rsidR="00812A4C" w:rsidRPr="00373A8E">
        <w:rPr>
          <w:rFonts w:ascii="Times New Roman" w:hAnsi="Times New Roman"/>
          <w:sz w:val="28"/>
          <w:szCs w:val="28"/>
        </w:rPr>
        <w:t xml:space="preserve">в </w:t>
      </w:r>
      <w:r w:rsidR="00812A4C">
        <w:rPr>
          <w:rFonts w:ascii="Times New Roman" w:hAnsi="Times New Roman" w:cs="Times New Roman"/>
          <w:sz w:val="28"/>
          <w:szCs w:val="28"/>
        </w:rPr>
        <w:t>программном комплексе «Проект-СМАРТ</w:t>
      </w:r>
      <w:proofErr w:type="gramStart"/>
      <w:r w:rsidR="00812A4C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812A4C">
        <w:rPr>
          <w:rFonts w:ascii="Times New Roman" w:hAnsi="Times New Roman" w:cs="Times New Roman"/>
          <w:sz w:val="28"/>
          <w:szCs w:val="28"/>
        </w:rPr>
        <w:t>ро».</w:t>
      </w:r>
      <w:r w:rsidR="000A2C8A">
        <w:rPr>
          <w:rFonts w:ascii="Times New Roman" w:hAnsi="Times New Roman" w:cs="Times New Roman"/>
          <w:sz w:val="28"/>
          <w:szCs w:val="28"/>
        </w:rPr>
        <w:t xml:space="preserve"> В 2024 году</w:t>
      </w:r>
      <w:r w:rsidR="00EB6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реализован пилотный проект по исполнению бюджета программном</w:t>
      </w:r>
      <w:r w:rsidR="000A2C8A">
        <w:rPr>
          <w:rFonts w:ascii="Times New Roman" w:hAnsi="Times New Roman" w:cs="Times New Roman"/>
          <w:sz w:val="28"/>
          <w:szCs w:val="28"/>
        </w:rPr>
        <w:t xml:space="preserve"> ком</w:t>
      </w:r>
      <w:r>
        <w:rPr>
          <w:rFonts w:ascii="Times New Roman" w:hAnsi="Times New Roman" w:cs="Times New Roman"/>
          <w:sz w:val="28"/>
          <w:szCs w:val="28"/>
        </w:rPr>
        <w:t>плексе</w:t>
      </w:r>
      <w:r w:rsidR="00EB6B6F">
        <w:rPr>
          <w:rFonts w:ascii="Times New Roman" w:hAnsi="Times New Roman" w:cs="Times New Roman"/>
          <w:sz w:val="28"/>
          <w:szCs w:val="28"/>
        </w:rPr>
        <w:t xml:space="preserve"> «Проект-СМАРТ</w:t>
      </w:r>
      <w:proofErr w:type="gramStart"/>
      <w:r w:rsidR="00EB6B6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EB6B6F">
        <w:rPr>
          <w:rFonts w:ascii="Times New Roman" w:hAnsi="Times New Roman" w:cs="Times New Roman"/>
          <w:sz w:val="28"/>
          <w:szCs w:val="28"/>
        </w:rPr>
        <w:t xml:space="preserve">ро»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B6B6F">
        <w:rPr>
          <w:rFonts w:ascii="Times New Roman" w:hAnsi="Times New Roman" w:cs="Times New Roman"/>
          <w:sz w:val="28"/>
          <w:szCs w:val="28"/>
        </w:rPr>
        <w:t xml:space="preserve"> части  исполнения бюджета </w:t>
      </w:r>
      <w:r w:rsidR="000A2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ведения</w:t>
      </w:r>
      <w:r w:rsidR="00EB6B6F">
        <w:rPr>
          <w:rFonts w:ascii="Times New Roman" w:hAnsi="Times New Roman" w:cs="Times New Roman"/>
          <w:sz w:val="28"/>
          <w:szCs w:val="28"/>
        </w:rPr>
        <w:t xml:space="preserve"> сводной бюджетной росписи.</w:t>
      </w:r>
    </w:p>
    <w:p w:rsidR="00373A8E" w:rsidRDefault="00373A8E" w:rsidP="00373A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32">
        <w:rPr>
          <w:rFonts w:ascii="Times New Roman" w:hAnsi="Times New Roman" w:cs="Times New Roman"/>
          <w:sz w:val="28"/>
          <w:szCs w:val="28"/>
        </w:rPr>
        <w:t>Проект бюджета на 202</w:t>
      </w:r>
      <w:r w:rsidR="009D2A64" w:rsidRPr="00A70732">
        <w:rPr>
          <w:rFonts w:ascii="Times New Roman" w:hAnsi="Times New Roman" w:cs="Times New Roman"/>
          <w:sz w:val="28"/>
          <w:szCs w:val="28"/>
        </w:rPr>
        <w:t>5</w:t>
      </w:r>
      <w:r w:rsidRPr="00A7073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D2A64" w:rsidRPr="00A70732">
        <w:rPr>
          <w:rFonts w:ascii="Times New Roman" w:hAnsi="Times New Roman" w:cs="Times New Roman"/>
          <w:sz w:val="28"/>
          <w:szCs w:val="28"/>
        </w:rPr>
        <w:t>6</w:t>
      </w:r>
      <w:r w:rsidRPr="00A70732">
        <w:rPr>
          <w:rFonts w:ascii="Times New Roman" w:hAnsi="Times New Roman" w:cs="Times New Roman"/>
          <w:sz w:val="28"/>
          <w:szCs w:val="28"/>
        </w:rPr>
        <w:t xml:space="preserve"> и 202</w:t>
      </w:r>
      <w:r w:rsidR="009D2A64" w:rsidRPr="00A70732">
        <w:rPr>
          <w:rFonts w:ascii="Times New Roman" w:hAnsi="Times New Roman" w:cs="Times New Roman"/>
          <w:sz w:val="28"/>
          <w:szCs w:val="28"/>
        </w:rPr>
        <w:t>7</w:t>
      </w:r>
      <w:r w:rsidRPr="00A70732">
        <w:rPr>
          <w:rFonts w:ascii="Times New Roman" w:hAnsi="Times New Roman" w:cs="Times New Roman"/>
          <w:sz w:val="28"/>
          <w:szCs w:val="28"/>
        </w:rPr>
        <w:t xml:space="preserve"> годов и  документы к нему подготовлены в соответствие с требованиями Бюджетного кодекса РФ и порядка </w:t>
      </w:r>
      <w:proofErr w:type="gramStart"/>
      <w:r w:rsidRPr="00A70732">
        <w:rPr>
          <w:rFonts w:ascii="Times New Roman" w:hAnsi="Times New Roman" w:cs="Times New Roman"/>
          <w:sz w:val="28"/>
          <w:szCs w:val="28"/>
        </w:rPr>
        <w:t>составления проекта бюджета города Сарапула</w:t>
      </w:r>
      <w:proofErr w:type="gramEnd"/>
      <w:r w:rsidRPr="00A70732">
        <w:rPr>
          <w:rFonts w:ascii="Times New Roman" w:hAnsi="Times New Roman" w:cs="Times New Roman"/>
          <w:sz w:val="28"/>
          <w:szCs w:val="28"/>
        </w:rPr>
        <w:t xml:space="preserve">. Проект бюджета внесен в установленные сроки на рассмотрение в </w:t>
      </w:r>
      <w:proofErr w:type="spellStart"/>
      <w:r w:rsidRPr="00A70732">
        <w:rPr>
          <w:rFonts w:ascii="Times New Roman" w:hAnsi="Times New Roman" w:cs="Times New Roman"/>
          <w:sz w:val="28"/>
          <w:szCs w:val="28"/>
        </w:rPr>
        <w:t>Сарапульскую</w:t>
      </w:r>
      <w:proofErr w:type="spellEnd"/>
      <w:r w:rsidRPr="00A70732">
        <w:rPr>
          <w:rFonts w:ascii="Times New Roman" w:hAnsi="Times New Roman" w:cs="Times New Roman"/>
          <w:sz w:val="28"/>
          <w:szCs w:val="28"/>
        </w:rPr>
        <w:t xml:space="preserve"> городскую Думу. Бюджет города Сарапула на 202</w:t>
      </w:r>
      <w:r w:rsidR="009D2A64" w:rsidRPr="00A70732">
        <w:rPr>
          <w:rFonts w:ascii="Times New Roman" w:hAnsi="Times New Roman" w:cs="Times New Roman"/>
          <w:sz w:val="28"/>
          <w:szCs w:val="28"/>
        </w:rPr>
        <w:t>5</w:t>
      </w:r>
      <w:r w:rsidRPr="00A7073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D2A64" w:rsidRPr="00A70732">
        <w:rPr>
          <w:rFonts w:ascii="Times New Roman" w:hAnsi="Times New Roman" w:cs="Times New Roman"/>
          <w:sz w:val="28"/>
          <w:szCs w:val="28"/>
        </w:rPr>
        <w:t>6</w:t>
      </w:r>
      <w:r w:rsidRPr="00A70732">
        <w:rPr>
          <w:rFonts w:ascii="Times New Roman" w:hAnsi="Times New Roman" w:cs="Times New Roman"/>
          <w:sz w:val="28"/>
          <w:szCs w:val="28"/>
        </w:rPr>
        <w:t xml:space="preserve"> и 202</w:t>
      </w:r>
      <w:r w:rsidR="009D2A64" w:rsidRPr="00A70732">
        <w:rPr>
          <w:rFonts w:ascii="Times New Roman" w:hAnsi="Times New Roman" w:cs="Times New Roman"/>
          <w:sz w:val="28"/>
          <w:szCs w:val="28"/>
        </w:rPr>
        <w:t>7</w:t>
      </w:r>
      <w:r w:rsidRPr="00A70732">
        <w:rPr>
          <w:rFonts w:ascii="Times New Roman" w:hAnsi="Times New Roman" w:cs="Times New Roman"/>
          <w:sz w:val="28"/>
          <w:szCs w:val="28"/>
        </w:rPr>
        <w:t xml:space="preserve"> годов утвержден до начала очередного финансового года</w:t>
      </w:r>
      <w:r w:rsidR="009D2A64" w:rsidRPr="00A70732">
        <w:rPr>
          <w:rFonts w:ascii="Times New Roman" w:hAnsi="Times New Roman" w:cs="Times New Roman"/>
          <w:sz w:val="28"/>
          <w:szCs w:val="28"/>
        </w:rPr>
        <w:t xml:space="preserve"> </w:t>
      </w:r>
      <w:r w:rsidRPr="00A70732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Pr="00A70732">
        <w:rPr>
          <w:rFonts w:ascii="Times New Roman" w:hAnsi="Times New Roman" w:cs="Times New Roman"/>
          <w:sz w:val="28"/>
          <w:szCs w:val="28"/>
        </w:rPr>
        <w:t>Сарапульской</w:t>
      </w:r>
      <w:proofErr w:type="spellEnd"/>
      <w:r w:rsidRPr="00A70732">
        <w:rPr>
          <w:rFonts w:ascii="Times New Roman" w:hAnsi="Times New Roman" w:cs="Times New Roman"/>
          <w:sz w:val="28"/>
          <w:szCs w:val="28"/>
        </w:rPr>
        <w:t xml:space="preserve"> городской Думы от 2</w:t>
      </w:r>
      <w:r w:rsidR="009D2A64" w:rsidRPr="00A70732">
        <w:rPr>
          <w:rFonts w:ascii="Times New Roman" w:hAnsi="Times New Roman" w:cs="Times New Roman"/>
          <w:sz w:val="28"/>
          <w:szCs w:val="28"/>
        </w:rPr>
        <w:t>6</w:t>
      </w:r>
      <w:r w:rsidRPr="00A70732">
        <w:rPr>
          <w:rFonts w:ascii="Times New Roman" w:hAnsi="Times New Roman" w:cs="Times New Roman"/>
          <w:sz w:val="28"/>
          <w:szCs w:val="28"/>
        </w:rPr>
        <w:t>.12.202</w:t>
      </w:r>
      <w:r w:rsidR="009D2A64" w:rsidRPr="00A70732">
        <w:rPr>
          <w:rFonts w:ascii="Times New Roman" w:hAnsi="Times New Roman" w:cs="Times New Roman"/>
          <w:sz w:val="28"/>
          <w:szCs w:val="28"/>
        </w:rPr>
        <w:t>4</w:t>
      </w:r>
      <w:r w:rsidRPr="00A70732">
        <w:rPr>
          <w:rFonts w:ascii="Times New Roman" w:hAnsi="Times New Roman" w:cs="Times New Roman"/>
          <w:sz w:val="28"/>
          <w:szCs w:val="28"/>
        </w:rPr>
        <w:t xml:space="preserve"> года № 1-</w:t>
      </w:r>
      <w:r w:rsidR="009D2A64" w:rsidRPr="00A70732">
        <w:rPr>
          <w:rFonts w:ascii="Times New Roman" w:hAnsi="Times New Roman" w:cs="Times New Roman"/>
          <w:sz w:val="28"/>
          <w:szCs w:val="28"/>
        </w:rPr>
        <w:t>553</w:t>
      </w:r>
      <w:r w:rsidRPr="00A70732">
        <w:rPr>
          <w:rFonts w:ascii="Times New Roman" w:hAnsi="Times New Roman" w:cs="Times New Roman"/>
          <w:sz w:val="28"/>
          <w:szCs w:val="28"/>
        </w:rPr>
        <w:t>.</w:t>
      </w:r>
    </w:p>
    <w:p w:rsidR="00373A8E" w:rsidRDefault="00373A8E" w:rsidP="00EA2B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64C8" w:rsidRDefault="008F3033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1</w:t>
      </w:r>
      <w:r w:rsidR="00FB64C8" w:rsidRPr="00E9359B">
        <w:rPr>
          <w:rFonts w:ascii="Times New Roman" w:eastAsiaTheme="minorHAnsi" w:hAnsi="Times New Roman"/>
          <w:b/>
          <w:sz w:val="28"/>
          <w:szCs w:val="28"/>
        </w:rPr>
        <w:t>.1.</w:t>
      </w:r>
      <w:r w:rsidR="00FB64C8">
        <w:rPr>
          <w:rFonts w:ascii="Times New Roman" w:eastAsiaTheme="minorHAnsi" w:hAnsi="Times New Roman"/>
          <w:b/>
          <w:sz w:val="28"/>
          <w:szCs w:val="28"/>
        </w:rPr>
        <w:t>3</w:t>
      </w:r>
      <w:r w:rsidR="00FB64C8" w:rsidRPr="00E9359B">
        <w:rPr>
          <w:rFonts w:ascii="Times New Roman" w:eastAsiaTheme="minorHAnsi" w:hAnsi="Times New Roman"/>
          <w:b/>
          <w:sz w:val="28"/>
          <w:szCs w:val="28"/>
        </w:rPr>
        <w:t xml:space="preserve">. </w:t>
      </w:r>
      <w:r w:rsidR="00FB64C8">
        <w:rPr>
          <w:rFonts w:ascii="Times New Roman" w:eastAsiaTheme="minorHAnsi" w:hAnsi="Times New Roman"/>
          <w:b/>
          <w:sz w:val="28"/>
          <w:szCs w:val="28"/>
        </w:rPr>
        <w:t>Организация и ведение бюджетного учета, составление бюджетной отчетности</w:t>
      </w:r>
    </w:p>
    <w:p w:rsidR="00FB64C8" w:rsidRPr="00A70732" w:rsidRDefault="00FB64C8" w:rsidP="008F30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32">
        <w:rPr>
          <w:rFonts w:ascii="Times New Roman" w:hAnsi="Times New Roman" w:cs="Times New Roman"/>
          <w:sz w:val="28"/>
          <w:szCs w:val="28"/>
        </w:rPr>
        <w:t>В части организации и ведения бюджетного учета, составления бюджетной отчетности, составления отчетности об исполнении бюджета города Сарапула,  иной финансовой отчетности:</w:t>
      </w:r>
    </w:p>
    <w:p w:rsidR="00FB64C8" w:rsidRPr="00A70732" w:rsidRDefault="00FB64C8" w:rsidP="0079429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0732">
        <w:rPr>
          <w:rFonts w:ascii="Times New Roman" w:hAnsi="Times New Roman" w:cs="Times New Roman"/>
          <w:sz w:val="28"/>
          <w:szCs w:val="28"/>
        </w:rPr>
        <w:t xml:space="preserve">- </w:t>
      </w:r>
      <w:r w:rsidR="001665CB" w:rsidRPr="00A70732">
        <w:rPr>
          <w:rFonts w:ascii="Times New Roman" w:hAnsi="Times New Roman" w:cs="Times New Roman"/>
          <w:sz w:val="28"/>
          <w:szCs w:val="28"/>
        </w:rPr>
        <w:t>изданы</w:t>
      </w:r>
      <w:r w:rsidRPr="00A70732">
        <w:rPr>
          <w:rFonts w:ascii="Times New Roman" w:hAnsi="Times New Roman" w:cs="Times New Roman"/>
          <w:sz w:val="28"/>
          <w:szCs w:val="28"/>
        </w:rPr>
        <w:t xml:space="preserve"> приказы о составе форм и сроках представления месячной бюджетной, квартальной бюджетной и бухгалтерской отчетности представляемой в Управление финансов г. Сарапулаглавными администраторами средств бюджета;</w:t>
      </w:r>
    </w:p>
    <w:p w:rsidR="00FB64C8" w:rsidRPr="00A70732" w:rsidRDefault="00FB64C8" w:rsidP="0079429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732">
        <w:rPr>
          <w:rFonts w:ascii="Times New Roman" w:hAnsi="Times New Roman" w:cs="Times New Roman"/>
          <w:sz w:val="28"/>
          <w:szCs w:val="28"/>
        </w:rPr>
        <w:t>- формировалась ежемесячная, квартальная бюджетная (бухгалтерская) отчетность;</w:t>
      </w:r>
    </w:p>
    <w:p w:rsidR="00FB64C8" w:rsidRPr="00A70732" w:rsidRDefault="00FB64C8" w:rsidP="0079429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0732">
        <w:rPr>
          <w:rFonts w:ascii="Times New Roman" w:hAnsi="Times New Roman" w:cs="Times New Roman"/>
          <w:sz w:val="28"/>
          <w:szCs w:val="28"/>
        </w:rPr>
        <w:t xml:space="preserve">- сформирована сводная бухгалтерская отчетность муниципальных бюджетных </w:t>
      </w:r>
      <w:r w:rsidRPr="00A70732">
        <w:rPr>
          <w:rFonts w:ascii="Times New Roman" w:hAnsi="Times New Roman" w:cs="Times New Roman"/>
          <w:sz w:val="28"/>
          <w:szCs w:val="28"/>
        </w:rPr>
        <w:lastRenderedPageBreak/>
        <w:t>и автономных учреждений за 20</w:t>
      </w:r>
      <w:r w:rsidR="00CA2278" w:rsidRPr="00A70732">
        <w:rPr>
          <w:rFonts w:ascii="Times New Roman" w:hAnsi="Times New Roman" w:cs="Times New Roman"/>
          <w:sz w:val="28"/>
          <w:szCs w:val="28"/>
        </w:rPr>
        <w:t>2</w:t>
      </w:r>
      <w:r w:rsidR="00944B5C" w:rsidRPr="00A70732">
        <w:rPr>
          <w:rFonts w:ascii="Times New Roman" w:hAnsi="Times New Roman" w:cs="Times New Roman"/>
          <w:sz w:val="28"/>
          <w:szCs w:val="28"/>
        </w:rPr>
        <w:t>3</w:t>
      </w:r>
      <w:r w:rsidRPr="00A7073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B64C8" w:rsidRPr="00A70732" w:rsidRDefault="00FB64C8" w:rsidP="0079429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0732">
        <w:rPr>
          <w:rFonts w:ascii="Times New Roman" w:hAnsi="Times New Roman" w:cs="Times New Roman"/>
          <w:sz w:val="28"/>
          <w:szCs w:val="28"/>
        </w:rPr>
        <w:t>- сформирован и утвержден Сарапульской городской Думой отчет об исполнении бюджета города Сарапула за 20</w:t>
      </w:r>
      <w:r w:rsidR="00CA2278" w:rsidRPr="00A70732">
        <w:rPr>
          <w:rFonts w:ascii="Times New Roman" w:hAnsi="Times New Roman" w:cs="Times New Roman"/>
          <w:sz w:val="28"/>
          <w:szCs w:val="28"/>
        </w:rPr>
        <w:t>2</w:t>
      </w:r>
      <w:r w:rsidR="00944B5C" w:rsidRPr="00A70732">
        <w:rPr>
          <w:rFonts w:ascii="Times New Roman" w:hAnsi="Times New Roman" w:cs="Times New Roman"/>
          <w:sz w:val="28"/>
          <w:szCs w:val="28"/>
        </w:rPr>
        <w:t>3</w:t>
      </w:r>
      <w:r w:rsidRPr="00A70732">
        <w:rPr>
          <w:rFonts w:ascii="Times New Roman" w:hAnsi="Times New Roman" w:cs="Times New Roman"/>
          <w:sz w:val="28"/>
          <w:szCs w:val="28"/>
        </w:rPr>
        <w:t xml:space="preserve"> год. Отче</w:t>
      </w:r>
      <w:r w:rsidR="00CD67D3" w:rsidRPr="00A70732">
        <w:rPr>
          <w:rFonts w:ascii="Times New Roman" w:hAnsi="Times New Roman" w:cs="Times New Roman"/>
          <w:sz w:val="28"/>
          <w:szCs w:val="28"/>
        </w:rPr>
        <w:t>т</w:t>
      </w:r>
      <w:r w:rsidR="004B7314" w:rsidRPr="00A70732">
        <w:rPr>
          <w:rFonts w:ascii="Times New Roman" w:hAnsi="Times New Roman" w:cs="Times New Roman"/>
          <w:sz w:val="28"/>
          <w:szCs w:val="28"/>
        </w:rPr>
        <w:t>ы</w:t>
      </w:r>
      <w:r w:rsidRPr="00A70732">
        <w:rPr>
          <w:rFonts w:ascii="Times New Roman" w:hAnsi="Times New Roman" w:cs="Times New Roman"/>
          <w:sz w:val="28"/>
          <w:szCs w:val="28"/>
        </w:rPr>
        <w:t xml:space="preserve"> об исполнении бюджета города за </w:t>
      </w:r>
      <w:r w:rsidR="00CD67D3" w:rsidRPr="00A70732">
        <w:rPr>
          <w:rFonts w:ascii="Times New Roman" w:hAnsi="Times New Roman" w:cs="Times New Roman"/>
          <w:sz w:val="28"/>
          <w:szCs w:val="28"/>
        </w:rPr>
        <w:t>1 квартал</w:t>
      </w:r>
      <w:r w:rsidR="00577951" w:rsidRPr="00A70732">
        <w:rPr>
          <w:rFonts w:ascii="Times New Roman" w:hAnsi="Times New Roman" w:cs="Times New Roman"/>
          <w:sz w:val="28"/>
          <w:szCs w:val="28"/>
        </w:rPr>
        <w:t xml:space="preserve">, полугодие </w:t>
      </w:r>
      <w:r w:rsidR="00BC15B7" w:rsidRPr="00A70732">
        <w:rPr>
          <w:rFonts w:ascii="Times New Roman" w:hAnsi="Times New Roman" w:cs="Times New Roman"/>
          <w:sz w:val="28"/>
          <w:szCs w:val="28"/>
        </w:rPr>
        <w:t>и 9 месяцев</w:t>
      </w:r>
      <w:r w:rsidRPr="00A70732">
        <w:rPr>
          <w:rFonts w:ascii="Times New Roman" w:hAnsi="Times New Roman" w:cs="Times New Roman"/>
          <w:sz w:val="28"/>
          <w:szCs w:val="28"/>
        </w:rPr>
        <w:t xml:space="preserve"> 20</w:t>
      </w:r>
      <w:r w:rsidR="008F3033" w:rsidRPr="00A70732">
        <w:rPr>
          <w:rFonts w:ascii="Times New Roman" w:hAnsi="Times New Roman" w:cs="Times New Roman"/>
          <w:sz w:val="28"/>
          <w:szCs w:val="28"/>
        </w:rPr>
        <w:t>2</w:t>
      </w:r>
      <w:r w:rsidR="00944B5C" w:rsidRPr="00A70732">
        <w:rPr>
          <w:rFonts w:ascii="Times New Roman" w:hAnsi="Times New Roman" w:cs="Times New Roman"/>
          <w:sz w:val="28"/>
          <w:szCs w:val="28"/>
        </w:rPr>
        <w:t>4</w:t>
      </w:r>
      <w:r w:rsidRPr="00A70732">
        <w:rPr>
          <w:rFonts w:ascii="Times New Roman" w:hAnsi="Times New Roman" w:cs="Times New Roman"/>
          <w:sz w:val="28"/>
          <w:szCs w:val="28"/>
        </w:rPr>
        <w:t xml:space="preserve"> года утверждены Администрацией города</w:t>
      </w:r>
      <w:r w:rsidR="003575AF" w:rsidRPr="00A70732">
        <w:rPr>
          <w:rFonts w:ascii="Times New Roman" w:hAnsi="Times New Roman" w:cs="Times New Roman"/>
          <w:sz w:val="28"/>
          <w:szCs w:val="28"/>
        </w:rPr>
        <w:t xml:space="preserve"> Сарапула</w:t>
      </w:r>
      <w:r w:rsidR="00513CD7" w:rsidRPr="00A70732">
        <w:rPr>
          <w:rFonts w:ascii="Times New Roman" w:hAnsi="Times New Roman" w:cs="Times New Roman"/>
          <w:sz w:val="28"/>
          <w:szCs w:val="28"/>
        </w:rPr>
        <w:t>.</w:t>
      </w:r>
    </w:p>
    <w:p w:rsidR="00FB64C8" w:rsidRPr="00A70732" w:rsidRDefault="00FB64C8" w:rsidP="0079429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0732">
        <w:rPr>
          <w:rFonts w:ascii="Times New Roman" w:hAnsi="Times New Roman" w:cs="Times New Roman"/>
          <w:sz w:val="28"/>
          <w:szCs w:val="28"/>
        </w:rPr>
        <w:t>Кроме того, проводилась работа по оказанию методологической (консультационной) помощи по вопросам правильного применения правовых актов в сфере бюджетного (бухгалтерского) учета и отчетности; рассматривались и анализировались поступающие предложения по совершенствованию бюджетного (бухгалтерского) учета.</w:t>
      </w:r>
    </w:p>
    <w:p w:rsidR="00FB64C8" w:rsidRDefault="00FB64C8" w:rsidP="0079429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0732">
        <w:rPr>
          <w:rFonts w:ascii="Times New Roman" w:hAnsi="Times New Roman" w:cs="Times New Roman"/>
          <w:sz w:val="28"/>
          <w:szCs w:val="28"/>
        </w:rPr>
        <w:t>Проведенная работа позволила обеспечить непрерывное ведение бухгалтерского</w:t>
      </w:r>
      <w:r w:rsidR="00376A5D">
        <w:rPr>
          <w:rFonts w:ascii="Times New Roman" w:hAnsi="Times New Roman" w:cs="Times New Roman"/>
          <w:sz w:val="28"/>
          <w:szCs w:val="28"/>
        </w:rPr>
        <w:t xml:space="preserve"> </w:t>
      </w:r>
      <w:r w:rsidRPr="00A70732">
        <w:rPr>
          <w:rFonts w:ascii="Times New Roman" w:hAnsi="Times New Roman" w:cs="Times New Roman"/>
          <w:sz w:val="28"/>
          <w:szCs w:val="28"/>
        </w:rPr>
        <w:t>учета, сбор и свод отчетности муниципальных учреждений на основе единой методологии, установленной Министерством финансов Российской Федерации. Промежуточная и годовая отчетность представлялась в Министерство финансов Удмуртской Республики своевременно и в полном объеме, в соответствии с требованиями, установленными Инструкциями по бюджетному учету и отчетности, и с соблюдением всех контрольных соотношений.</w:t>
      </w:r>
    </w:p>
    <w:p w:rsidR="007C4C50" w:rsidRDefault="007C4C50" w:rsidP="0079429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FB64C8" w:rsidRDefault="00500A3F" w:rsidP="0079429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1</w:t>
      </w:r>
      <w:r w:rsidR="00FB64C8" w:rsidRPr="00CC5726">
        <w:rPr>
          <w:rFonts w:ascii="Times New Roman" w:eastAsiaTheme="minorHAnsi" w:hAnsi="Times New Roman"/>
          <w:b/>
          <w:sz w:val="28"/>
          <w:szCs w:val="28"/>
        </w:rPr>
        <w:t>.</w:t>
      </w:r>
      <w:r w:rsidR="00FB64C8">
        <w:rPr>
          <w:rFonts w:ascii="Times New Roman" w:eastAsiaTheme="minorHAnsi" w:hAnsi="Times New Roman"/>
          <w:b/>
          <w:sz w:val="28"/>
          <w:szCs w:val="28"/>
        </w:rPr>
        <w:t>1</w:t>
      </w:r>
      <w:r w:rsidR="00FB64C8" w:rsidRPr="00CC5726">
        <w:rPr>
          <w:rFonts w:ascii="Times New Roman" w:eastAsiaTheme="minorHAnsi" w:hAnsi="Times New Roman"/>
          <w:b/>
          <w:sz w:val="28"/>
          <w:szCs w:val="28"/>
        </w:rPr>
        <w:t>.</w:t>
      </w:r>
      <w:r w:rsidR="00FB64C8">
        <w:rPr>
          <w:rFonts w:ascii="Times New Roman" w:eastAsiaTheme="minorHAnsi" w:hAnsi="Times New Roman"/>
          <w:b/>
          <w:sz w:val="28"/>
          <w:szCs w:val="28"/>
        </w:rPr>
        <w:t>4</w:t>
      </w:r>
      <w:r w:rsidR="00FB64C8" w:rsidRPr="00CC5726">
        <w:rPr>
          <w:rFonts w:ascii="Times New Roman" w:eastAsiaTheme="minorHAnsi" w:hAnsi="Times New Roman"/>
          <w:b/>
          <w:sz w:val="28"/>
          <w:szCs w:val="28"/>
        </w:rPr>
        <w:t xml:space="preserve">. </w:t>
      </w:r>
      <w:r w:rsidR="00FB64C8">
        <w:rPr>
          <w:rFonts w:ascii="Times New Roman" w:eastAsiaTheme="minorHAnsi" w:hAnsi="Times New Roman"/>
          <w:b/>
          <w:sz w:val="28"/>
          <w:szCs w:val="28"/>
        </w:rPr>
        <w:t>Создание условий и стимулов для функционирования полноценных систем</w:t>
      </w:r>
      <w:r w:rsidR="00FB64C8" w:rsidRPr="00CC5726">
        <w:rPr>
          <w:rFonts w:ascii="Times New Roman" w:eastAsiaTheme="minorHAnsi" w:hAnsi="Times New Roman"/>
          <w:b/>
          <w:sz w:val="28"/>
          <w:szCs w:val="28"/>
        </w:rPr>
        <w:t xml:space="preserve"> финансового контроля</w:t>
      </w:r>
      <w:r w:rsidR="00FB64C8">
        <w:rPr>
          <w:rFonts w:ascii="Times New Roman" w:eastAsiaTheme="minorHAnsi" w:hAnsi="Times New Roman"/>
          <w:b/>
          <w:sz w:val="28"/>
          <w:szCs w:val="28"/>
        </w:rPr>
        <w:t>, разработка и совершенствование нормативного и методического обеспечения финансового контроля в муниципальном образовании. Проведение контрольных мероприятий в соответствии с Планом контрольно-ревизионной работы.</w:t>
      </w:r>
    </w:p>
    <w:p w:rsidR="007B22A1" w:rsidRPr="00BE4AAD" w:rsidRDefault="00BE4AAD" w:rsidP="0079429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AAD">
        <w:rPr>
          <w:rFonts w:ascii="Times New Roman" w:hAnsi="Times New Roman" w:cs="Times New Roman"/>
          <w:sz w:val="28"/>
          <w:szCs w:val="28"/>
        </w:rPr>
        <w:t xml:space="preserve">Проведение контрольных </w:t>
      </w:r>
      <w:r w:rsidR="007B22A1" w:rsidRPr="00BE4AAD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9C3B84">
        <w:rPr>
          <w:rFonts w:ascii="Times New Roman" w:hAnsi="Times New Roman" w:cs="Times New Roman"/>
          <w:sz w:val="28"/>
          <w:szCs w:val="28"/>
        </w:rPr>
        <w:t>по</w:t>
      </w:r>
      <w:r w:rsidR="007B22A1" w:rsidRPr="00BE4AAD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9C3B84">
        <w:rPr>
          <w:rFonts w:ascii="Times New Roman" w:hAnsi="Times New Roman" w:cs="Times New Roman"/>
          <w:sz w:val="28"/>
          <w:szCs w:val="28"/>
        </w:rPr>
        <w:t>му</w:t>
      </w:r>
      <w:r w:rsidR="007B22A1" w:rsidRPr="00BE4AAD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C3B84">
        <w:rPr>
          <w:rFonts w:ascii="Times New Roman" w:hAnsi="Times New Roman" w:cs="Times New Roman"/>
          <w:sz w:val="28"/>
          <w:szCs w:val="28"/>
        </w:rPr>
        <w:t>ю</w:t>
      </w:r>
      <w:r w:rsidR="007B22A1" w:rsidRPr="00BE4AAD">
        <w:rPr>
          <w:rFonts w:ascii="Times New Roman" w:hAnsi="Times New Roman" w:cs="Times New Roman"/>
          <w:sz w:val="28"/>
          <w:szCs w:val="28"/>
        </w:rPr>
        <w:t xml:space="preserve"> на территории МО "Город Сарапул</w:t>
      </w:r>
      <w:r w:rsidRPr="00BE4AAD">
        <w:rPr>
          <w:rFonts w:ascii="Times New Roman" w:hAnsi="Times New Roman" w:cs="Times New Roman"/>
          <w:sz w:val="28"/>
          <w:szCs w:val="28"/>
        </w:rPr>
        <w:t xml:space="preserve"> осуществляют Контрольно-счетный орган муниципального образования «Город Сарапул», Управление финансов г. Сарапула и главные распорядители сред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E4AAD">
        <w:rPr>
          <w:rFonts w:ascii="Times New Roman" w:hAnsi="Times New Roman" w:cs="Times New Roman"/>
          <w:sz w:val="28"/>
          <w:szCs w:val="28"/>
        </w:rPr>
        <w:t>тв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64C8" w:rsidRPr="00C274BD" w:rsidRDefault="00F40F45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E4AAD">
        <w:rPr>
          <w:rFonts w:ascii="Times New Roman" w:hAnsi="Times New Roman" w:cs="Times New Roman"/>
          <w:sz w:val="28"/>
          <w:szCs w:val="28"/>
        </w:rPr>
        <w:t xml:space="preserve">ля </w:t>
      </w:r>
      <w:r w:rsidR="00BE4AAD" w:rsidRPr="00F40F45">
        <w:rPr>
          <w:rFonts w:ascii="Times New Roman" w:hAnsi="Times New Roman" w:cs="Times New Roman"/>
          <w:sz w:val="28"/>
          <w:szCs w:val="28"/>
        </w:rPr>
        <w:t>функционирования полноценных систем финансового контроля</w:t>
      </w:r>
      <w:r w:rsidR="00C50EE1">
        <w:rPr>
          <w:rFonts w:ascii="Times New Roman" w:hAnsi="Times New Roman" w:cs="Times New Roman"/>
          <w:sz w:val="28"/>
          <w:szCs w:val="28"/>
        </w:rPr>
        <w:t xml:space="preserve"> </w:t>
      </w:r>
      <w:r w:rsidRPr="00CF4A16">
        <w:rPr>
          <w:rFonts w:ascii="Times New Roman" w:hAnsi="Times New Roman" w:cs="Times New Roman"/>
          <w:sz w:val="28"/>
          <w:szCs w:val="28"/>
        </w:rPr>
        <w:t xml:space="preserve">Управлением финансов г. Сарапула </w:t>
      </w:r>
      <w:r w:rsidR="00FB64C8" w:rsidRPr="00CF4A16">
        <w:rPr>
          <w:rFonts w:ascii="Times New Roman" w:hAnsi="Times New Roman" w:cs="Times New Roman"/>
          <w:sz w:val="28"/>
          <w:szCs w:val="28"/>
        </w:rPr>
        <w:t xml:space="preserve">осуществлялось нормативно-методическое обеспечение и осуществление финансового контроля за использованием </w:t>
      </w:r>
      <w:r w:rsidR="00CF4A16" w:rsidRPr="00CF4A1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FB64C8" w:rsidRPr="00CF4A16">
        <w:rPr>
          <w:rFonts w:ascii="Times New Roman" w:hAnsi="Times New Roman" w:cs="Times New Roman"/>
          <w:sz w:val="28"/>
          <w:szCs w:val="28"/>
        </w:rPr>
        <w:t xml:space="preserve">бюджета и соблюдением бюджетного законодательства, методическая поддержка </w:t>
      </w:r>
      <w:r w:rsidR="00FB64C8" w:rsidRPr="00C274BD">
        <w:rPr>
          <w:rFonts w:ascii="Times New Roman" w:hAnsi="Times New Roman" w:cs="Times New Roman"/>
          <w:sz w:val="28"/>
          <w:szCs w:val="28"/>
        </w:rPr>
        <w:t xml:space="preserve">главных </w:t>
      </w:r>
      <w:proofErr w:type="gramStart"/>
      <w:r w:rsidR="00FB64C8" w:rsidRPr="00C274BD">
        <w:rPr>
          <w:rFonts w:ascii="Times New Roman" w:hAnsi="Times New Roman" w:cs="Times New Roman"/>
          <w:sz w:val="28"/>
          <w:szCs w:val="28"/>
        </w:rPr>
        <w:t xml:space="preserve">распорядителей средств бюджета </w:t>
      </w:r>
      <w:r w:rsidR="00CF4A16" w:rsidRPr="00C274BD">
        <w:rPr>
          <w:rFonts w:ascii="Times New Roman" w:hAnsi="Times New Roman" w:cs="Times New Roman"/>
          <w:sz w:val="28"/>
          <w:szCs w:val="28"/>
        </w:rPr>
        <w:t>города Сарапула</w:t>
      </w:r>
      <w:proofErr w:type="gramEnd"/>
      <w:r w:rsidR="00CF4A16" w:rsidRPr="00C274BD">
        <w:rPr>
          <w:rFonts w:ascii="Times New Roman" w:hAnsi="Times New Roman" w:cs="Times New Roman"/>
          <w:sz w:val="28"/>
          <w:szCs w:val="28"/>
        </w:rPr>
        <w:t>.</w:t>
      </w:r>
    </w:p>
    <w:p w:rsidR="00CF4A16" w:rsidRPr="00C274BD" w:rsidRDefault="002B45C1" w:rsidP="007942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4BD">
        <w:rPr>
          <w:rFonts w:ascii="Times New Roman" w:hAnsi="Times New Roman" w:cs="Times New Roman"/>
          <w:sz w:val="28"/>
          <w:szCs w:val="28"/>
        </w:rPr>
        <w:t>Мероприятия</w:t>
      </w:r>
      <w:r w:rsidR="007B22A1" w:rsidRPr="00C274BD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  <w:r w:rsidR="00CF4A16" w:rsidRPr="00C274BD">
        <w:rPr>
          <w:rFonts w:ascii="Times New Roman" w:hAnsi="Times New Roman" w:cs="Times New Roman"/>
          <w:sz w:val="28"/>
          <w:szCs w:val="28"/>
        </w:rPr>
        <w:t>осуществля</w:t>
      </w:r>
      <w:r w:rsidR="007B22A1" w:rsidRPr="00C274BD">
        <w:rPr>
          <w:rFonts w:ascii="Times New Roman" w:hAnsi="Times New Roman" w:cs="Times New Roman"/>
          <w:sz w:val="28"/>
          <w:szCs w:val="28"/>
        </w:rPr>
        <w:t>ются</w:t>
      </w:r>
      <w:r w:rsidR="00CF4A16" w:rsidRPr="00C274BD">
        <w:rPr>
          <w:rFonts w:ascii="Times New Roman" w:hAnsi="Times New Roman" w:cs="Times New Roman"/>
          <w:sz w:val="28"/>
          <w:szCs w:val="28"/>
        </w:rPr>
        <w:t xml:space="preserve"> в соответстви</w:t>
      </w:r>
      <w:r w:rsidR="007B22A1" w:rsidRPr="00C274BD">
        <w:rPr>
          <w:rFonts w:ascii="Times New Roman" w:hAnsi="Times New Roman" w:cs="Times New Roman"/>
          <w:sz w:val="28"/>
          <w:szCs w:val="28"/>
        </w:rPr>
        <w:t>и</w:t>
      </w:r>
      <w:r w:rsidR="00CF4A16" w:rsidRPr="00C274BD">
        <w:rPr>
          <w:rFonts w:ascii="Times New Roman" w:hAnsi="Times New Roman" w:cs="Times New Roman"/>
          <w:sz w:val="28"/>
          <w:szCs w:val="28"/>
        </w:rPr>
        <w:t xml:space="preserve"> с утвержденным</w:t>
      </w:r>
      <w:r w:rsidR="00311054">
        <w:rPr>
          <w:rFonts w:ascii="Times New Roman" w:hAnsi="Times New Roman" w:cs="Times New Roman"/>
          <w:sz w:val="28"/>
          <w:szCs w:val="28"/>
        </w:rPr>
        <w:t>и</w:t>
      </w:r>
      <w:r w:rsidR="00CF4A16" w:rsidRPr="00C274BD">
        <w:rPr>
          <w:rFonts w:ascii="Times New Roman" w:hAnsi="Times New Roman" w:cs="Times New Roman"/>
          <w:sz w:val="28"/>
          <w:szCs w:val="28"/>
        </w:rPr>
        <w:t xml:space="preserve"> План</w:t>
      </w:r>
      <w:r w:rsidR="00311054">
        <w:rPr>
          <w:rFonts w:ascii="Times New Roman" w:hAnsi="Times New Roman" w:cs="Times New Roman"/>
          <w:sz w:val="28"/>
          <w:szCs w:val="28"/>
        </w:rPr>
        <w:t>ами</w:t>
      </w:r>
      <w:r w:rsidR="00CF4A16" w:rsidRPr="00C274BD">
        <w:rPr>
          <w:rFonts w:ascii="Times New Roman" w:hAnsi="Times New Roman" w:cs="Times New Roman"/>
          <w:sz w:val="28"/>
          <w:szCs w:val="28"/>
        </w:rPr>
        <w:t xml:space="preserve"> контрольных мероприятий. </w:t>
      </w:r>
    </w:p>
    <w:p w:rsidR="00CF4A16" w:rsidRPr="00C274BD" w:rsidRDefault="00CF4A16" w:rsidP="007942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4BD">
        <w:rPr>
          <w:rFonts w:ascii="Times New Roman" w:hAnsi="Times New Roman" w:cs="Times New Roman"/>
          <w:sz w:val="28"/>
          <w:szCs w:val="28"/>
        </w:rPr>
        <w:t>В 20</w:t>
      </w:r>
      <w:r w:rsidR="00636067" w:rsidRPr="00C274BD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4</w:t>
      </w:r>
      <w:r w:rsidRPr="00C274BD">
        <w:rPr>
          <w:rFonts w:ascii="Times New Roman" w:hAnsi="Times New Roman" w:cs="Times New Roman"/>
          <w:sz w:val="28"/>
          <w:szCs w:val="28"/>
        </w:rPr>
        <w:t xml:space="preserve"> г. </w:t>
      </w:r>
      <w:r w:rsidR="00F40F45" w:rsidRPr="00C274BD">
        <w:rPr>
          <w:rFonts w:ascii="Times New Roman" w:hAnsi="Times New Roman" w:cs="Times New Roman"/>
          <w:sz w:val="28"/>
          <w:szCs w:val="28"/>
        </w:rPr>
        <w:t>органами муниципального финансового контроля п</w:t>
      </w:r>
      <w:r w:rsidRPr="00C274BD">
        <w:rPr>
          <w:rFonts w:ascii="Times New Roman" w:hAnsi="Times New Roman" w:cs="Times New Roman"/>
          <w:sz w:val="28"/>
          <w:szCs w:val="28"/>
        </w:rPr>
        <w:t>роведен</w:t>
      </w:r>
      <w:r w:rsidR="0086799D" w:rsidRPr="00C274BD">
        <w:rPr>
          <w:rFonts w:ascii="Times New Roman" w:hAnsi="Times New Roman" w:cs="Times New Roman"/>
          <w:sz w:val="28"/>
          <w:szCs w:val="28"/>
        </w:rPr>
        <w:t>о</w:t>
      </w:r>
      <w:r w:rsidR="009D2A64">
        <w:rPr>
          <w:rFonts w:ascii="Times New Roman" w:hAnsi="Times New Roman" w:cs="Times New Roman"/>
          <w:sz w:val="28"/>
          <w:szCs w:val="28"/>
        </w:rPr>
        <w:t xml:space="preserve"> </w:t>
      </w:r>
      <w:r w:rsidR="00A70732">
        <w:rPr>
          <w:rFonts w:ascii="Times New Roman" w:hAnsi="Times New Roman" w:cs="Times New Roman"/>
          <w:sz w:val="28"/>
          <w:szCs w:val="28"/>
        </w:rPr>
        <w:t>73</w:t>
      </w:r>
      <w:r w:rsidR="00CA2278" w:rsidRPr="00C274BD">
        <w:rPr>
          <w:rFonts w:ascii="Times New Roman" w:hAnsi="Times New Roman" w:cs="Times New Roman"/>
          <w:sz w:val="28"/>
          <w:szCs w:val="28"/>
        </w:rPr>
        <w:t xml:space="preserve"> контрольных мероприяти</w:t>
      </w:r>
      <w:r w:rsidR="00311054">
        <w:rPr>
          <w:rFonts w:ascii="Times New Roman" w:hAnsi="Times New Roman" w:cs="Times New Roman"/>
          <w:sz w:val="28"/>
          <w:szCs w:val="28"/>
        </w:rPr>
        <w:t>й</w:t>
      </w:r>
      <w:r w:rsidR="006E2896" w:rsidRPr="00C274BD">
        <w:rPr>
          <w:rFonts w:ascii="Times New Roman" w:hAnsi="Times New Roman" w:cs="Times New Roman"/>
          <w:sz w:val="28"/>
          <w:szCs w:val="28"/>
        </w:rPr>
        <w:t>.</w:t>
      </w:r>
    </w:p>
    <w:p w:rsidR="00B0401A" w:rsidRPr="00C274BD" w:rsidRDefault="00B0401A" w:rsidP="00C274BD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3AA0">
        <w:rPr>
          <w:rFonts w:ascii="Times New Roman" w:hAnsi="Times New Roman" w:cs="Times New Roman"/>
          <w:sz w:val="28"/>
          <w:szCs w:val="28"/>
        </w:rPr>
        <w:t>Проверками</w:t>
      </w:r>
      <w:r w:rsidR="008A0C95" w:rsidRPr="003B3AA0">
        <w:rPr>
          <w:rFonts w:ascii="Times New Roman" w:hAnsi="Times New Roman" w:cs="Times New Roman"/>
          <w:sz w:val="28"/>
          <w:szCs w:val="28"/>
        </w:rPr>
        <w:t xml:space="preserve"> установлены </w:t>
      </w:r>
      <w:r w:rsidR="004C0A3A" w:rsidRPr="003B3AA0">
        <w:rPr>
          <w:rFonts w:ascii="Times New Roman" w:hAnsi="Times New Roman" w:cs="Times New Roman"/>
          <w:sz w:val="28"/>
          <w:szCs w:val="28"/>
        </w:rPr>
        <w:t xml:space="preserve">финансовые </w:t>
      </w:r>
      <w:r w:rsidR="00CF4A16" w:rsidRPr="003B3AA0">
        <w:rPr>
          <w:rFonts w:ascii="Times New Roman" w:hAnsi="Times New Roman" w:cs="Times New Roman"/>
          <w:sz w:val="28"/>
          <w:szCs w:val="28"/>
        </w:rPr>
        <w:t>нарушения</w:t>
      </w:r>
      <w:r w:rsidR="008A0C95" w:rsidRPr="003B3AA0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70732" w:rsidRPr="003B3AA0">
        <w:rPr>
          <w:rFonts w:ascii="Times New Roman" w:hAnsi="Times New Roman" w:cs="Times New Roman"/>
          <w:sz w:val="28"/>
          <w:szCs w:val="28"/>
        </w:rPr>
        <w:t>3641,1</w:t>
      </w:r>
      <w:r w:rsidR="008A0C95" w:rsidRPr="003B3AA0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3B3AA0">
        <w:rPr>
          <w:rFonts w:ascii="Times New Roman" w:hAnsi="Times New Roman" w:cs="Times New Roman"/>
          <w:sz w:val="28"/>
          <w:szCs w:val="28"/>
        </w:rPr>
        <w:t>.</w:t>
      </w:r>
      <w:r w:rsidR="008A0C95" w:rsidRPr="003B3AA0">
        <w:rPr>
          <w:rFonts w:ascii="Times New Roman" w:hAnsi="Times New Roman" w:cs="Times New Roman"/>
          <w:sz w:val="28"/>
          <w:szCs w:val="28"/>
        </w:rPr>
        <w:t xml:space="preserve">, в т.ч. </w:t>
      </w:r>
      <w:r w:rsidR="00311054" w:rsidRPr="003B3AA0">
        <w:rPr>
          <w:rFonts w:ascii="Times New Roman" w:hAnsi="Times New Roman" w:cs="Times New Roman"/>
          <w:sz w:val="28"/>
          <w:szCs w:val="28"/>
        </w:rPr>
        <w:t>неправомерное использование</w:t>
      </w:r>
      <w:r w:rsidR="008A0C95" w:rsidRPr="003B3AA0">
        <w:rPr>
          <w:rFonts w:ascii="Times New Roman" w:hAnsi="Times New Roman" w:cs="Times New Roman"/>
          <w:sz w:val="28"/>
          <w:szCs w:val="28"/>
        </w:rPr>
        <w:t xml:space="preserve"> средств – </w:t>
      </w:r>
      <w:r w:rsidR="00A70732" w:rsidRPr="003B3AA0">
        <w:rPr>
          <w:rFonts w:ascii="Times New Roman" w:hAnsi="Times New Roman" w:cs="Times New Roman"/>
          <w:sz w:val="28"/>
          <w:szCs w:val="28"/>
        </w:rPr>
        <w:t>68,4</w:t>
      </w:r>
      <w:r w:rsidR="008A0C95" w:rsidRPr="003B3AA0">
        <w:rPr>
          <w:rFonts w:ascii="Times New Roman" w:hAnsi="Times New Roman" w:cs="Times New Roman"/>
          <w:sz w:val="28"/>
          <w:szCs w:val="28"/>
        </w:rPr>
        <w:t xml:space="preserve"> тыс. руб.,</w:t>
      </w:r>
      <w:r w:rsidR="00311054" w:rsidRPr="003B3AA0">
        <w:rPr>
          <w:rFonts w:ascii="Times New Roman" w:hAnsi="Times New Roman" w:cs="Times New Roman"/>
          <w:sz w:val="28"/>
          <w:szCs w:val="28"/>
        </w:rPr>
        <w:t xml:space="preserve"> </w:t>
      </w:r>
      <w:r w:rsidR="00A70732" w:rsidRPr="003B3AA0">
        <w:rPr>
          <w:rFonts w:ascii="Times New Roman" w:hAnsi="Times New Roman" w:cs="Times New Roman"/>
          <w:sz w:val="28"/>
          <w:szCs w:val="28"/>
        </w:rPr>
        <w:t xml:space="preserve">искажение отчетности – 3571,8 </w:t>
      </w:r>
      <w:proofErr w:type="spellStart"/>
      <w:r w:rsidR="00A70732" w:rsidRPr="003B3AA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70732" w:rsidRPr="003B3AA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70732" w:rsidRPr="003B3AA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70732" w:rsidRPr="003B3AA0">
        <w:rPr>
          <w:rFonts w:ascii="Times New Roman" w:hAnsi="Times New Roman" w:cs="Times New Roman"/>
          <w:sz w:val="28"/>
          <w:szCs w:val="28"/>
        </w:rPr>
        <w:t xml:space="preserve">., </w:t>
      </w:r>
      <w:r w:rsidR="008A0C95" w:rsidRPr="003B3AA0">
        <w:rPr>
          <w:rFonts w:ascii="Times New Roman" w:hAnsi="Times New Roman" w:cs="Times New Roman"/>
          <w:sz w:val="28"/>
          <w:szCs w:val="28"/>
        </w:rPr>
        <w:t xml:space="preserve">нарушения в учете и списании имущества – </w:t>
      </w:r>
      <w:r w:rsidR="00A70732" w:rsidRPr="003B3AA0">
        <w:rPr>
          <w:rFonts w:ascii="Times New Roman" w:hAnsi="Times New Roman" w:cs="Times New Roman"/>
          <w:sz w:val="28"/>
          <w:szCs w:val="28"/>
        </w:rPr>
        <w:t>0,9</w:t>
      </w:r>
      <w:r w:rsidR="00311054" w:rsidRPr="003B3AA0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8A0C95" w:rsidRPr="003B3AA0">
        <w:rPr>
          <w:rFonts w:ascii="Times New Roman" w:hAnsi="Times New Roman" w:cs="Times New Roman"/>
          <w:sz w:val="28"/>
          <w:szCs w:val="28"/>
        </w:rPr>
        <w:t>.</w:t>
      </w:r>
      <w:r w:rsidR="002D0904" w:rsidRPr="003B3AA0">
        <w:rPr>
          <w:rFonts w:ascii="Times New Roman" w:hAnsi="Times New Roman" w:cs="Times New Roman"/>
          <w:sz w:val="28"/>
          <w:szCs w:val="28"/>
        </w:rPr>
        <w:t>.</w:t>
      </w:r>
    </w:p>
    <w:p w:rsidR="002D0904" w:rsidRDefault="00B0401A" w:rsidP="002D0904">
      <w:pPr>
        <w:spacing w:after="0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274BD">
        <w:rPr>
          <w:rFonts w:ascii="Times New Roman" w:hAnsi="Times New Roman"/>
          <w:sz w:val="28"/>
          <w:szCs w:val="28"/>
        </w:rPr>
        <w:lastRenderedPageBreak/>
        <w:t>Установлены нефинансовые нарушения:</w:t>
      </w:r>
      <w:r w:rsidR="003B3AA0">
        <w:rPr>
          <w:rFonts w:ascii="Times New Roman" w:hAnsi="Times New Roman"/>
          <w:sz w:val="28"/>
          <w:szCs w:val="28"/>
        </w:rPr>
        <w:t xml:space="preserve"> </w:t>
      </w:r>
      <w:r w:rsidR="008A0C95" w:rsidRPr="00C274BD">
        <w:rPr>
          <w:rFonts w:ascii="Times New Roman" w:eastAsia="Times New Roman" w:hAnsi="Times New Roman"/>
          <w:color w:val="000000"/>
          <w:sz w:val="28"/>
          <w:szCs w:val="28"/>
        </w:rPr>
        <w:t>нарушение законодательства в сфере закупок</w:t>
      </w:r>
      <w:r w:rsidR="002D0904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3B3AA0">
        <w:rPr>
          <w:rFonts w:ascii="Times New Roman" w:eastAsia="Times New Roman" w:hAnsi="Times New Roman"/>
          <w:color w:val="000000"/>
          <w:sz w:val="28"/>
          <w:szCs w:val="28"/>
        </w:rPr>
        <w:t>несоответствие данных инвентаризационной описи и отчета формы 0503169 с данными аналитического учета, риски штрафных санкций в связи с несвоевременной оплатой по договорам, не передача оборудования от одного учреждения другому.</w:t>
      </w:r>
    </w:p>
    <w:p w:rsidR="006E2896" w:rsidRPr="00C274BD" w:rsidRDefault="004C0A3A" w:rsidP="002D090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4BD">
        <w:rPr>
          <w:rFonts w:ascii="Times New Roman" w:hAnsi="Times New Roman" w:cs="Times New Roman"/>
          <w:sz w:val="28"/>
          <w:szCs w:val="28"/>
        </w:rPr>
        <w:t>Н</w:t>
      </w:r>
      <w:r w:rsidR="00CF4A16" w:rsidRPr="00C274BD">
        <w:rPr>
          <w:rFonts w:ascii="Times New Roman" w:hAnsi="Times New Roman" w:cs="Times New Roman"/>
          <w:sz w:val="28"/>
          <w:szCs w:val="28"/>
        </w:rPr>
        <w:t xml:space="preserve">аправлены </w:t>
      </w:r>
      <w:r w:rsidR="003B3AA0">
        <w:rPr>
          <w:rFonts w:ascii="Times New Roman" w:hAnsi="Times New Roman" w:cs="Times New Roman"/>
          <w:sz w:val="28"/>
          <w:szCs w:val="28"/>
        </w:rPr>
        <w:t>6</w:t>
      </w:r>
      <w:r w:rsidR="00B0401A" w:rsidRPr="00C274BD">
        <w:rPr>
          <w:rFonts w:ascii="Times New Roman" w:hAnsi="Times New Roman" w:cs="Times New Roman"/>
          <w:sz w:val="28"/>
          <w:szCs w:val="28"/>
        </w:rPr>
        <w:t xml:space="preserve"> представлений</w:t>
      </w:r>
      <w:r w:rsidR="002D0904">
        <w:rPr>
          <w:rFonts w:ascii="Times New Roman" w:hAnsi="Times New Roman" w:cs="Times New Roman"/>
          <w:sz w:val="28"/>
          <w:szCs w:val="28"/>
        </w:rPr>
        <w:t xml:space="preserve"> </w:t>
      </w:r>
      <w:r w:rsidR="00CF4A16" w:rsidRPr="00C274BD">
        <w:rPr>
          <w:rFonts w:ascii="Times New Roman" w:hAnsi="Times New Roman" w:cs="Times New Roman"/>
          <w:sz w:val="28"/>
          <w:szCs w:val="28"/>
        </w:rPr>
        <w:t>по устранению нарушений</w:t>
      </w:r>
      <w:r w:rsidRPr="00C274BD">
        <w:rPr>
          <w:rFonts w:ascii="Times New Roman" w:hAnsi="Times New Roman" w:cs="Times New Roman"/>
          <w:sz w:val="28"/>
          <w:szCs w:val="28"/>
        </w:rPr>
        <w:t>,</w:t>
      </w:r>
      <w:r w:rsidR="00B0401A" w:rsidRPr="00C274BD">
        <w:rPr>
          <w:rFonts w:ascii="Times New Roman" w:hAnsi="Times New Roman" w:cs="Times New Roman"/>
          <w:sz w:val="28"/>
          <w:szCs w:val="28"/>
        </w:rPr>
        <w:t xml:space="preserve"> недопущению </w:t>
      </w:r>
      <w:r w:rsidR="00CF4A16" w:rsidRPr="00C274BD">
        <w:rPr>
          <w:rFonts w:ascii="Times New Roman" w:hAnsi="Times New Roman" w:cs="Times New Roman"/>
          <w:sz w:val="28"/>
          <w:szCs w:val="28"/>
        </w:rPr>
        <w:t>выявленных нарушений и принятия мер дисциплинарного взыскания к работникам</w:t>
      </w:r>
      <w:r w:rsidR="00DB23FF" w:rsidRPr="00C274BD">
        <w:rPr>
          <w:rFonts w:ascii="Times New Roman" w:hAnsi="Times New Roman" w:cs="Times New Roman"/>
          <w:sz w:val="28"/>
          <w:szCs w:val="28"/>
        </w:rPr>
        <w:t xml:space="preserve">, </w:t>
      </w:r>
      <w:r w:rsidR="00CF4A16" w:rsidRPr="00C274BD">
        <w:rPr>
          <w:rFonts w:ascii="Times New Roman" w:hAnsi="Times New Roman" w:cs="Times New Roman"/>
          <w:sz w:val="28"/>
          <w:szCs w:val="28"/>
        </w:rPr>
        <w:t xml:space="preserve"> допустившим нарушения</w:t>
      </w:r>
      <w:r w:rsidR="006E2896" w:rsidRPr="00C274BD">
        <w:rPr>
          <w:rFonts w:ascii="Times New Roman" w:hAnsi="Times New Roman" w:cs="Times New Roman"/>
          <w:sz w:val="28"/>
          <w:szCs w:val="28"/>
        </w:rPr>
        <w:t>.</w:t>
      </w:r>
    </w:p>
    <w:p w:rsidR="00CF4A16" w:rsidRPr="00C274BD" w:rsidRDefault="00CF4A16" w:rsidP="002D090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4BD">
        <w:rPr>
          <w:rFonts w:ascii="Times New Roman" w:hAnsi="Times New Roman" w:cs="Times New Roman"/>
          <w:sz w:val="28"/>
          <w:szCs w:val="28"/>
        </w:rPr>
        <w:t>По результатам ревизий (проверок):</w:t>
      </w:r>
    </w:p>
    <w:p w:rsidR="00CF4A16" w:rsidRPr="00C274BD" w:rsidRDefault="006338FE" w:rsidP="002D090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4BD">
        <w:rPr>
          <w:rFonts w:ascii="Times New Roman" w:hAnsi="Times New Roman" w:cs="Times New Roman"/>
          <w:sz w:val="28"/>
          <w:szCs w:val="28"/>
        </w:rPr>
        <w:t xml:space="preserve">Привлечено к дисциплинарной ответственности </w:t>
      </w:r>
      <w:r w:rsidR="003B3AA0">
        <w:rPr>
          <w:rFonts w:ascii="Times New Roman" w:hAnsi="Times New Roman" w:cs="Times New Roman"/>
          <w:sz w:val="28"/>
          <w:szCs w:val="28"/>
        </w:rPr>
        <w:t>3</w:t>
      </w:r>
      <w:r w:rsidRPr="00C274BD">
        <w:rPr>
          <w:rFonts w:ascii="Times New Roman" w:hAnsi="Times New Roman" w:cs="Times New Roman"/>
          <w:sz w:val="28"/>
          <w:szCs w:val="28"/>
        </w:rPr>
        <w:t xml:space="preserve"> чел</w:t>
      </w:r>
      <w:r w:rsidR="00DB23FF" w:rsidRPr="00C274BD">
        <w:rPr>
          <w:rFonts w:ascii="Times New Roman" w:hAnsi="Times New Roman" w:cs="Times New Roman"/>
          <w:sz w:val="28"/>
          <w:szCs w:val="28"/>
        </w:rPr>
        <w:t>овек</w:t>
      </w:r>
      <w:r w:rsidR="003B3AA0">
        <w:rPr>
          <w:rFonts w:ascii="Times New Roman" w:hAnsi="Times New Roman" w:cs="Times New Roman"/>
          <w:sz w:val="28"/>
          <w:szCs w:val="28"/>
        </w:rPr>
        <w:t>а</w:t>
      </w:r>
      <w:r w:rsidR="00FC1AF8" w:rsidRPr="00C274BD">
        <w:rPr>
          <w:rFonts w:ascii="Times New Roman" w:hAnsi="Times New Roman" w:cs="Times New Roman"/>
          <w:sz w:val="28"/>
          <w:szCs w:val="28"/>
        </w:rPr>
        <w:t xml:space="preserve"> (</w:t>
      </w:r>
      <w:r w:rsidR="004C0A3A" w:rsidRPr="00C274BD">
        <w:rPr>
          <w:rFonts w:ascii="Times New Roman" w:hAnsi="Times New Roman" w:cs="Times New Roman"/>
          <w:sz w:val="28"/>
          <w:szCs w:val="28"/>
        </w:rPr>
        <w:t>объяв</w:t>
      </w:r>
      <w:r w:rsidR="00CF4A16" w:rsidRPr="00C274BD">
        <w:rPr>
          <w:rFonts w:ascii="Times New Roman" w:hAnsi="Times New Roman" w:cs="Times New Roman"/>
          <w:sz w:val="28"/>
          <w:szCs w:val="28"/>
        </w:rPr>
        <w:t>лен</w:t>
      </w:r>
      <w:r w:rsidR="00FC1AF8" w:rsidRPr="00C274BD">
        <w:rPr>
          <w:rFonts w:ascii="Times New Roman" w:hAnsi="Times New Roman" w:cs="Times New Roman"/>
          <w:sz w:val="28"/>
          <w:szCs w:val="28"/>
        </w:rPr>
        <w:t xml:space="preserve">ы </w:t>
      </w:r>
      <w:r w:rsidR="00E857F9" w:rsidRPr="00C274BD">
        <w:rPr>
          <w:rFonts w:ascii="Times New Roman" w:hAnsi="Times New Roman" w:cs="Times New Roman"/>
          <w:sz w:val="28"/>
          <w:szCs w:val="28"/>
        </w:rPr>
        <w:t xml:space="preserve"> </w:t>
      </w:r>
      <w:r w:rsidR="003B3AA0">
        <w:rPr>
          <w:rFonts w:ascii="Times New Roman" w:hAnsi="Times New Roman" w:cs="Times New Roman"/>
          <w:sz w:val="28"/>
          <w:szCs w:val="28"/>
        </w:rPr>
        <w:t xml:space="preserve">2 </w:t>
      </w:r>
      <w:r w:rsidR="00E857F9" w:rsidRPr="00C274BD">
        <w:rPr>
          <w:rFonts w:ascii="Times New Roman" w:hAnsi="Times New Roman" w:cs="Times New Roman"/>
          <w:sz w:val="28"/>
          <w:szCs w:val="28"/>
        </w:rPr>
        <w:t>замечани</w:t>
      </w:r>
      <w:r w:rsidR="00FC1AF8" w:rsidRPr="00C274BD">
        <w:rPr>
          <w:rFonts w:ascii="Times New Roman" w:hAnsi="Times New Roman" w:cs="Times New Roman"/>
          <w:sz w:val="28"/>
          <w:szCs w:val="28"/>
        </w:rPr>
        <w:t>я</w:t>
      </w:r>
      <w:r w:rsidR="003B3AA0">
        <w:rPr>
          <w:rFonts w:ascii="Times New Roman" w:hAnsi="Times New Roman" w:cs="Times New Roman"/>
          <w:sz w:val="28"/>
          <w:szCs w:val="28"/>
        </w:rPr>
        <w:t xml:space="preserve"> и 1 выговор</w:t>
      </w:r>
      <w:r w:rsidR="00FC1AF8" w:rsidRPr="00C274BD">
        <w:rPr>
          <w:rFonts w:ascii="Times New Roman" w:hAnsi="Times New Roman" w:cs="Times New Roman"/>
          <w:sz w:val="28"/>
          <w:szCs w:val="28"/>
        </w:rPr>
        <w:t>)</w:t>
      </w:r>
      <w:r w:rsidR="00EA6113" w:rsidRPr="00C274BD">
        <w:rPr>
          <w:rFonts w:ascii="Times New Roman" w:hAnsi="Times New Roman" w:cs="Times New Roman"/>
          <w:sz w:val="28"/>
          <w:szCs w:val="28"/>
        </w:rPr>
        <w:t>.</w:t>
      </w:r>
    </w:p>
    <w:p w:rsidR="00CF4A16" w:rsidRPr="00CF4A16" w:rsidRDefault="00CF4A16" w:rsidP="00C274B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4BD">
        <w:rPr>
          <w:rFonts w:ascii="Times New Roman" w:hAnsi="Times New Roman" w:cs="Times New Roman"/>
          <w:sz w:val="28"/>
          <w:szCs w:val="28"/>
        </w:rPr>
        <w:t xml:space="preserve">В целях совершенствование действующей системы мониторинга, анализа и оценки эффективности осуществления деятельности по муниципальному финансовому контролю Управлением финансов г. Сарапула осуществляется </w:t>
      </w:r>
      <w:proofErr w:type="gramStart"/>
      <w:r w:rsidRPr="00C274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74BD">
        <w:rPr>
          <w:rFonts w:ascii="Times New Roman" w:hAnsi="Times New Roman" w:cs="Times New Roman"/>
          <w:sz w:val="28"/>
          <w:szCs w:val="28"/>
        </w:rPr>
        <w:t xml:space="preserve"> проведением контрольно-ревизионной работы ГРБС по средства</w:t>
      </w:r>
      <w:r w:rsidR="006A54BC" w:rsidRPr="00C274BD">
        <w:rPr>
          <w:rFonts w:ascii="Times New Roman" w:hAnsi="Times New Roman" w:cs="Times New Roman"/>
          <w:sz w:val="28"/>
          <w:szCs w:val="28"/>
        </w:rPr>
        <w:t>м</w:t>
      </w:r>
      <w:r w:rsidRPr="00C274BD">
        <w:rPr>
          <w:rFonts w:ascii="Times New Roman" w:hAnsi="Times New Roman" w:cs="Times New Roman"/>
          <w:sz w:val="28"/>
          <w:szCs w:val="28"/>
        </w:rPr>
        <w:t xml:space="preserve"> предоставления ежеквартальной отчетности в соответствии с Приказом УФ г. Сарапула от 29.12.2014г. № 151.</w:t>
      </w:r>
    </w:p>
    <w:p w:rsidR="00CB5037" w:rsidRDefault="00CB5037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FB64C8" w:rsidRPr="000664FF" w:rsidRDefault="00636067" w:rsidP="007942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1</w:t>
      </w:r>
      <w:r w:rsidR="00FB64C8" w:rsidRPr="00E9359B">
        <w:rPr>
          <w:rFonts w:ascii="Times New Roman" w:eastAsiaTheme="minorHAnsi" w:hAnsi="Times New Roman"/>
          <w:b/>
          <w:sz w:val="28"/>
          <w:szCs w:val="28"/>
        </w:rPr>
        <w:t>.1.</w:t>
      </w:r>
      <w:r w:rsidR="00FB64C8">
        <w:rPr>
          <w:rFonts w:ascii="Times New Roman" w:eastAsiaTheme="minorHAnsi" w:hAnsi="Times New Roman"/>
          <w:b/>
          <w:sz w:val="28"/>
          <w:szCs w:val="28"/>
        </w:rPr>
        <w:t>5</w:t>
      </w:r>
      <w:r w:rsidR="00FB64C8" w:rsidRPr="00E9359B">
        <w:rPr>
          <w:rFonts w:ascii="Times New Roman" w:eastAsiaTheme="minorHAnsi" w:hAnsi="Times New Roman"/>
          <w:b/>
          <w:sz w:val="28"/>
          <w:szCs w:val="28"/>
        </w:rPr>
        <w:t xml:space="preserve">. </w:t>
      </w:r>
      <w:r w:rsidR="00FB64C8">
        <w:rPr>
          <w:rFonts w:ascii="Times New Roman" w:eastAsiaTheme="minorHAnsi" w:hAnsi="Times New Roman"/>
          <w:b/>
          <w:sz w:val="28"/>
          <w:szCs w:val="28"/>
        </w:rPr>
        <w:t>У</w:t>
      </w:r>
      <w:r w:rsidR="00FB64C8" w:rsidRPr="00F4341F">
        <w:rPr>
          <w:rFonts w:ascii="Times New Roman" w:eastAsiaTheme="minorHAnsi" w:hAnsi="Times New Roman"/>
          <w:b/>
          <w:sz w:val="28"/>
          <w:szCs w:val="28"/>
        </w:rPr>
        <w:t xml:space="preserve">правление </w:t>
      </w:r>
      <w:r w:rsidR="00FB64C8">
        <w:rPr>
          <w:rFonts w:ascii="Times New Roman" w:eastAsiaTheme="minorHAnsi" w:hAnsi="Times New Roman"/>
          <w:b/>
          <w:sz w:val="28"/>
          <w:szCs w:val="28"/>
        </w:rPr>
        <w:t>муниципальным</w:t>
      </w:r>
      <w:r w:rsidR="00FB64C8" w:rsidRPr="00F4341F">
        <w:rPr>
          <w:rFonts w:ascii="Times New Roman" w:eastAsiaTheme="minorHAnsi" w:hAnsi="Times New Roman"/>
          <w:b/>
          <w:sz w:val="28"/>
          <w:szCs w:val="28"/>
        </w:rPr>
        <w:t xml:space="preserve"> долгом </w:t>
      </w:r>
    </w:p>
    <w:p w:rsidR="00D7491D" w:rsidRPr="00D82153" w:rsidRDefault="00D7491D" w:rsidP="000B0B8B">
      <w:pPr>
        <w:pStyle w:val="a7"/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D82153">
        <w:rPr>
          <w:sz w:val="28"/>
          <w:szCs w:val="28"/>
        </w:rPr>
        <w:t>В рассматриваемом периоде одной из первостепенных задач бюджетной политики по-прежнему являлось обеспечение сбалансированности бюджета.</w:t>
      </w:r>
    </w:p>
    <w:p w:rsidR="0091527B" w:rsidRPr="00D82153" w:rsidRDefault="009C680C" w:rsidP="000B0B8B">
      <w:pPr>
        <w:pStyle w:val="aa"/>
        <w:spacing w:line="276" w:lineRule="auto"/>
        <w:ind w:firstLine="567"/>
        <w:jc w:val="both"/>
        <w:rPr>
          <w:sz w:val="28"/>
          <w:szCs w:val="28"/>
        </w:rPr>
      </w:pPr>
      <w:r w:rsidRPr="00D82153">
        <w:rPr>
          <w:sz w:val="28"/>
          <w:szCs w:val="28"/>
        </w:rPr>
        <w:t>В целях оптимизации долговой нагрузки</w:t>
      </w:r>
      <w:r w:rsidR="009D2A64" w:rsidRPr="00D82153">
        <w:rPr>
          <w:sz w:val="28"/>
          <w:szCs w:val="28"/>
        </w:rPr>
        <w:t xml:space="preserve"> </w:t>
      </w:r>
      <w:r w:rsidR="0091527B" w:rsidRPr="00D82153">
        <w:rPr>
          <w:sz w:val="28"/>
          <w:szCs w:val="28"/>
        </w:rPr>
        <w:t>на бюджет</w:t>
      </w:r>
      <w:r w:rsidR="00806BFA" w:rsidRPr="00D82153">
        <w:rPr>
          <w:sz w:val="28"/>
          <w:szCs w:val="28"/>
        </w:rPr>
        <w:t>,</w:t>
      </w:r>
      <w:r w:rsidR="0091527B" w:rsidRPr="00D82153">
        <w:rPr>
          <w:sz w:val="28"/>
          <w:szCs w:val="28"/>
        </w:rPr>
        <w:t xml:space="preserve"> в городе реализуется План мероприятий по </w:t>
      </w:r>
      <w:r w:rsidR="001729AE" w:rsidRPr="00D82153">
        <w:rPr>
          <w:sz w:val="28"/>
          <w:szCs w:val="28"/>
        </w:rPr>
        <w:t>росту доходов бюджета, оптимизации расходов бюджета и сокращению муниципального долга в целях оздоровления муниципальных финансов города Сарапула до 202</w:t>
      </w:r>
      <w:r w:rsidR="009D2A64" w:rsidRPr="00D82153">
        <w:rPr>
          <w:sz w:val="28"/>
          <w:szCs w:val="28"/>
        </w:rPr>
        <w:t>8</w:t>
      </w:r>
      <w:r w:rsidR="001729AE" w:rsidRPr="00D82153">
        <w:rPr>
          <w:sz w:val="28"/>
          <w:szCs w:val="28"/>
        </w:rPr>
        <w:t xml:space="preserve"> года</w:t>
      </w:r>
      <w:r w:rsidR="0091527B" w:rsidRPr="00D82153">
        <w:rPr>
          <w:sz w:val="28"/>
          <w:szCs w:val="28"/>
        </w:rPr>
        <w:t>, координацию выполнения которого осуществляет Управление  финансов г. Сарапула.</w:t>
      </w:r>
    </w:p>
    <w:p w:rsidR="00B13F3A" w:rsidRDefault="00E56FB7" w:rsidP="00B13F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53">
        <w:rPr>
          <w:rFonts w:ascii="Times New Roman" w:hAnsi="Times New Roman" w:cs="Times New Roman"/>
          <w:sz w:val="28"/>
          <w:szCs w:val="28"/>
        </w:rPr>
        <w:t xml:space="preserve">В </w:t>
      </w:r>
      <w:r w:rsidR="002E4B88">
        <w:rPr>
          <w:rFonts w:ascii="Times New Roman" w:hAnsi="Times New Roman" w:cs="Times New Roman"/>
          <w:sz w:val="28"/>
          <w:szCs w:val="28"/>
        </w:rPr>
        <w:t>2024 году</w:t>
      </w:r>
      <w:r w:rsidR="00F7231D">
        <w:rPr>
          <w:rFonts w:ascii="Times New Roman" w:hAnsi="Times New Roman" w:cs="Times New Roman"/>
          <w:sz w:val="28"/>
          <w:szCs w:val="28"/>
        </w:rPr>
        <w:t xml:space="preserve"> привлечен коммерческий кредит в сумме 10,0 млн.</w:t>
      </w:r>
      <w:r w:rsidR="009E428E">
        <w:rPr>
          <w:rFonts w:ascii="Times New Roman" w:hAnsi="Times New Roman" w:cs="Times New Roman"/>
          <w:sz w:val="28"/>
          <w:szCs w:val="28"/>
        </w:rPr>
        <w:t xml:space="preserve"> </w:t>
      </w:r>
      <w:r w:rsidR="00F7231D">
        <w:rPr>
          <w:rFonts w:ascii="Times New Roman" w:hAnsi="Times New Roman" w:cs="Times New Roman"/>
          <w:sz w:val="28"/>
          <w:szCs w:val="28"/>
        </w:rPr>
        <w:t>руб</w:t>
      </w:r>
      <w:r w:rsidR="009E428E">
        <w:rPr>
          <w:rFonts w:ascii="Times New Roman" w:hAnsi="Times New Roman" w:cs="Times New Roman"/>
          <w:sz w:val="28"/>
          <w:szCs w:val="28"/>
        </w:rPr>
        <w:t>.</w:t>
      </w:r>
      <w:r w:rsidRPr="00D82153">
        <w:rPr>
          <w:rFonts w:ascii="Times New Roman" w:hAnsi="Times New Roman" w:cs="Times New Roman"/>
          <w:sz w:val="28"/>
          <w:szCs w:val="28"/>
        </w:rPr>
        <w:t xml:space="preserve"> </w:t>
      </w:r>
      <w:r w:rsidR="002E4B88">
        <w:rPr>
          <w:rFonts w:ascii="Times New Roman" w:hAnsi="Times New Roman" w:cs="Times New Roman"/>
          <w:sz w:val="28"/>
          <w:szCs w:val="28"/>
        </w:rPr>
        <w:t xml:space="preserve"> на погашение дефицита. Был п</w:t>
      </w:r>
      <w:r w:rsidR="00F7231D">
        <w:rPr>
          <w:rFonts w:ascii="Times New Roman" w:hAnsi="Times New Roman" w:cs="Times New Roman"/>
          <w:sz w:val="28"/>
          <w:szCs w:val="28"/>
        </w:rPr>
        <w:t xml:space="preserve">олучен кредит от  </w:t>
      </w:r>
      <w:r w:rsidR="00B13F3A">
        <w:rPr>
          <w:rFonts w:ascii="Times New Roman" w:hAnsi="Times New Roman" w:cs="Times New Roman"/>
          <w:sz w:val="28"/>
          <w:szCs w:val="28"/>
        </w:rPr>
        <w:t>Управлени</w:t>
      </w:r>
      <w:r w:rsidR="00F7231D">
        <w:rPr>
          <w:rFonts w:ascii="Times New Roman" w:hAnsi="Times New Roman" w:cs="Times New Roman"/>
          <w:sz w:val="28"/>
          <w:szCs w:val="28"/>
        </w:rPr>
        <w:t>я</w:t>
      </w:r>
      <w:r w:rsidRPr="00D82153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УР</w:t>
      </w:r>
      <w:r w:rsidR="00F7231D">
        <w:rPr>
          <w:rFonts w:ascii="Times New Roman" w:hAnsi="Times New Roman" w:cs="Times New Roman"/>
          <w:sz w:val="28"/>
          <w:szCs w:val="28"/>
        </w:rPr>
        <w:t xml:space="preserve"> в сумме 20,0 млн.</w:t>
      </w:r>
      <w:r w:rsidR="009E428E">
        <w:rPr>
          <w:rFonts w:ascii="Times New Roman" w:hAnsi="Times New Roman" w:cs="Times New Roman"/>
          <w:sz w:val="28"/>
          <w:szCs w:val="28"/>
        </w:rPr>
        <w:t xml:space="preserve"> </w:t>
      </w:r>
      <w:r w:rsidR="00F7231D">
        <w:rPr>
          <w:rFonts w:ascii="Times New Roman" w:hAnsi="Times New Roman" w:cs="Times New Roman"/>
          <w:sz w:val="28"/>
          <w:szCs w:val="28"/>
        </w:rPr>
        <w:t>руб.</w:t>
      </w:r>
      <w:r w:rsidRPr="00D82153">
        <w:rPr>
          <w:rFonts w:ascii="Times New Roman" w:hAnsi="Times New Roman" w:cs="Times New Roman"/>
          <w:sz w:val="28"/>
          <w:szCs w:val="28"/>
        </w:rPr>
        <w:t xml:space="preserve"> на пополнение остатка средств на едином счете бюджета</w:t>
      </w:r>
      <w:r w:rsidR="00F7231D">
        <w:rPr>
          <w:rFonts w:ascii="Times New Roman" w:hAnsi="Times New Roman" w:cs="Times New Roman"/>
          <w:sz w:val="28"/>
          <w:szCs w:val="28"/>
        </w:rPr>
        <w:t>.</w:t>
      </w:r>
      <w:r w:rsidRPr="00D82153">
        <w:rPr>
          <w:rFonts w:ascii="Times New Roman" w:hAnsi="Times New Roman" w:cs="Times New Roman"/>
          <w:sz w:val="28"/>
          <w:szCs w:val="28"/>
        </w:rPr>
        <w:t xml:space="preserve"> </w:t>
      </w:r>
      <w:r w:rsidR="009E428E">
        <w:rPr>
          <w:rFonts w:ascii="Times New Roman" w:hAnsi="Times New Roman" w:cs="Times New Roman"/>
          <w:sz w:val="28"/>
          <w:szCs w:val="28"/>
        </w:rPr>
        <w:t>П</w:t>
      </w:r>
      <w:r w:rsidR="008C72F9">
        <w:rPr>
          <w:rFonts w:ascii="Times New Roman" w:hAnsi="Times New Roman" w:cs="Times New Roman"/>
          <w:sz w:val="28"/>
          <w:szCs w:val="28"/>
        </w:rPr>
        <w:t>олучен б</w:t>
      </w:r>
      <w:r w:rsidR="00B13F3A">
        <w:rPr>
          <w:rFonts w:ascii="Times New Roman" w:hAnsi="Times New Roman" w:cs="Times New Roman"/>
          <w:sz w:val="28"/>
          <w:szCs w:val="28"/>
        </w:rPr>
        <w:t xml:space="preserve">юджетный кредит из бюджета Удмуртской Республики в </w:t>
      </w:r>
      <w:r w:rsidR="008C72F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13F3A">
        <w:rPr>
          <w:rFonts w:ascii="Times New Roman" w:hAnsi="Times New Roman" w:cs="Times New Roman"/>
          <w:sz w:val="28"/>
          <w:szCs w:val="28"/>
        </w:rPr>
        <w:t>33 млн. руб. на погашения муниципальных заимствований.</w:t>
      </w:r>
    </w:p>
    <w:p w:rsidR="00E023F5" w:rsidRDefault="00B13F3A" w:rsidP="00B13F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</w:t>
      </w:r>
      <w:r w:rsidR="002E4B88">
        <w:rPr>
          <w:rFonts w:ascii="Times New Roman" w:hAnsi="Times New Roman" w:cs="Times New Roman"/>
          <w:sz w:val="28"/>
          <w:szCs w:val="28"/>
        </w:rPr>
        <w:t>ременно осуществлялось</w:t>
      </w:r>
      <w:r w:rsidR="00E023F5">
        <w:rPr>
          <w:rFonts w:ascii="Times New Roman" w:hAnsi="Times New Roman" w:cs="Times New Roman"/>
          <w:sz w:val="28"/>
          <w:szCs w:val="28"/>
        </w:rPr>
        <w:t xml:space="preserve"> погашение</w:t>
      </w:r>
      <w:r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E023F5">
        <w:rPr>
          <w:rFonts w:ascii="Times New Roman" w:hAnsi="Times New Roman" w:cs="Times New Roman"/>
          <w:sz w:val="28"/>
          <w:szCs w:val="28"/>
        </w:rPr>
        <w:t>пальных</w:t>
      </w:r>
      <w:r w:rsidR="002E4B88">
        <w:rPr>
          <w:rFonts w:ascii="Times New Roman" w:hAnsi="Times New Roman" w:cs="Times New Roman"/>
          <w:sz w:val="28"/>
          <w:szCs w:val="28"/>
        </w:rPr>
        <w:t xml:space="preserve"> заимствований в соответствии со сроками погашения задолженности.</w:t>
      </w:r>
    </w:p>
    <w:p w:rsidR="00CA238C" w:rsidRDefault="00CA238C" w:rsidP="00B13F3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Досрочно погашен коммерческий кредит в ПАО «Сбербанк» в сумме 60,0 млн.</w:t>
      </w:r>
      <w:r w:rsidR="009E4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421A7C" w:rsidRPr="00D82153" w:rsidRDefault="00CA238C" w:rsidP="000B0B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экономия расходов по обслуживанию муниципального долга составила 8,4 млн.</w:t>
      </w:r>
      <w:r w:rsidR="009E4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B13F3A">
        <w:rPr>
          <w:rFonts w:ascii="Times New Roman" w:hAnsi="Times New Roman" w:cs="Times New Roman"/>
          <w:sz w:val="28"/>
          <w:szCs w:val="28"/>
        </w:rPr>
        <w:t xml:space="preserve"> </w:t>
      </w:r>
      <w:r w:rsidR="00E023F5">
        <w:rPr>
          <w:rFonts w:ascii="Times New Roman" w:hAnsi="Times New Roman" w:cs="Times New Roman"/>
          <w:sz w:val="28"/>
          <w:szCs w:val="28"/>
        </w:rPr>
        <w:t xml:space="preserve"> </w:t>
      </w:r>
      <w:r w:rsidR="00E56FB7" w:rsidRPr="00D82153">
        <w:rPr>
          <w:rFonts w:ascii="Times New Roman" w:hAnsi="Times New Roman" w:cs="Times New Roman"/>
          <w:sz w:val="28"/>
          <w:szCs w:val="28"/>
        </w:rPr>
        <w:t xml:space="preserve"> </w:t>
      </w:r>
      <w:r w:rsidR="00421A7C" w:rsidRPr="00D8215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56FB7" w:rsidRPr="00D82153" w:rsidRDefault="00E56FB7" w:rsidP="00421A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53">
        <w:rPr>
          <w:rFonts w:ascii="Times New Roman" w:hAnsi="Times New Roman" w:cs="Times New Roman"/>
          <w:sz w:val="28"/>
          <w:szCs w:val="28"/>
        </w:rPr>
        <w:lastRenderedPageBreak/>
        <w:t>По состоянию на 1 января 2025 года объем муниципального долга составил 148,9 млн. руб. (или 17,1% к годовому объему доходов бюджета города Сарапула без у</w:t>
      </w:r>
      <w:r w:rsidR="002E4B88">
        <w:rPr>
          <w:rFonts w:ascii="Times New Roman" w:hAnsi="Times New Roman" w:cs="Times New Roman"/>
          <w:sz w:val="28"/>
          <w:szCs w:val="28"/>
        </w:rPr>
        <w:t>чета безвозмездных поступлений),</w:t>
      </w:r>
      <w:r w:rsidRPr="00D82153">
        <w:rPr>
          <w:rFonts w:ascii="Times New Roman" w:hAnsi="Times New Roman" w:cs="Times New Roman"/>
          <w:sz w:val="28"/>
          <w:szCs w:val="28"/>
        </w:rPr>
        <w:t xml:space="preserve"> </w:t>
      </w:r>
      <w:r w:rsidR="002E4B88">
        <w:rPr>
          <w:rFonts w:ascii="Times New Roman" w:hAnsi="Times New Roman" w:cs="Times New Roman"/>
          <w:sz w:val="28"/>
          <w:szCs w:val="28"/>
        </w:rPr>
        <w:t>снизился на 30,3 млн.</w:t>
      </w:r>
      <w:r w:rsidR="009E428E">
        <w:rPr>
          <w:rFonts w:ascii="Times New Roman" w:hAnsi="Times New Roman" w:cs="Times New Roman"/>
          <w:sz w:val="28"/>
          <w:szCs w:val="28"/>
        </w:rPr>
        <w:t xml:space="preserve"> </w:t>
      </w:r>
      <w:r w:rsidR="002E4B88">
        <w:rPr>
          <w:rFonts w:ascii="Times New Roman" w:hAnsi="Times New Roman" w:cs="Times New Roman"/>
          <w:sz w:val="28"/>
          <w:szCs w:val="28"/>
        </w:rPr>
        <w:t>руб</w:t>
      </w:r>
      <w:r w:rsidR="009E428E">
        <w:rPr>
          <w:rFonts w:ascii="Times New Roman" w:hAnsi="Times New Roman" w:cs="Times New Roman"/>
          <w:sz w:val="28"/>
          <w:szCs w:val="28"/>
        </w:rPr>
        <w:t>.</w:t>
      </w:r>
      <w:r w:rsidR="002E4B88">
        <w:rPr>
          <w:rFonts w:ascii="Times New Roman" w:hAnsi="Times New Roman" w:cs="Times New Roman"/>
          <w:sz w:val="28"/>
          <w:szCs w:val="28"/>
        </w:rPr>
        <w:t xml:space="preserve"> или 17</w:t>
      </w:r>
      <w:r w:rsidR="00CA238C">
        <w:rPr>
          <w:rFonts w:ascii="Times New Roman" w:hAnsi="Times New Roman" w:cs="Times New Roman"/>
          <w:sz w:val="28"/>
          <w:szCs w:val="28"/>
        </w:rPr>
        <w:t>%.</w:t>
      </w:r>
    </w:p>
    <w:p w:rsidR="00E56FB7" w:rsidRPr="00D82153" w:rsidRDefault="00E56FB7" w:rsidP="000B0B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53">
        <w:rPr>
          <w:rFonts w:ascii="Times New Roman" w:hAnsi="Times New Roman" w:cs="Times New Roman"/>
          <w:sz w:val="28"/>
          <w:szCs w:val="28"/>
        </w:rPr>
        <w:t>Расходы</w:t>
      </w:r>
      <w:r w:rsidR="00A4654E" w:rsidRPr="00D8215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D82153">
        <w:rPr>
          <w:rFonts w:ascii="Times New Roman" w:hAnsi="Times New Roman" w:cs="Times New Roman"/>
          <w:sz w:val="28"/>
          <w:szCs w:val="28"/>
        </w:rPr>
        <w:t xml:space="preserve"> на обслуживани</w:t>
      </w:r>
      <w:r w:rsidR="00A95B28" w:rsidRPr="00D82153">
        <w:rPr>
          <w:rFonts w:ascii="Times New Roman" w:hAnsi="Times New Roman" w:cs="Times New Roman"/>
          <w:sz w:val="28"/>
          <w:szCs w:val="28"/>
        </w:rPr>
        <w:t>е</w:t>
      </w:r>
      <w:r w:rsidRPr="00D82153">
        <w:rPr>
          <w:rFonts w:ascii="Times New Roman" w:hAnsi="Times New Roman" w:cs="Times New Roman"/>
          <w:sz w:val="28"/>
          <w:szCs w:val="28"/>
        </w:rPr>
        <w:t xml:space="preserve"> муниципального долга </w:t>
      </w:r>
      <w:r w:rsidR="00A4654E" w:rsidRPr="00D82153">
        <w:rPr>
          <w:rFonts w:ascii="Times New Roman" w:hAnsi="Times New Roman" w:cs="Times New Roman"/>
          <w:sz w:val="28"/>
          <w:szCs w:val="28"/>
        </w:rPr>
        <w:t xml:space="preserve">за 2024 год составили </w:t>
      </w:r>
      <w:r w:rsidRPr="00D82153">
        <w:rPr>
          <w:rFonts w:ascii="Times New Roman" w:hAnsi="Times New Roman" w:cs="Times New Roman"/>
          <w:sz w:val="28"/>
          <w:szCs w:val="28"/>
        </w:rPr>
        <w:t>1</w:t>
      </w:r>
      <w:r w:rsidR="00166C17" w:rsidRPr="00D82153">
        <w:rPr>
          <w:rFonts w:ascii="Times New Roman" w:hAnsi="Times New Roman" w:cs="Times New Roman"/>
          <w:sz w:val="28"/>
          <w:szCs w:val="28"/>
        </w:rPr>
        <w:t xml:space="preserve"> </w:t>
      </w:r>
      <w:r w:rsidRPr="00D82153">
        <w:rPr>
          <w:rFonts w:ascii="Times New Roman" w:hAnsi="Times New Roman" w:cs="Times New Roman"/>
          <w:sz w:val="28"/>
          <w:szCs w:val="28"/>
        </w:rPr>
        <w:t>84</w:t>
      </w:r>
      <w:r w:rsidR="00A4654E" w:rsidRPr="00D82153">
        <w:rPr>
          <w:rFonts w:ascii="Times New Roman" w:hAnsi="Times New Roman" w:cs="Times New Roman"/>
          <w:sz w:val="28"/>
          <w:szCs w:val="28"/>
        </w:rPr>
        <w:t>4</w:t>
      </w:r>
      <w:r w:rsidRPr="00D82153">
        <w:rPr>
          <w:rFonts w:ascii="Times New Roman" w:hAnsi="Times New Roman" w:cs="Times New Roman"/>
          <w:sz w:val="28"/>
          <w:szCs w:val="28"/>
        </w:rPr>
        <w:t>,</w:t>
      </w:r>
      <w:r w:rsidR="00A4654E" w:rsidRPr="00D82153">
        <w:rPr>
          <w:rFonts w:ascii="Times New Roman" w:hAnsi="Times New Roman" w:cs="Times New Roman"/>
          <w:sz w:val="28"/>
          <w:szCs w:val="28"/>
        </w:rPr>
        <w:t>6</w:t>
      </w:r>
      <w:r w:rsidRPr="00D8215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A4654E" w:rsidRPr="00D82153">
        <w:rPr>
          <w:rFonts w:ascii="Times New Roman" w:hAnsi="Times New Roman" w:cs="Times New Roman"/>
          <w:sz w:val="28"/>
          <w:szCs w:val="28"/>
        </w:rPr>
        <w:t xml:space="preserve"> </w:t>
      </w:r>
      <w:r w:rsidR="000B0B8B" w:rsidRPr="00D82153">
        <w:rPr>
          <w:rFonts w:ascii="Times New Roman" w:hAnsi="Times New Roman" w:cs="Times New Roman"/>
          <w:sz w:val="28"/>
          <w:szCs w:val="28"/>
        </w:rPr>
        <w:t xml:space="preserve">(или </w:t>
      </w:r>
      <w:r w:rsidRPr="00D82153">
        <w:rPr>
          <w:rFonts w:ascii="Times New Roman" w:hAnsi="Times New Roman" w:cs="Times New Roman"/>
          <w:sz w:val="28"/>
          <w:szCs w:val="28"/>
        </w:rPr>
        <w:t>0,</w:t>
      </w:r>
      <w:r w:rsidR="000B0B8B" w:rsidRPr="00D82153">
        <w:rPr>
          <w:rFonts w:ascii="Times New Roman" w:hAnsi="Times New Roman" w:cs="Times New Roman"/>
          <w:sz w:val="28"/>
          <w:szCs w:val="28"/>
        </w:rPr>
        <w:t>1</w:t>
      </w:r>
      <w:r w:rsidRPr="00D82153">
        <w:rPr>
          <w:rFonts w:ascii="Times New Roman" w:hAnsi="Times New Roman" w:cs="Times New Roman"/>
          <w:sz w:val="28"/>
          <w:szCs w:val="28"/>
        </w:rPr>
        <w:t>% к расходам бюджета за исключением  объема расходов, которые осуществляются за счет субвенций</w:t>
      </w:r>
      <w:r w:rsidR="000B0B8B" w:rsidRPr="00D82153">
        <w:rPr>
          <w:rFonts w:ascii="Times New Roman" w:hAnsi="Times New Roman" w:cs="Times New Roman"/>
          <w:sz w:val="28"/>
          <w:szCs w:val="28"/>
        </w:rPr>
        <w:t>)</w:t>
      </w:r>
      <w:r w:rsidRPr="00D821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A7C" w:rsidRPr="00D82153" w:rsidRDefault="00E56FB7" w:rsidP="000B0B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53">
        <w:rPr>
          <w:rFonts w:ascii="Times New Roman" w:hAnsi="Times New Roman" w:cs="Times New Roman"/>
          <w:sz w:val="28"/>
          <w:szCs w:val="28"/>
        </w:rPr>
        <w:t>Учет долговых обязательств осуществлялся в муниципальной долговой книге, информация ежемесячно предоставля</w:t>
      </w:r>
      <w:r w:rsidR="000B0B8B" w:rsidRPr="00D82153">
        <w:rPr>
          <w:rFonts w:ascii="Times New Roman" w:hAnsi="Times New Roman" w:cs="Times New Roman"/>
          <w:sz w:val="28"/>
          <w:szCs w:val="28"/>
        </w:rPr>
        <w:t>лась</w:t>
      </w:r>
      <w:r w:rsidR="00CA238C">
        <w:rPr>
          <w:rFonts w:ascii="Times New Roman" w:hAnsi="Times New Roman" w:cs="Times New Roman"/>
          <w:sz w:val="28"/>
          <w:szCs w:val="28"/>
        </w:rPr>
        <w:t xml:space="preserve"> в Министерство финансов</w:t>
      </w:r>
      <w:r w:rsidRPr="00D82153">
        <w:rPr>
          <w:rFonts w:ascii="Times New Roman" w:hAnsi="Times New Roman" w:cs="Times New Roman"/>
          <w:sz w:val="28"/>
          <w:szCs w:val="28"/>
        </w:rPr>
        <w:t xml:space="preserve"> УР. </w:t>
      </w:r>
    </w:p>
    <w:p w:rsidR="000B0B8B" w:rsidRPr="00D82153" w:rsidRDefault="00E56FB7" w:rsidP="000B0B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53">
        <w:rPr>
          <w:rFonts w:ascii="Times New Roman" w:hAnsi="Times New Roman" w:cs="Times New Roman"/>
          <w:sz w:val="28"/>
          <w:szCs w:val="28"/>
        </w:rPr>
        <w:t>Просроченная задолженность по муниципальному долгу и обслуживанию муниципально</w:t>
      </w:r>
      <w:r w:rsidR="000B0B8B" w:rsidRPr="00D82153">
        <w:rPr>
          <w:rFonts w:ascii="Times New Roman" w:hAnsi="Times New Roman" w:cs="Times New Roman"/>
          <w:sz w:val="28"/>
          <w:szCs w:val="28"/>
        </w:rPr>
        <w:t>го</w:t>
      </w:r>
      <w:r w:rsidRPr="00D82153">
        <w:rPr>
          <w:rFonts w:ascii="Times New Roman" w:hAnsi="Times New Roman" w:cs="Times New Roman"/>
          <w:sz w:val="28"/>
          <w:szCs w:val="28"/>
        </w:rPr>
        <w:t xml:space="preserve"> долг</w:t>
      </w:r>
      <w:r w:rsidR="000B0B8B" w:rsidRPr="00D82153">
        <w:rPr>
          <w:rFonts w:ascii="Times New Roman" w:hAnsi="Times New Roman" w:cs="Times New Roman"/>
          <w:sz w:val="28"/>
          <w:szCs w:val="28"/>
        </w:rPr>
        <w:t>а</w:t>
      </w:r>
      <w:r w:rsidRPr="00D82153">
        <w:rPr>
          <w:rFonts w:ascii="Times New Roman" w:hAnsi="Times New Roman" w:cs="Times New Roman"/>
          <w:sz w:val="28"/>
          <w:szCs w:val="28"/>
        </w:rPr>
        <w:t xml:space="preserve"> отсутствует. </w:t>
      </w:r>
    </w:p>
    <w:p w:rsidR="00E56FB7" w:rsidRPr="00E56FB7" w:rsidRDefault="00E56FB7" w:rsidP="000B0B8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2153">
        <w:rPr>
          <w:rFonts w:ascii="Times New Roman" w:hAnsi="Times New Roman" w:cs="Times New Roman"/>
          <w:sz w:val="28"/>
          <w:szCs w:val="28"/>
        </w:rPr>
        <w:t>Расходы на обслуживани</w:t>
      </w:r>
      <w:r w:rsidR="00421A7C" w:rsidRPr="00D82153">
        <w:rPr>
          <w:rFonts w:ascii="Times New Roman" w:hAnsi="Times New Roman" w:cs="Times New Roman"/>
          <w:sz w:val="28"/>
          <w:szCs w:val="28"/>
        </w:rPr>
        <w:t>е</w:t>
      </w:r>
      <w:r w:rsidRPr="00D82153">
        <w:rPr>
          <w:rFonts w:ascii="Times New Roman" w:hAnsi="Times New Roman" w:cs="Times New Roman"/>
          <w:sz w:val="28"/>
          <w:szCs w:val="28"/>
        </w:rPr>
        <w:t xml:space="preserve"> муниципального долга не превышают </w:t>
      </w:r>
      <w:proofErr w:type="gramStart"/>
      <w:r w:rsidRPr="00D82153">
        <w:rPr>
          <w:rFonts w:ascii="Times New Roman" w:hAnsi="Times New Roman" w:cs="Times New Roman"/>
          <w:sz w:val="28"/>
          <w:szCs w:val="28"/>
        </w:rPr>
        <w:t>ограничений</w:t>
      </w:r>
      <w:proofErr w:type="gramEnd"/>
      <w:r w:rsidRPr="00D82153">
        <w:rPr>
          <w:rFonts w:ascii="Times New Roman" w:hAnsi="Times New Roman" w:cs="Times New Roman"/>
          <w:sz w:val="28"/>
          <w:szCs w:val="28"/>
        </w:rPr>
        <w:t xml:space="preserve"> установленных бюджетным законодательством.</w:t>
      </w:r>
    </w:p>
    <w:p w:rsidR="006E612F" w:rsidRDefault="006E612F" w:rsidP="006E612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</w:p>
    <w:p w:rsidR="006E612F" w:rsidRPr="006E612F" w:rsidRDefault="006E612F" w:rsidP="006E612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2060"/>
          <w:sz w:val="28"/>
          <w:szCs w:val="28"/>
        </w:rPr>
        <w:t>1</w:t>
      </w:r>
      <w:r w:rsidRPr="006E612F">
        <w:rPr>
          <w:rFonts w:ascii="Times New Roman" w:hAnsi="Times New Roman" w:cs="Times New Roman"/>
          <w:b/>
          <w:bCs/>
          <w:color w:val="002060"/>
          <w:sz w:val="28"/>
          <w:szCs w:val="28"/>
        </w:rPr>
        <w:t xml:space="preserve">.2.  Результаты реализации подпрограммы «Повышение </w:t>
      </w:r>
      <w:proofErr w:type="gramStart"/>
      <w:r w:rsidRPr="006E612F">
        <w:rPr>
          <w:rFonts w:ascii="Times New Roman" w:hAnsi="Times New Roman" w:cs="Times New Roman"/>
          <w:b/>
          <w:bCs/>
          <w:color w:val="002060"/>
          <w:sz w:val="28"/>
          <w:szCs w:val="28"/>
        </w:rPr>
        <w:t>эффективности расходов бюджета города Сарапула</w:t>
      </w:r>
      <w:proofErr w:type="gramEnd"/>
      <w:r w:rsidRPr="006E612F">
        <w:rPr>
          <w:rFonts w:ascii="Times New Roman" w:hAnsi="Times New Roman" w:cs="Times New Roman"/>
          <w:b/>
          <w:bCs/>
          <w:color w:val="002060"/>
          <w:sz w:val="28"/>
          <w:szCs w:val="28"/>
        </w:rPr>
        <w:t>»</w:t>
      </w:r>
    </w:p>
    <w:p w:rsidR="00B7081A" w:rsidRDefault="00B7081A" w:rsidP="005711E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Style w:val="FontStyle64"/>
          <w:sz w:val="28"/>
          <w:szCs w:val="28"/>
        </w:rPr>
      </w:pPr>
    </w:p>
    <w:p w:rsidR="00D121B6" w:rsidRPr="000664FF" w:rsidRDefault="00D121B6" w:rsidP="006A410A">
      <w:pPr>
        <w:spacing w:after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664FF">
        <w:rPr>
          <w:rFonts w:ascii="Times New Roman" w:eastAsiaTheme="minorHAnsi" w:hAnsi="Times New Roman"/>
          <w:sz w:val="28"/>
          <w:szCs w:val="28"/>
        </w:rPr>
        <w:t xml:space="preserve">Реализация подпрограммы </w:t>
      </w:r>
      <w:r w:rsidRPr="001C0669">
        <w:rPr>
          <w:rFonts w:ascii="Times New Roman" w:eastAsiaTheme="minorHAnsi" w:hAnsi="Times New Roman" w:cs="Times New Roman"/>
          <w:sz w:val="28"/>
          <w:szCs w:val="28"/>
        </w:rPr>
        <w:t>«</w:t>
      </w:r>
      <w:r w:rsidR="001C0669" w:rsidRPr="001C0669">
        <w:rPr>
          <w:rFonts w:ascii="Times New Roman" w:hAnsi="Times New Roman" w:cs="Times New Roman"/>
          <w:sz w:val="28"/>
          <w:szCs w:val="28"/>
        </w:rPr>
        <w:t>Повышение эффективности расходов бюджета города Сарапула</w:t>
      </w:r>
      <w:r w:rsidRPr="001C0669">
        <w:rPr>
          <w:rFonts w:ascii="Times New Roman" w:eastAsiaTheme="minorHAnsi" w:hAnsi="Times New Roman" w:cs="Times New Roman"/>
          <w:sz w:val="28"/>
          <w:szCs w:val="28"/>
        </w:rPr>
        <w:t>» направлена на повышение качества бюджетного процесс</w:t>
      </w:r>
      <w:r w:rsidRPr="000664FF">
        <w:rPr>
          <w:rFonts w:ascii="Times New Roman" w:eastAsiaTheme="minorHAnsi" w:hAnsi="Times New Roman"/>
          <w:sz w:val="28"/>
          <w:szCs w:val="28"/>
        </w:rPr>
        <w:t xml:space="preserve">а в </w:t>
      </w:r>
      <w:r w:rsidR="00BD22B0">
        <w:rPr>
          <w:rFonts w:ascii="Times New Roman" w:eastAsiaTheme="minorHAnsi" w:hAnsi="Times New Roman"/>
          <w:sz w:val="28"/>
          <w:szCs w:val="28"/>
        </w:rPr>
        <w:t>городе Сарапуле</w:t>
      </w:r>
      <w:r w:rsidRPr="000664FF">
        <w:rPr>
          <w:rFonts w:ascii="Times New Roman" w:eastAsiaTheme="minorHAnsi" w:hAnsi="Times New Roman"/>
          <w:sz w:val="28"/>
          <w:szCs w:val="28"/>
        </w:rPr>
        <w:t>.</w:t>
      </w:r>
    </w:p>
    <w:p w:rsidR="00D121B6" w:rsidRDefault="00D121B6" w:rsidP="00E640D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E9359B">
        <w:rPr>
          <w:rFonts w:ascii="Times New Roman" w:eastAsiaTheme="minorHAnsi" w:hAnsi="Times New Roman"/>
          <w:sz w:val="28"/>
          <w:szCs w:val="28"/>
        </w:rPr>
        <w:t>Достижение цели подпрограммы обеспечивается решением следующих задач:</w:t>
      </w:r>
    </w:p>
    <w:p w:rsidR="00BA49A7" w:rsidRDefault="00BA49A7" w:rsidP="00E640D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E801C2" w:rsidRPr="00BA49A7" w:rsidRDefault="006E612F" w:rsidP="00E640D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BA49A7">
        <w:rPr>
          <w:rFonts w:ascii="Times New Roman" w:eastAsiaTheme="minorHAnsi" w:hAnsi="Times New Roman"/>
          <w:b/>
          <w:sz w:val="28"/>
          <w:szCs w:val="28"/>
        </w:rPr>
        <w:t>1</w:t>
      </w:r>
      <w:r w:rsidR="00D121B6" w:rsidRPr="00BA49A7">
        <w:rPr>
          <w:rFonts w:ascii="Times New Roman" w:eastAsiaTheme="minorHAnsi" w:hAnsi="Times New Roman"/>
          <w:b/>
          <w:sz w:val="28"/>
          <w:szCs w:val="28"/>
        </w:rPr>
        <w:t>.</w:t>
      </w:r>
      <w:r w:rsidR="00B67A5C" w:rsidRPr="00BA49A7">
        <w:rPr>
          <w:rFonts w:ascii="Times New Roman" w:eastAsiaTheme="minorHAnsi" w:hAnsi="Times New Roman"/>
          <w:b/>
          <w:sz w:val="28"/>
          <w:szCs w:val="28"/>
        </w:rPr>
        <w:t>2</w:t>
      </w:r>
      <w:r w:rsidR="00D121B6" w:rsidRPr="00BA49A7">
        <w:rPr>
          <w:rFonts w:ascii="Times New Roman" w:eastAsiaTheme="minorHAnsi" w:hAnsi="Times New Roman"/>
          <w:b/>
          <w:sz w:val="28"/>
          <w:szCs w:val="28"/>
        </w:rPr>
        <w:t xml:space="preserve">.1. Совершенствование бюджетного процесса в </w:t>
      </w:r>
      <w:r w:rsidR="00B67A5C" w:rsidRPr="00BA49A7">
        <w:rPr>
          <w:rFonts w:ascii="Times New Roman" w:eastAsiaTheme="minorHAnsi" w:hAnsi="Times New Roman"/>
          <w:b/>
          <w:sz w:val="28"/>
          <w:szCs w:val="28"/>
        </w:rPr>
        <w:t>условиях внедрения программно-целевых методов</w:t>
      </w:r>
      <w:r w:rsidR="00E801C2" w:rsidRPr="00BA49A7">
        <w:rPr>
          <w:rFonts w:ascii="Times New Roman" w:eastAsiaTheme="minorHAnsi" w:hAnsi="Times New Roman"/>
          <w:b/>
          <w:sz w:val="28"/>
          <w:szCs w:val="28"/>
        </w:rPr>
        <w:t xml:space="preserve"> управления</w:t>
      </w:r>
      <w:r w:rsidR="00B67A5C" w:rsidRPr="00BA49A7">
        <w:rPr>
          <w:rFonts w:ascii="Times New Roman" w:eastAsiaTheme="minorHAnsi" w:hAnsi="Times New Roman"/>
          <w:b/>
          <w:sz w:val="28"/>
          <w:szCs w:val="28"/>
        </w:rPr>
        <w:t>, повышение эффективности управления муниципальными финансами</w:t>
      </w:r>
      <w:r w:rsidR="00855025" w:rsidRPr="00BA49A7">
        <w:rPr>
          <w:rFonts w:ascii="Times New Roman" w:eastAsiaTheme="minorHAnsi" w:hAnsi="Times New Roman"/>
          <w:b/>
          <w:sz w:val="28"/>
          <w:szCs w:val="28"/>
        </w:rPr>
        <w:t>, повышение</w:t>
      </w:r>
      <w:r w:rsidR="00E801C2" w:rsidRPr="00BA49A7">
        <w:rPr>
          <w:rFonts w:ascii="Times New Roman" w:eastAsiaTheme="minorHAnsi" w:hAnsi="Times New Roman"/>
          <w:b/>
          <w:sz w:val="28"/>
          <w:szCs w:val="28"/>
        </w:rPr>
        <w:t>качества финансового менеджмента главных распорядителей средств бюджета и совершенствования практики применения муниципальных заданий и финансовых нормативов.</w:t>
      </w:r>
    </w:p>
    <w:p w:rsidR="000263EB" w:rsidRDefault="000263EB" w:rsidP="007942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BC7" w:rsidRDefault="001937A4" w:rsidP="007942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8FB">
        <w:rPr>
          <w:rFonts w:ascii="Times New Roman" w:hAnsi="Times New Roman" w:cs="Times New Roman"/>
          <w:sz w:val="28"/>
          <w:szCs w:val="28"/>
        </w:rPr>
        <w:t>Решением СГД «О</w:t>
      </w:r>
      <w:r w:rsidR="00915A48">
        <w:rPr>
          <w:rFonts w:ascii="Times New Roman" w:hAnsi="Times New Roman" w:cs="Times New Roman"/>
          <w:sz w:val="28"/>
          <w:szCs w:val="28"/>
        </w:rPr>
        <w:t xml:space="preserve"> бюджете города Сарапула на 20</w:t>
      </w:r>
      <w:r w:rsidR="00296F01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5</w:t>
      </w:r>
      <w:r w:rsidR="00915A4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D2A64">
        <w:rPr>
          <w:rFonts w:ascii="Times New Roman" w:hAnsi="Times New Roman" w:cs="Times New Roman"/>
          <w:sz w:val="28"/>
          <w:szCs w:val="28"/>
        </w:rPr>
        <w:t>6</w:t>
      </w:r>
      <w:r w:rsidR="00915A48">
        <w:rPr>
          <w:rFonts w:ascii="Times New Roman" w:hAnsi="Times New Roman" w:cs="Times New Roman"/>
          <w:sz w:val="28"/>
          <w:szCs w:val="28"/>
        </w:rPr>
        <w:t xml:space="preserve"> и 202</w:t>
      </w:r>
      <w:r w:rsidR="009D2A64">
        <w:rPr>
          <w:rFonts w:ascii="Times New Roman" w:hAnsi="Times New Roman" w:cs="Times New Roman"/>
          <w:sz w:val="28"/>
          <w:szCs w:val="28"/>
        </w:rPr>
        <w:t>7</w:t>
      </w:r>
      <w:r w:rsidR="00166C17">
        <w:rPr>
          <w:rFonts w:ascii="Times New Roman" w:hAnsi="Times New Roman" w:cs="Times New Roman"/>
          <w:sz w:val="28"/>
          <w:szCs w:val="28"/>
        </w:rPr>
        <w:t xml:space="preserve"> </w:t>
      </w:r>
      <w:r w:rsidRPr="00D258FB">
        <w:rPr>
          <w:rFonts w:ascii="Times New Roman" w:hAnsi="Times New Roman" w:cs="Times New Roman"/>
          <w:sz w:val="28"/>
          <w:szCs w:val="28"/>
        </w:rPr>
        <w:t>годов» бюджетные ассигнова</w:t>
      </w:r>
      <w:r w:rsidR="00D258FB" w:rsidRPr="00D258FB">
        <w:rPr>
          <w:rFonts w:ascii="Times New Roman" w:hAnsi="Times New Roman" w:cs="Times New Roman"/>
          <w:sz w:val="28"/>
          <w:szCs w:val="28"/>
        </w:rPr>
        <w:t>ния предусмотрены на реали</w:t>
      </w:r>
      <w:r w:rsidRPr="00D258FB">
        <w:rPr>
          <w:rFonts w:ascii="Times New Roman" w:hAnsi="Times New Roman" w:cs="Times New Roman"/>
          <w:sz w:val="28"/>
          <w:szCs w:val="28"/>
        </w:rPr>
        <w:t xml:space="preserve">зацию </w:t>
      </w:r>
      <w:r w:rsidR="00706A78">
        <w:rPr>
          <w:rFonts w:ascii="Times New Roman" w:hAnsi="Times New Roman" w:cs="Times New Roman"/>
          <w:sz w:val="28"/>
          <w:szCs w:val="28"/>
        </w:rPr>
        <w:t>1</w:t>
      </w:r>
      <w:r w:rsidR="009D2A64">
        <w:rPr>
          <w:rFonts w:ascii="Times New Roman" w:hAnsi="Times New Roman" w:cs="Times New Roman"/>
          <w:sz w:val="28"/>
          <w:szCs w:val="28"/>
        </w:rPr>
        <w:t xml:space="preserve">5 </w:t>
      </w:r>
      <w:r w:rsidR="00D258FB" w:rsidRPr="00D258F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258FB">
        <w:rPr>
          <w:rFonts w:ascii="Times New Roman" w:hAnsi="Times New Roman" w:cs="Times New Roman"/>
          <w:sz w:val="28"/>
          <w:szCs w:val="28"/>
        </w:rPr>
        <w:t>программ</w:t>
      </w:r>
      <w:r w:rsidR="00E71EFB">
        <w:rPr>
          <w:rFonts w:ascii="Times New Roman" w:hAnsi="Times New Roman" w:cs="Times New Roman"/>
          <w:sz w:val="28"/>
          <w:szCs w:val="28"/>
        </w:rPr>
        <w:t xml:space="preserve">, </w:t>
      </w:r>
      <w:r w:rsidR="00837BC7" w:rsidRPr="00CD3496">
        <w:rPr>
          <w:rFonts w:ascii="Times New Roman" w:hAnsi="Times New Roman" w:cs="Times New Roman"/>
          <w:sz w:val="28"/>
          <w:szCs w:val="28"/>
        </w:rPr>
        <w:t>утвержденных Администрацией города Сарапула</w:t>
      </w:r>
      <w:r w:rsidR="00D258FB">
        <w:rPr>
          <w:rFonts w:ascii="Times New Roman" w:hAnsi="Times New Roman" w:cs="Times New Roman"/>
          <w:sz w:val="28"/>
          <w:szCs w:val="28"/>
        </w:rPr>
        <w:t>.</w:t>
      </w:r>
      <w:r w:rsidR="009D2A64">
        <w:rPr>
          <w:rFonts w:ascii="Times New Roman" w:hAnsi="Times New Roman" w:cs="Times New Roman"/>
          <w:sz w:val="28"/>
          <w:szCs w:val="28"/>
        </w:rPr>
        <w:t xml:space="preserve"> </w:t>
      </w:r>
      <w:r w:rsidR="00837BC7" w:rsidRPr="00CD3496">
        <w:rPr>
          <w:rFonts w:ascii="Times New Roman" w:hAnsi="Times New Roman" w:cs="Times New Roman"/>
          <w:sz w:val="28"/>
          <w:szCs w:val="28"/>
        </w:rPr>
        <w:t>Направления бюджетных ассигнований соответствуют целям и задачам  муниципальных программ,  охватывающих основные сферы деятельности органов местного самоуправления.</w:t>
      </w:r>
    </w:p>
    <w:p w:rsidR="00CD3496" w:rsidRPr="00CD3496" w:rsidRDefault="00D258FB" w:rsidP="007942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б</w:t>
      </w:r>
      <w:r w:rsidR="00B81A46">
        <w:rPr>
          <w:rFonts w:ascii="Times New Roman" w:hAnsi="Times New Roman" w:cs="Times New Roman"/>
          <w:sz w:val="28"/>
          <w:szCs w:val="28"/>
        </w:rPr>
        <w:t>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1A46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81A46">
        <w:rPr>
          <w:rFonts w:ascii="Times New Roman" w:hAnsi="Times New Roman" w:cs="Times New Roman"/>
          <w:sz w:val="28"/>
          <w:szCs w:val="28"/>
        </w:rPr>
        <w:t xml:space="preserve"> 20</w:t>
      </w:r>
      <w:r w:rsidR="00E06842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4</w:t>
      </w:r>
      <w:r w:rsidR="00B81A4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D2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осуществлялось </w:t>
      </w:r>
      <w:r w:rsidR="00CD3496" w:rsidRPr="00CD3496">
        <w:rPr>
          <w:rFonts w:ascii="Times New Roman" w:hAnsi="Times New Roman" w:cs="Times New Roman"/>
          <w:sz w:val="28"/>
          <w:szCs w:val="28"/>
        </w:rPr>
        <w:t>в структуре муниципальных программ с классификацией расходов по муниципальным программам, подпрограммам и непрограммным направлениям деятельности.</w:t>
      </w:r>
    </w:p>
    <w:p w:rsidR="002109B5" w:rsidRDefault="00CD3496" w:rsidP="007942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2CB3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8A2CB3">
        <w:rPr>
          <w:rFonts w:ascii="Times New Roman" w:hAnsi="Times New Roman" w:cs="Times New Roman"/>
          <w:sz w:val="28"/>
          <w:szCs w:val="28"/>
        </w:rPr>
        <w:t>повышения эффективности деятельности органов местного самоуправления</w:t>
      </w:r>
      <w:proofErr w:type="gramEnd"/>
      <w:r w:rsidRPr="008A2CB3">
        <w:rPr>
          <w:rFonts w:ascii="Times New Roman" w:hAnsi="Times New Roman" w:cs="Times New Roman"/>
          <w:sz w:val="28"/>
          <w:szCs w:val="28"/>
        </w:rPr>
        <w:t xml:space="preserve"> и муниципальных учреждений города Сарапула</w:t>
      </w:r>
      <w:r w:rsidR="00A93FD7" w:rsidRPr="008A2CB3">
        <w:rPr>
          <w:rFonts w:ascii="Times New Roman" w:hAnsi="Times New Roman" w:cs="Times New Roman"/>
          <w:sz w:val="28"/>
          <w:szCs w:val="28"/>
        </w:rPr>
        <w:t>, в</w:t>
      </w:r>
      <w:r w:rsidR="00421A7C">
        <w:rPr>
          <w:rFonts w:ascii="Times New Roman" w:hAnsi="Times New Roman" w:cs="Times New Roman"/>
          <w:sz w:val="28"/>
          <w:szCs w:val="28"/>
        </w:rPr>
        <w:t xml:space="preserve"> </w:t>
      </w:r>
      <w:r w:rsidRPr="008A2CB3">
        <w:rPr>
          <w:rFonts w:ascii="Times New Roman" w:hAnsi="Times New Roman" w:cs="Times New Roman"/>
          <w:sz w:val="28"/>
          <w:szCs w:val="28"/>
        </w:rPr>
        <w:t>соответствии с Положение</w:t>
      </w:r>
      <w:r w:rsidR="009600A2" w:rsidRPr="008A2CB3">
        <w:rPr>
          <w:rFonts w:ascii="Times New Roman" w:hAnsi="Times New Roman" w:cs="Times New Roman"/>
          <w:sz w:val="28"/>
          <w:szCs w:val="28"/>
        </w:rPr>
        <w:t>м</w:t>
      </w:r>
      <w:r w:rsidRPr="008A2CB3">
        <w:rPr>
          <w:rFonts w:ascii="Times New Roman" w:hAnsi="Times New Roman" w:cs="Times New Roman"/>
          <w:sz w:val="28"/>
          <w:szCs w:val="28"/>
        </w:rPr>
        <w:t xml:space="preserve"> о проведении мониторинга качества финансового менеджмента, </w:t>
      </w:r>
      <w:r w:rsidRPr="008A2CB3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осуществляемого главными распорядителями средств бюджета г. Сарапула </w:t>
      </w:r>
      <w:r w:rsidR="009600A2" w:rsidRPr="008A2CB3">
        <w:rPr>
          <w:rFonts w:ascii="Times New Roman" w:hAnsi="Times New Roman" w:cs="Times New Roman"/>
          <w:sz w:val="28"/>
          <w:szCs w:val="28"/>
        </w:rPr>
        <w:t>проведены: годовой мониторинг качества финансового менеджмента за 20</w:t>
      </w:r>
      <w:r w:rsidR="001314D5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3</w:t>
      </w:r>
      <w:r w:rsidR="009600A2" w:rsidRPr="008A2CB3">
        <w:rPr>
          <w:rFonts w:ascii="Times New Roman" w:hAnsi="Times New Roman" w:cs="Times New Roman"/>
          <w:sz w:val="28"/>
          <w:szCs w:val="28"/>
        </w:rPr>
        <w:t xml:space="preserve"> год, оперативные мониторинги за 1 квар</w:t>
      </w:r>
      <w:r w:rsidR="00915A48">
        <w:rPr>
          <w:rFonts w:ascii="Times New Roman" w:hAnsi="Times New Roman" w:cs="Times New Roman"/>
          <w:sz w:val="28"/>
          <w:szCs w:val="28"/>
        </w:rPr>
        <w:t>тал</w:t>
      </w:r>
      <w:r w:rsidR="0001371A">
        <w:rPr>
          <w:rFonts w:ascii="Times New Roman" w:hAnsi="Times New Roman" w:cs="Times New Roman"/>
          <w:sz w:val="28"/>
          <w:szCs w:val="28"/>
        </w:rPr>
        <w:t>,</w:t>
      </w:r>
      <w:r w:rsidR="0001371A" w:rsidRPr="0001371A">
        <w:rPr>
          <w:rFonts w:ascii="Times New Roman" w:hAnsi="Times New Roman" w:cs="Times New Roman"/>
          <w:sz w:val="28"/>
          <w:szCs w:val="28"/>
        </w:rPr>
        <w:t>1 полугодие</w:t>
      </w:r>
      <w:r w:rsidR="00E86FB5">
        <w:rPr>
          <w:rFonts w:ascii="Times New Roman" w:hAnsi="Times New Roman" w:cs="Times New Roman"/>
          <w:sz w:val="28"/>
          <w:szCs w:val="28"/>
        </w:rPr>
        <w:t>, 9 месяцев</w:t>
      </w:r>
      <w:r w:rsidR="009D2A64">
        <w:rPr>
          <w:rFonts w:ascii="Times New Roman" w:hAnsi="Times New Roman" w:cs="Times New Roman"/>
          <w:sz w:val="28"/>
          <w:szCs w:val="28"/>
        </w:rPr>
        <w:t xml:space="preserve"> </w:t>
      </w:r>
      <w:r w:rsidR="0001371A">
        <w:rPr>
          <w:rFonts w:ascii="Times New Roman" w:hAnsi="Times New Roman" w:cs="Times New Roman"/>
          <w:sz w:val="28"/>
          <w:szCs w:val="28"/>
        </w:rPr>
        <w:t>20</w:t>
      </w:r>
      <w:r w:rsidR="00E524F6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4</w:t>
      </w:r>
      <w:r w:rsidR="0001371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09B5" w:rsidRDefault="009F1219" w:rsidP="007942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71B4">
        <w:rPr>
          <w:rFonts w:ascii="Times New Roman" w:hAnsi="Times New Roman" w:cs="Times New Roman"/>
          <w:sz w:val="28"/>
          <w:szCs w:val="28"/>
        </w:rPr>
        <w:t>Средн</w:t>
      </w:r>
      <w:r w:rsidR="002109B5" w:rsidRPr="00F171B4">
        <w:rPr>
          <w:rFonts w:ascii="Times New Roman" w:hAnsi="Times New Roman" w:cs="Times New Roman"/>
          <w:sz w:val="28"/>
          <w:szCs w:val="28"/>
        </w:rPr>
        <w:t xml:space="preserve">ий уровень </w:t>
      </w:r>
      <w:proofErr w:type="gramStart"/>
      <w:r w:rsidR="002109B5" w:rsidRPr="00F171B4">
        <w:rPr>
          <w:rFonts w:ascii="Times New Roman" w:hAnsi="Times New Roman" w:cs="Times New Roman"/>
          <w:sz w:val="28"/>
          <w:szCs w:val="28"/>
        </w:rPr>
        <w:t>качества финансового менеджмента главных распорядителей</w:t>
      </w:r>
      <w:r w:rsidR="00F171B4" w:rsidRPr="00F171B4">
        <w:rPr>
          <w:rFonts w:ascii="Times New Roman" w:hAnsi="Times New Roman" w:cs="Times New Roman"/>
          <w:sz w:val="28"/>
          <w:szCs w:val="28"/>
        </w:rPr>
        <w:t xml:space="preserve"> средств бюджета города Сарапула</w:t>
      </w:r>
      <w:proofErr w:type="gramEnd"/>
      <w:r w:rsidR="00CD35EF">
        <w:rPr>
          <w:rFonts w:ascii="Times New Roman" w:hAnsi="Times New Roman" w:cs="Times New Roman"/>
          <w:sz w:val="28"/>
          <w:szCs w:val="28"/>
        </w:rPr>
        <w:t xml:space="preserve"> по итогам 20</w:t>
      </w:r>
      <w:r w:rsidR="001314D5">
        <w:rPr>
          <w:rFonts w:ascii="Times New Roman" w:hAnsi="Times New Roman" w:cs="Times New Roman"/>
          <w:sz w:val="28"/>
          <w:szCs w:val="28"/>
        </w:rPr>
        <w:t>2</w:t>
      </w:r>
      <w:r w:rsidR="009D2A64">
        <w:rPr>
          <w:rFonts w:ascii="Times New Roman" w:hAnsi="Times New Roman" w:cs="Times New Roman"/>
          <w:sz w:val="28"/>
          <w:szCs w:val="28"/>
        </w:rPr>
        <w:t>3</w:t>
      </w:r>
      <w:r w:rsidR="00CD35EF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E47197">
        <w:rPr>
          <w:rFonts w:ascii="Times New Roman" w:hAnsi="Times New Roman" w:cs="Times New Roman"/>
          <w:sz w:val="28"/>
          <w:szCs w:val="28"/>
        </w:rPr>
        <w:t>88,</w:t>
      </w:r>
      <w:r w:rsidR="009D2A64">
        <w:rPr>
          <w:rFonts w:ascii="Times New Roman" w:hAnsi="Times New Roman" w:cs="Times New Roman"/>
          <w:sz w:val="28"/>
          <w:szCs w:val="28"/>
        </w:rPr>
        <w:t>7</w:t>
      </w:r>
      <w:r w:rsidR="00CD35EF">
        <w:rPr>
          <w:rFonts w:ascii="Times New Roman" w:hAnsi="Times New Roman" w:cs="Times New Roman"/>
          <w:sz w:val="28"/>
          <w:szCs w:val="28"/>
        </w:rPr>
        <w:t>%</w:t>
      </w:r>
      <w:r w:rsidR="00CE558A" w:rsidRPr="00F171B4">
        <w:rPr>
          <w:rFonts w:ascii="Times New Roman" w:hAnsi="Times New Roman" w:cs="Times New Roman"/>
          <w:sz w:val="28"/>
          <w:szCs w:val="28"/>
        </w:rPr>
        <w:t>.</w:t>
      </w:r>
    </w:p>
    <w:p w:rsidR="009600A2" w:rsidRPr="008A2CB3" w:rsidRDefault="009600A2" w:rsidP="0079429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2CB3">
        <w:rPr>
          <w:rFonts w:ascii="Times New Roman" w:hAnsi="Times New Roman" w:cs="Times New Roman"/>
          <w:sz w:val="28"/>
          <w:szCs w:val="28"/>
        </w:rPr>
        <w:t xml:space="preserve"> Результаты проведенных мониторингов качества финансового менеджмента и рейтинги главных распорядителей по уровню качества финансового менеджмента размещены на официальном сайте в информационно-телекоммуникационной сети «Интернет». </w:t>
      </w:r>
    </w:p>
    <w:p w:rsidR="009655BF" w:rsidRPr="000E3F82" w:rsidRDefault="004E668B" w:rsidP="004A1D2B">
      <w:pPr>
        <w:spacing w:after="0"/>
        <w:ind w:left="-108" w:firstLine="67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68B">
        <w:rPr>
          <w:rFonts w:ascii="Times New Roman" w:hAnsi="Times New Roman" w:cs="Times New Roman"/>
          <w:sz w:val="28"/>
          <w:szCs w:val="28"/>
        </w:rPr>
        <w:t xml:space="preserve">Выполнены мероприятия по повышению эффективности и оптимизации бюджетных расходов, утвержденные </w:t>
      </w:r>
      <w:r>
        <w:rPr>
          <w:rFonts w:ascii="Times New Roman" w:hAnsi="Times New Roman" w:cs="Times New Roman"/>
          <w:sz w:val="28"/>
          <w:szCs w:val="28"/>
        </w:rPr>
        <w:t xml:space="preserve">Планом по </w:t>
      </w:r>
      <w:r w:rsidRPr="004E668B">
        <w:rPr>
          <w:rFonts w:ascii="Times New Roman" w:eastAsia="Times New Roman" w:hAnsi="Times New Roman" w:cs="Times New Roman"/>
          <w:sz w:val="28"/>
          <w:szCs w:val="28"/>
        </w:rPr>
        <w:t>росту доходов бюджета, оптимизации расходов бюджета и сокращению муниципального долга в целях оздоровления муниципальных финансов города Сарапула до 202</w:t>
      </w:r>
      <w:r w:rsidR="009D2A64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E668B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A49A7">
        <w:rPr>
          <w:rFonts w:ascii="Times New Roman" w:hAnsi="Times New Roman"/>
          <w:sz w:val="28"/>
          <w:szCs w:val="28"/>
        </w:rPr>
        <w:t>Экономия бюджетных</w:t>
      </w:r>
      <w:r w:rsidR="00376A5D">
        <w:rPr>
          <w:rFonts w:ascii="Times New Roman" w:hAnsi="Times New Roman"/>
          <w:sz w:val="28"/>
          <w:szCs w:val="28"/>
        </w:rPr>
        <w:t xml:space="preserve"> средств </w:t>
      </w:r>
      <w:r w:rsidR="0089316E" w:rsidRPr="00BA49A7">
        <w:rPr>
          <w:rFonts w:ascii="Times New Roman" w:hAnsi="Times New Roman"/>
          <w:sz w:val="28"/>
          <w:szCs w:val="28"/>
        </w:rPr>
        <w:t xml:space="preserve"> за 2024 год</w:t>
      </w:r>
      <w:r w:rsidR="00376A5D">
        <w:rPr>
          <w:rFonts w:ascii="Times New Roman" w:hAnsi="Times New Roman"/>
          <w:sz w:val="28"/>
          <w:szCs w:val="28"/>
        </w:rPr>
        <w:t xml:space="preserve"> </w:t>
      </w:r>
      <w:r w:rsidRPr="00BA49A7">
        <w:rPr>
          <w:rFonts w:ascii="Times New Roman" w:hAnsi="Times New Roman"/>
          <w:sz w:val="28"/>
          <w:szCs w:val="28"/>
        </w:rPr>
        <w:t xml:space="preserve"> составила </w:t>
      </w:r>
      <w:r w:rsidR="007556F6">
        <w:rPr>
          <w:rFonts w:ascii="Times New Roman" w:eastAsia="Calibri" w:hAnsi="Times New Roman" w:cs="Times New Roman"/>
          <w:sz w:val="28"/>
          <w:szCs w:val="28"/>
          <w:lang w:eastAsia="en-US"/>
        </w:rPr>
        <w:t>47 321,4</w:t>
      </w:r>
      <w:r w:rsidR="0089316E"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A49A7">
        <w:rPr>
          <w:rFonts w:ascii="Times New Roman" w:eastAsia="Calibri" w:hAnsi="Times New Roman"/>
          <w:sz w:val="28"/>
          <w:szCs w:val="28"/>
          <w:lang w:eastAsia="en-US"/>
        </w:rPr>
        <w:t>тыс. руб. (</w:t>
      </w:r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 – </w:t>
      </w:r>
      <w:r w:rsidR="007556F6">
        <w:rPr>
          <w:rFonts w:ascii="Times New Roman" w:eastAsia="Calibri" w:hAnsi="Times New Roman" w:cs="Times New Roman"/>
          <w:sz w:val="28"/>
          <w:szCs w:val="28"/>
          <w:lang w:eastAsia="en-US"/>
        </w:rPr>
        <w:t>12 338,4</w:t>
      </w:r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BA49A7">
        <w:rPr>
          <w:rFonts w:ascii="Times New Roman" w:eastAsia="Calibri" w:hAnsi="Times New Roman"/>
          <w:sz w:val="28"/>
          <w:szCs w:val="28"/>
          <w:lang w:eastAsia="en-US"/>
        </w:rPr>
        <w:t>ыс</w:t>
      </w:r>
      <w:proofErr w:type="gramStart"/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proofErr w:type="gramEnd"/>
      <w:r w:rsidRPr="00BA49A7">
        <w:rPr>
          <w:rFonts w:ascii="Times New Roman" w:eastAsia="Calibri" w:hAnsi="Times New Roman"/>
          <w:sz w:val="28"/>
          <w:szCs w:val="28"/>
          <w:lang w:eastAsia="en-US"/>
        </w:rPr>
        <w:t>уб</w:t>
      </w:r>
      <w:proofErr w:type="spellEnd"/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>.;</w:t>
      </w:r>
      <w:r w:rsidR="00376A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7218C" w:rsidRPr="00BA49A7">
        <w:rPr>
          <w:rFonts w:ascii="Times New Roman" w:eastAsia="Calibri" w:hAnsi="Times New Roman"/>
          <w:sz w:val="28"/>
          <w:szCs w:val="28"/>
          <w:lang w:eastAsia="en-US"/>
        </w:rPr>
        <w:t xml:space="preserve">бюджет </w:t>
      </w:r>
      <w:r w:rsidRPr="00BA49A7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>Р –</w:t>
      </w:r>
      <w:r w:rsidR="0089316E"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>34 983,0</w:t>
      </w:r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 w:rsidRPr="00BA49A7">
        <w:rPr>
          <w:rFonts w:ascii="Times New Roman" w:eastAsia="Calibri" w:hAnsi="Times New Roman"/>
          <w:sz w:val="28"/>
          <w:szCs w:val="28"/>
          <w:lang w:eastAsia="en-US"/>
        </w:rPr>
        <w:t>ыс</w:t>
      </w:r>
      <w:r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>.р</w:t>
      </w:r>
      <w:r w:rsidRPr="00BA49A7">
        <w:rPr>
          <w:rFonts w:ascii="Times New Roman" w:eastAsia="Calibri" w:hAnsi="Times New Roman"/>
          <w:sz w:val="28"/>
          <w:szCs w:val="28"/>
          <w:lang w:eastAsia="en-US"/>
        </w:rPr>
        <w:t>уб</w:t>
      </w:r>
      <w:proofErr w:type="spellEnd"/>
      <w:r w:rsidR="00373A8E" w:rsidRPr="00BA49A7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BA49A7">
        <w:rPr>
          <w:rFonts w:ascii="Times New Roman" w:eastAsia="Calibri" w:hAnsi="Times New Roman"/>
          <w:sz w:val="28"/>
          <w:szCs w:val="28"/>
          <w:lang w:eastAsia="en-US"/>
        </w:rPr>
        <w:t>).</w:t>
      </w:r>
    </w:p>
    <w:p w:rsidR="00546864" w:rsidRDefault="00546864" w:rsidP="00543D2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F82">
        <w:rPr>
          <w:rFonts w:ascii="Times New Roman" w:hAnsi="Times New Roman" w:cs="Times New Roman"/>
          <w:sz w:val="28"/>
          <w:szCs w:val="28"/>
        </w:rPr>
        <w:t>В</w:t>
      </w:r>
      <w:r w:rsidR="00BD5CCB" w:rsidRPr="000E3F82">
        <w:rPr>
          <w:rFonts w:ascii="Times New Roman" w:hAnsi="Times New Roman" w:cs="Times New Roman"/>
          <w:sz w:val="28"/>
          <w:szCs w:val="28"/>
        </w:rPr>
        <w:t xml:space="preserve"> продолжение работы по повышению качества и внедрению</w:t>
      </w:r>
      <w:r w:rsidR="00BD5CCB">
        <w:rPr>
          <w:rFonts w:ascii="Times New Roman" w:hAnsi="Times New Roman" w:cs="Times New Roman"/>
          <w:sz w:val="28"/>
          <w:szCs w:val="28"/>
        </w:rPr>
        <w:t xml:space="preserve"> программно-целевого метода управления общественными финансами</w:t>
      </w:r>
      <w:r w:rsidR="00211503">
        <w:rPr>
          <w:rFonts w:ascii="Times New Roman" w:hAnsi="Times New Roman" w:cs="Times New Roman"/>
          <w:sz w:val="28"/>
          <w:szCs w:val="28"/>
        </w:rPr>
        <w:t>, в</w:t>
      </w:r>
      <w:r w:rsidRPr="007671BB">
        <w:rPr>
          <w:rFonts w:ascii="Times New Roman" w:hAnsi="Times New Roman" w:cs="Times New Roman"/>
          <w:sz w:val="28"/>
          <w:szCs w:val="28"/>
        </w:rPr>
        <w:t xml:space="preserve"> целях</w:t>
      </w:r>
      <w:r w:rsidR="00211503">
        <w:rPr>
          <w:rFonts w:ascii="Times New Roman" w:hAnsi="Times New Roman" w:cs="Times New Roman"/>
          <w:sz w:val="28"/>
          <w:szCs w:val="28"/>
        </w:rPr>
        <w:t xml:space="preserve"> выстраивания взаимоувязанной системы документов бюджетного планирования, обеспечивающей сбалансированность мер</w:t>
      </w:r>
      <w:r w:rsidR="00263D26">
        <w:rPr>
          <w:rFonts w:ascii="Times New Roman" w:hAnsi="Times New Roman" w:cs="Times New Roman"/>
          <w:sz w:val="28"/>
          <w:szCs w:val="28"/>
        </w:rPr>
        <w:t xml:space="preserve">, реализуемых в текущем, среднесрочном и долгосрочном периодах, </w:t>
      </w:r>
      <w:r w:rsidR="00B7081A" w:rsidRPr="00B7081A">
        <w:rPr>
          <w:rFonts w:ascii="Times New Roman" w:hAnsi="Times New Roman" w:cs="Times New Roman"/>
          <w:sz w:val="28"/>
          <w:szCs w:val="28"/>
        </w:rPr>
        <w:t>актуализированы показатели бюджетного прогноза муниципального образования на долгосрочный период до 202</w:t>
      </w:r>
      <w:r w:rsidR="00E1049D">
        <w:rPr>
          <w:rFonts w:ascii="Times New Roman" w:hAnsi="Times New Roman" w:cs="Times New Roman"/>
          <w:sz w:val="28"/>
          <w:szCs w:val="28"/>
        </w:rPr>
        <w:t>9</w:t>
      </w:r>
      <w:r w:rsidR="00B7081A" w:rsidRPr="00B7081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671BB">
        <w:rPr>
          <w:rFonts w:ascii="Times New Roman" w:hAnsi="Times New Roman" w:cs="Times New Roman"/>
          <w:sz w:val="28"/>
          <w:szCs w:val="28"/>
        </w:rPr>
        <w:t>.</w:t>
      </w:r>
    </w:p>
    <w:p w:rsidR="00146D5D" w:rsidRDefault="00146D5D" w:rsidP="00146D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города реализовано </w:t>
      </w:r>
      <w:r w:rsidR="00BA49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инициативных проектов граждан на общую сумму </w:t>
      </w:r>
      <w:r w:rsidR="00711E18">
        <w:rPr>
          <w:rFonts w:ascii="Times New Roman" w:hAnsi="Times New Roman" w:cs="Times New Roman"/>
          <w:sz w:val="28"/>
          <w:szCs w:val="28"/>
        </w:rPr>
        <w:t>11,1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из них средства из регионального бюджета составили </w:t>
      </w:r>
      <w:r w:rsidR="00711E18">
        <w:rPr>
          <w:rFonts w:ascii="Times New Roman" w:hAnsi="Times New Roman" w:cs="Times New Roman"/>
          <w:sz w:val="28"/>
          <w:szCs w:val="28"/>
        </w:rPr>
        <w:t>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r w:rsidRPr="006A03AC">
        <w:rPr>
          <w:rFonts w:ascii="Times New Roman" w:hAnsi="Times New Roman" w:cs="Times New Roman"/>
          <w:sz w:val="28"/>
          <w:szCs w:val="28"/>
        </w:rPr>
        <w:t>.руб</w:t>
      </w:r>
      <w:proofErr w:type="spellEnd"/>
      <w:r w:rsidRPr="006A03AC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 бюджетные средства </w:t>
      </w:r>
      <w:r w:rsidR="00711E18">
        <w:rPr>
          <w:rFonts w:ascii="Times New Roman" w:hAnsi="Times New Roman" w:cs="Times New Roman"/>
          <w:sz w:val="28"/>
          <w:szCs w:val="28"/>
        </w:rPr>
        <w:t>1,1</w:t>
      </w:r>
      <w:r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6A03AC">
        <w:rPr>
          <w:rFonts w:ascii="Times New Roman" w:hAnsi="Times New Roman" w:cs="Times New Roman"/>
          <w:sz w:val="28"/>
          <w:szCs w:val="28"/>
        </w:rPr>
        <w:t>, вклад населения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A03AC">
        <w:rPr>
          <w:rFonts w:ascii="Times New Roman" w:hAnsi="Times New Roman" w:cs="Times New Roman"/>
          <w:sz w:val="28"/>
          <w:szCs w:val="28"/>
        </w:rPr>
        <w:t xml:space="preserve"> спонсоров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11E18">
        <w:rPr>
          <w:rFonts w:ascii="Times New Roman" w:hAnsi="Times New Roman" w:cs="Times New Roman"/>
          <w:sz w:val="28"/>
          <w:szCs w:val="28"/>
        </w:rPr>
        <w:t xml:space="preserve"> 2,3</w:t>
      </w:r>
      <w:r>
        <w:rPr>
          <w:rFonts w:ascii="Times New Roman" w:hAnsi="Times New Roman" w:cs="Times New Roman"/>
          <w:sz w:val="28"/>
          <w:szCs w:val="28"/>
        </w:rPr>
        <w:t>млн.руб..</w:t>
      </w:r>
    </w:p>
    <w:p w:rsidR="00146D5D" w:rsidRDefault="00146D5D" w:rsidP="00146D5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9D2A6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реализовано </w:t>
      </w:r>
      <w:r w:rsidR="00711E1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11E1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с участием средств самообложения граждан (на сумму </w:t>
      </w:r>
      <w:r w:rsidR="00711E18">
        <w:rPr>
          <w:rFonts w:ascii="Times New Roman" w:hAnsi="Times New Roman" w:cs="Times New Roman"/>
          <w:sz w:val="28"/>
          <w:szCs w:val="28"/>
        </w:rPr>
        <w:t>7,</w:t>
      </w:r>
      <w:r w:rsidR="00405609">
        <w:rPr>
          <w:rFonts w:ascii="Times New Roman" w:hAnsi="Times New Roman" w:cs="Times New Roman"/>
          <w:sz w:val="28"/>
          <w:szCs w:val="28"/>
        </w:rPr>
        <w:t>7</w:t>
      </w:r>
      <w:r w:rsidR="00711E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E1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из них средства регионального бюджета </w:t>
      </w:r>
      <w:r w:rsidR="00711E18">
        <w:rPr>
          <w:rFonts w:ascii="Times New Roman" w:hAnsi="Times New Roman" w:cs="Times New Roman"/>
          <w:sz w:val="28"/>
          <w:szCs w:val="28"/>
        </w:rPr>
        <w:t>5,</w:t>
      </w:r>
      <w:r w:rsidR="0040560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E18">
        <w:rPr>
          <w:rFonts w:ascii="Times New Roman" w:hAnsi="Times New Roman" w:cs="Times New Roman"/>
          <w:sz w:val="28"/>
          <w:szCs w:val="28"/>
        </w:rPr>
        <w:t>млн</w:t>
      </w:r>
      <w:r>
        <w:rPr>
          <w:rFonts w:ascii="Times New Roman" w:hAnsi="Times New Roman" w:cs="Times New Roman"/>
          <w:sz w:val="28"/>
          <w:szCs w:val="28"/>
        </w:rPr>
        <w:t>. руб.</w:t>
      </w:r>
      <w:r w:rsidRPr="006A03A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разовые платежи граждан –</w:t>
      </w:r>
      <w:r w:rsidR="00711E18">
        <w:rPr>
          <w:rFonts w:ascii="Times New Roman" w:hAnsi="Times New Roman" w:cs="Times New Roman"/>
          <w:sz w:val="28"/>
          <w:szCs w:val="28"/>
        </w:rPr>
        <w:t xml:space="preserve"> </w:t>
      </w:r>
      <w:r w:rsidR="00405609">
        <w:rPr>
          <w:rFonts w:ascii="Times New Roman" w:hAnsi="Times New Roman" w:cs="Times New Roman"/>
          <w:sz w:val="28"/>
          <w:szCs w:val="28"/>
        </w:rPr>
        <w:t>1,9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E18">
        <w:rPr>
          <w:rFonts w:ascii="Times New Roman" w:hAnsi="Times New Roman" w:cs="Times New Roman"/>
          <w:sz w:val="28"/>
          <w:szCs w:val="28"/>
        </w:rPr>
        <w:t>млн</w:t>
      </w:r>
      <w:r>
        <w:rPr>
          <w:rFonts w:ascii="Times New Roman" w:hAnsi="Times New Roman" w:cs="Times New Roman"/>
          <w:sz w:val="28"/>
          <w:szCs w:val="28"/>
        </w:rPr>
        <w:t>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.).</w:t>
      </w:r>
    </w:p>
    <w:p w:rsidR="00B7081A" w:rsidRPr="007671BB" w:rsidRDefault="00B7081A" w:rsidP="006A41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21B6" w:rsidRPr="00F86719" w:rsidRDefault="00E524F6" w:rsidP="0079429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1</w:t>
      </w:r>
      <w:r w:rsidR="00D121B6" w:rsidRPr="00721350">
        <w:rPr>
          <w:rFonts w:ascii="Times New Roman" w:eastAsiaTheme="minorHAnsi" w:hAnsi="Times New Roman"/>
          <w:b/>
          <w:sz w:val="28"/>
          <w:szCs w:val="28"/>
        </w:rPr>
        <w:t>.</w:t>
      </w:r>
      <w:r w:rsidR="00B67A5C">
        <w:rPr>
          <w:rFonts w:ascii="Times New Roman" w:eastAsiaTheme="minorHAnsi" w:hAnsi="Times New Roman"/>
          <w:b/>
          <w:sz w:val="28"/>
          <w:szCs w:val="28"/>
        </w:rPr>
        <w:t>2</w:t>
      </w:r>
      <w:r w:rsidR="00D121B6" w:rsidRPr="00721350">
        <w:rPr>
          <w:rFonts w:ascii="Times New Roman" w:eastAsiaTheme="minorHAnsi" w:hAnsi="Times New Roman"/>
          <w:b/>
          <w:sz w:val="28"/>
          <w:szCs w:val="28"/>
        </w:rPr>
        <w:t>.</w:t>
      </w:r>
      <w:r w:rsidR="00B67A5C">
        <w:rPr>
          <w:rFonts w:ascii="Times New Roman" w:eastAsiaTheme="minorHAnsi" w:hAnsi="Times New Roman"/>
          <w:b/>
          <w:sz w:val="28"/>
          <w:szCs w:val="28"/>
        </w:rPr>
        <w:t>2</w:t>
      </w:r>
      <w:r w:rsidR="00D121B6" w:rsidRPr="00721350">
        <w:rPr>
          <w:rFonts w:ascii="Times New Roman" w:eastAsiaTheme="minorHAnsi" w:hAnsi="Times New Roman"/>
          <w:b/>
          <w:sz w:val="28"/>
          <w:szCs w:val="28"/>
        </w:rPr>
        <w:t xml:space="preserve">. Развитие информационной системы управления </w:t>
      </w:r>
      <w:r w:rsidR="00B67A5C">
        <w:rPr>
          <w:rFonts w:ascii="Times New Roman" w:eastAsiaTheme="minorHAnsi" w:hAnsi="Times New Roman"/>
          <w:b/>
          <w:sz w:val="28"/>
          <w:szCs w:val="28"/>
        </w:rPr>
        <w:t>муниципальными</w:t>
      </w:r>
      <w:r w:rsidR="00D121B6" w:rsidRPr="00721350">
        <w:rPr>
          <w:rFonts w:ascii="Times New Roman" w:eastAsiaTheme="minorHAnsi" w:hAnsi="Times New Roman"/>
          <w:b/>
          <w:sz w:val="28"/>
          <w:szCs w:val="28"/>
        </w:rPr>
        <w:t xml:space="preserve"> финансами</w:t>
      </w:r>
      <w:r w:rsidR="00B67A5C">
        <w:rPr>
          <w:rFonts w:ascii="Times New Roman" w:eastAsiaTheme="minorHAnsi" w:hAnsi="Times New Roman"/>
          <w:b/>
          <w:sz w:val="28"/>
          <w:szCs w:val="28"/>
        </w:rPr>
        <w:t xml:space="preserve"> и повышение открытости и прозрачности бюджетного процесса. </w:t>
      </w:r>
    </w:p>
    <w:p w:rsidR="006100C1" w:rsidRPr="006100C1" w:rsidRDefault="006100C1" w:rsidP="0079429F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A41">
        <w:rPr>
          <w:rFonts w:ascii="Times New Roman" w:hAnsi="Times New Roman" w:cs="Times New Roman"/>
          <w:sz w:val="28"/>
          <w:szCs w:val="28"/>
        </w:rPr>
        <w:t>Обеспечена бесперебойная работа компьютерной техники, программного обеспечения, электронной почты</w:t>
      </w:r>
      <w:r w:rsidR="003F130D">
        <w:rPr>
          <w:rFonts w:ascii="Times New Roman" w:hAnsi="Times New Roman" w:cs="Times New Roman"/>
          <w:sz w:val="28"/>
          <w:szCs w:val="28"/>
        </w:rPr>
        <w:t>, локальной вычислительной сети</w:t>
      </w:r>
      <w:r w:rsidRPr="00050A41">
        <w:rPr>
          <w:rFonts w:ascii="Times New Roman" w:hAnsi="Times New Roman" w:cs="Times New Roman"/>
          <w:sz w:val="28"/>
          <w:szCs w:val="28"/>
        </w:rPr>
        <w:t>.</w:t>
      </w:r>
    </w:p>
    <w:p w:rsidR="000D3C6C" w:rsidRPr="006100C1" w:rsidRDefault="000D3C6C" w:rsidP="0079429F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D3C6C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D3C6C">
        <w:rPr>
          <w:rFonts w:ascii="Times New Roman" w:hAnsi="Times New Roman" w:cs="Times New Roman"/>
          <w:sz w:val="28"/>
          <w:szCs w:val="28"/>
        </w:rPr>
        <w:t xml:space="preserve"> кассового исполнения бюджета города Сарапула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Pr="006100C1">
        <w:rPr>
          <w:rFonts w:ascii="Times New Roman" w:hAnsi="Times New Roman" w:cs="Times New Roman"/>
          <w:sz w:val="28"/>
          <w:szCs w:val="28"/>
        </w:rPr>
        <w:t>электронны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100C1">
        <w:rPr>
          <w:rFonts w:ascii="Times New Roman" w:hAnsi="Times New Roman" w:cs="Times New Roman"/>
          <w:sz w:val="28"/>
          <w:szCs w:val="28"/>
        </w:rPr>
        <w:t xml:space="preserve"> документооборот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100C1">
        <w:rPr>
          <w:rFonts w:ascii="Times New Roman" w:hAnsi="Times New Roman" w:cs="Times New Roman"/>
          <w:sz w:val="28"/>
          <w:szCs w:val="28"/>
        </w:rPr>
        <w:t>с участниками и неучастниками бюджетного процесса города Сарапула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2DA0" w:rsidRDefault="009655BF" w:rsidP="003E335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100C1" w:rsidRPr="006100C1">
        <w:rPr>
          <w:rFonts w:ascii="Times New Roman" w:hAnsi="Times New Roman" w:cs="Times New Roman"/>
          <w:sz w:val="28"/>
          <w:szCs w:val="28"/>
        </w:rPr>
        <w:t>информационной системе «Электронный бюджет», сформированы и ведутся реестры участников бюджетного процесса</w:t>
      </w:r>
      <w:r w:rsidR="00452DA0">
        <w:rPr>
          <w:rFonts w:ascii="Times New Roman" w:hAnsi="Times New Roman" w:cs="Times New Roman"/>
          <w:sz w:val="28"/>
          <w:szCs w:val="28"/>
        </w:rPr>
        <w:t>.</w:t>
      </w:r>
    </w:p>
    <w:p w:rsidR="002F0321" w:rsidRPr="006100C1" w:rsidRDefault="002F0321" w:rsidP="006A0CE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2F0321">
        <w:rPr>
          <w:rFonts w:ascii="Times New Roman" w:hAnsi="Times New Roman" w:cs="Times New Roman"/>
          <w:sz w:val="28"/>
          <w:szCs w:val="28"/>
        </w:rPr>
        <w:t>Продолжена работа по повышению открытости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</w:p>
    <w:p w:rsidR="002F0321" w:rsidRPr="00397C03" w:rsidRDefault="002F0321" w:rsidP="006A0CE3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постановлением Администрации города Сарапула «Об организации работы официального сайта муниципального образования «Город Сарапул» в информационно-телекоммуникационной сети </w:t>
      </w:r>
      <w:r w:rsidRPr="00397C03">
        <w:rPr>
          <w:rFonts w:ascii="Times New Roman" w:hAnsi="Times New Roman" w:cs="Times New Roman"/>
          <w:sz w:val="28"/>
          <w:szCs w:val="28"/>
        </w:rPr>
        <w:t>Интернет» и приказом Управления финансов г. Сарапула "О порядке размещения информации на официальном сайте муниципального образования «Город Сарапул» в информационно-телекоммуникационной сети Интернет" размещена актуальная информация о бюджетном процессе и муниципальных финансах в разделе "Финансы" на официальном сайте МО "Город Сарапул".</w:t>
      </w:r>
      <w:proofErr w:type="gramEnd"/>
    </w:p>
    <w:p w:rsidR="001E3AB5" w:rsidRDefault="001E3AB5" w:rsidP="001E3AB5">
      <w:pPr>
        <w:pStyle w:val="af3"/>
        <w:spacing w:after="0" w:line="276" w:lineRule="auto"/>
        <w:ind w:right="-83" w:firstLine="567"/>
        <w:jc w:val="both"/>
        <w:rPr>
          <w:sz w:val="28"/>
          <w:szCs w:val="28"/>
        </w:rPr>
      </w:pPr>
      <w:r w:rsidRPr="006100C1">
        <w:rPr>
          <w:sz w:val="28"/>
          <w:szCs w:val="28"/>
        </w:rPr>
        <w:t>Подготовлен и размещен в доступной для населения форме</w:t>
      </w:r>
      <w:r w:rsidR="00793381">
        <w:rPr>
          <w:sz w:val="28"/>
          <w:szCs w:val="28"/>
        </w:rPr>
        <w:t xml:space="preserve"> </w:t>
      </w:r>
      <w:r w:rsidRPr="006100C1">
        <w:rPr>
          <w:sz w:val="28"/>
          <w:szCs w:val="28"/>
        </w:rPr>
        <w:t xml:space="preserve">"Бюджет для граждан" </w:t>
      </w:r>
      <w:r>
        <w:rPr>
          <w:sz w:val="28"/>
          <w:szCs w:val="28"/>
        </w:rPr>
        <w:t xml:space="preserve">к проекту решения о бюджете города Сарапула, к решению </w:t>
      </w:r>
      <w:r w:rsidRPr="006100C1">
        <w:rPr>
          <w:sz w:val="28"/>
          <w:szCs w:val="28"/>
        </w:rPr>
        <w:t xml:space="preserve">о бюджете города Сарапула </w:t>
      </w:r>
      <w:r>
        <w:rPr>
          <w:sz w:val="28"/>
          <w:szCs w:val="28"/>
        </w:rPr>
        <w:t>и к решению об исполнении бюджета города.</w:t>
      </w:r>
    </w:p>
    <w:p w:rsidR="006100C1" w:rsidRDefault="006100C1" w:rsidP="007671BB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00C1">
        <w:rPr>
          <w:rFonts w:ascii="Times New Roman" w:hAnsi="Times New Roman" w:cs="Times New Roman"/>
          <w:sz w:val="28"/>
          <w:szCs w:val="28"/>
        </w:rPr>
        <w:t>В средствах массовой информации были опубликованы</w:t>
      </w:r>
      <w:r w:rsidR="003E335E">
        <w:rPr>
          <w:rFonts w:ascii="Times New Roman" w:hAnsi="Times New Roman" w:cs="Times New Roman"/>
          <w:sz w:val="28"/>
          <w:szCs w:val="28"/>
        </w:rPr>
        <w:t>:</w:t>
      </w:r>
      <w:r w:rsidRPr="006100C1">
        <w:rPr>
          <w:rFonts w:ascii="Times New Roman" w:hAnsi="Times New Roman" w:cs="Times New Roman"/>
          <w:sz w:val="28"/>
          <w:szCs w:val="28"/>
        </w:rPr>
        <w:t xml:space="preserve"> бюджет города, отчет об исполнении бюджета города, информация о проведении</w:t>
      </w:r>
      <w:r w:rsidR="00793381">
        <w:rPr>
          <w:rFonts w:ascii="Times New Roman" w:hAnsi="Times New Roman" w:cs="Times New Roman"/>
          <w:sz w:val="28"/>
          <w:szCs w:val="28"/>
        </w:rPr>
        <w:t xml:space="preserve"> </w:t>
      </w:r>
      <w:r w:rsidR="00643345"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3C287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643345">
        <w:rPr>
          <w:rFonts w:ascii="Times New Roman" w:hAnsi="Times New Roman" w:cs="Times New Roman"/>
          <w:sz w:val="28"/>
          <w:szCs w:val="28"/>
        </w:rPr>
        <w:t>бюджет</w:t>
      </w:r>
      <w:r w:rsidR="003C2874">
        <w:rPr>
          <w:rFonts w:ascii="Times New Roman" w:hAnsi="Times New Roman" w:cs="Times New Roman"/>
          <w:sz w:val="28"/>
          <w:szCs w:val="28"/>
        </w:rPr>
        <w:t>а</w:t>
      </w:r>
      <w:r w:rsidR="00643345">
        <w:rPr>
          <w:rFonts w:ascii="Times New Roman" w:hAnsi="Times New Roman" w:cs="Times New Roman"/>
          <w:sz w:val="28"/>
          <w:szCs w:val="28"/>
        </w:rPr>
        <w:t xml:space="preserve">, </w:t>
      </w:r>
      <w:r w:rsidRPr="006100C1">
        <w:rPr>
          <w:rFonts w:ascii="Times New Roman" w:hAnsi="Times New Roman" w:cs="Times New Roman"/>
          <w:sz w:val="28"/>
          <w:szCs w:val="28"/>
        </w:rPr>
        <w:t>по исполнению бюджета, результаты публичных слушаний.</w:t>
      </w:r>
    </w:p>
    <w:p w:rsidR="006E105F" w:rsidRDefault="00F03303" w:rsidP="006E105F">
      <w:pPr>
        <w:pStyle w:val="1"/>
        <w:spacing w:before="0" w:beforeAutospacing="0" w:after="0" w:afterAutospacing="0" w:line="276" w:lineRule="auto"/>
        <w:ind w:firstLine="567"/>
        <w:jc w:val="both"/>
        <w:rPr>
          <w:b w:val="0"/>
          <w:sz w:val="28"/>
          <w:szCs w:val="28"/>
        </w:rPr>
      </w:pPr>
      <w:r w:rsidRPr="00140C47">
        <w:rPr>
          <w:b w:val="0"/>
          <w:sz w:val="28"/>
          <w:szCs w:val="28"/>
        </w:rPr>
        <w:t>В течение года на сайте муниципального образования проведен опрос населения</w:t>
      </w:r>
      <w:r w:rsidR="001329FD">
        <w:rPr>
          <w:b w:val="0"/>
          <w:sz w:val="28"/>
          <w:szCs w:val="28"/>
        </w:rPr>
        <w:t xml:space="preserve"> по бюджетной тематике, </w:t>
      </w:r>
      <w:r w:rsidRPr="00140C47">
        <w:rPr>
          <w:b w:val="0"/>
          <w:sz w:val="28"/>
          <w:szCs w:val="28"/>
        </w:rPr>
        <w:t>в</w:t>
      </w:r>
      <w:r w:rsidRPr="004C564A">
        <w:rPr>
          <w:b w:val="0"/>
          <w:sz w:val="28"/>
          <w:szCs w:val="28"/>
        </w:rPr>
        <w:t xml:space="preserve"> опросе приняли участие </w:t>
      </w:r>
      <w:r w:rsidR="00793381">
        <w:rPr>
          <w:b w:val="0"/>
          <w:sz w:val="28"/>
          <w:szCs w:val="28"/>
        </w:rPr>
        <w:t>28</w:t>
      </w:r>
      <w:r w:rsidRPr="004C564A">
        <w:rPr>
          <w:b w:val="0"/>
          <w:sz w:val="28"/>
          <w:szCs w:val="28"/>
        </w:rPr>
        <w:t xml:space="preserve"> человек</w:t>
      </w:r>
      <w:r>
        <w:rPr>
          <w:b w:val="0"/>
          <w:sz w:val="28"/>
          <w:szCs w:val="28"/>
        </w:rPr>
        <w:t xml:space="preserve">. </w:t>
      </w:r>
      <w:r w:rsidRPr="00140C47">
        <w:rPr>
          <w:b w:val="0"/>
          <w:sz w:val="28"/>
          <w:szCs w:val="28"/>
        </w:rPr>
        <w:t>Результаты опрос</w:t>
      </w:r>
      <w:r w:rsidR="001329FD">
        <w:rPr>
          <w:b w:val="0"/>
          <w:sz w:val="28"/>
          <w:szCs w:val="28"/>
        </w:rPr>
        <w:t>а</w:t>
      </w:r>
      <w:r w:rsidRPr="00140C47">
        <w:rPr>
          <w:b w:val="0"/>
          <w:sz w:val="28"/>
          <w:szCs w:val="28"/>
        </w:rPr>
        <w:t xml:space="preserve"> размещены в разделе "Финансы" официального сайта МО "Город Сарапул"</w:t>
      </w:r>
      <w:r>
        <w:rPr>
          <w:b w:val="0"/>
          <w:sz w:val="28"/>
          <w:szCs w:val="28"/>
        </w:rPr>
        <w:t>.</w:t>
      </w:r>
    </w:p>
    <w:p w:rsidR="00B74635" w:rsidRDefault="00B74635" w:rsidP="00B74635">
      <w:pPr>
        <w:pStyle w:val="Style9"/>
        <w:tabs>
          <w:tab w:val="left" w:pos="888"/>
        </w:tabs>
        <w:spacing w:line="276" w:lineRule="auto"/>
        <w:ind w:firstLine="720"/>
        <w:rPr>
          <w:bCs/>
          <w:kern w:val="36"/>
          <w:sz w:val="28"/>
          <w:szCs w:val="28"/>
        </w:rPr>
      </w:pPr>
      <w:r w:rsidRPr="00A07D5B">
        <w:rPr>
          <w:bCs/>
          <w:kern w:val="36"/>
          <w:sz w:val="28"/>
          <w:szCs w:val="28"/>
        </w:rPr>
        <w:t xml:space="preserve">По результатам </w:t>
      </w:r>
      <w:proofErr w:type="gramStart"/>
      <w:r w:rsidRPr="00A07D5B">
        <w:rPr>
          <w:bCs/>
          <w:kern w:val="36"/>
          <w:sz w:val="28"/>
          <w:szCs w:val="28"/>
        </w:rPr>
        <w:t>мониторинга открытости деятельности органов местного самоуправления</w:t>
      </w:r>
      <w:proofErr w:type="gramEnd"/>
      <w:r w:rsidRPr="00A07D5B">
        <w:rPr>
          <w:bCs/>
          <w:kern w:val="36"/>
          <w:sz w:val="28"/>
          <w:szCs w:val="28"/>
        </w:rPr>
        <w:t xml:space="preserve"> по управлению общественными финансами, проведенного Минфином Удмуртской Республики за 2024 год, город Сарапул занял </w:t>
      </w:r>
      <w:r w:rsidR="00A07D5B" w:rsidRPr="00A07D5B">
        <w:rPr>
          <w:bCs/>
          <w:kern w:val="36"/>
          <w:sz w:val="28"/>
          <w:szCs w:val="28"/>
        </w:rPr>
        <w:t>третье</w:t>
      </w:r>
      <w:r w:rsidRPr="00A07D5B">
        <w:rPr>
          <w:bCs/>
          <w:kern w:val="36"/>
          <w:sz w:val="28"/>
          <w:szCs w:val="28"/>
        </w:rPr>
        <w:t xml:space="preserve"> место в рейтинге открытости бюджетных данных среди муниципальных образований  Удмуртской Республики.</w:t>
      </w:r>
      <w:bookmarkStart w:id="0" w:name="_GoBack"/>
      <w:bookmarkEnd w:id="0"/>
    </w:p>
    <w:p w:rsidR="00AA6DB7" w:rsidRDefault="00D121B6" w:rsidP="0079429F">
      <w:pPr>
        <w:pStyle w:val="Style9"/>
        <w:tabs>
          <w:tab w:val="left" w:pos="888"/>
        </w:tabs>
        <w:spacing w:line="276" w:lineRule="auto"/>
        <w:ind w:firstLine="720"/>
        <w:rPr>
          <w:rFonts w:eastAsiaTheme="minorHAnsi"/>
          <w:sz w:val="28"/>
          <w:szCs w:val="28"/>
        </w:rPr>
      </w:pPr>
      <w:r w:rsidRPr="00B2520B">
        <w:rPr>
          <w:rFonts w:eastAsiaTheme="minorHAnsi"/>
          <w:sz w:val="28"/>
          <w:szCs w:val="28"/>
        </w:rPr>
        <w:t xml:space="preserve">В соответствии с приоритетами социально-экономического развития </w:t>
      </w:r>
      <w:r w:rsidR="005D51DA" w:rsidRPr="00B2520B">
        <w:rPr>
          <w:rFonts w:eastAsiaTheme="minorHAnsi"/>
          <w:sz w:val="28"/>
          <w:szCs w:val="28"/>
        </w:rPr>
        <w:t>города</w:t>
      </w:r>
      <w:r w:rsidR="00711E18">
        <w:rPr>
          <w:rFonts w:eastAsiaTheme="minorHAnsi"/>
          <w:sz w:val="28"/>
          <w:szCs w:val="28"/>
        </w:rPr>
        <w:t xml:space="preserve"> </w:t>
      </w:r>
      <w:r w:rsidR="00F171B4" w:rsidRPr="00B2520B">
        <w:rPr>
          <w:rFonts w:eastAsiaTheme="minorHAnsi"/>
          <w:sz w:val="28"/>
          <w:szCs w:val="28"/>
        </w:rPr>
        <w:t>Сарапула Управление финансов г. Сарапула о</w:t>
      </w:r>
      <w:r w:rsidRPr="00B2520B">
        <w:rPr>
          <w:rFonts w:eastAsiaTheme="minorHAnsi"/>
          <w:sz w:val="28"/>
          <w:szCs w:val="28"/>
        </w:rPr>
        <w:t>существля</w:t>
      </w:r>
      <w:r w:rsidR="00F171B4" w:rsidRPr="00B2520B">
        <w:rPr>
          <w:rFonts w:eastAsiaTheme="minorHAnsi"/>
          <w:sz w:val="28"/>
          <w:szCs w:val="28"/>
        </w:rPr>
        <w:t>е</w:t>
      </w:r>
      <w:r w:rsidRPr="00B2520B">
        <w:rPr>
          <w:rFonts w:eastAsiaTheme="minorHAnsi"/>
          <w:sz w:val="28"/>
          <w:szCs w:val="28"/>
        </w:rPr>
        <w:t xml:space="preserve">т свою </w:t>
      </w:r>
      <w:proofErr w:type="gramStart"/>
      <w:r w:rsidRPr="00B2520B">
        <w:rPr>
          <w:rFonts w:eastAsiaTheme="minorHAnsi"/>
          <w:sz w:val="28"/>
          <w:szCs w:val="28"/>
        </w:rPr>
        <w:t>деятельность</w:t>
      </w:r>
      <w:proofErr w:type="gramEnd"/>
      <w:r w:rsidR="001329FD">
        <w:rPr>
          <w:rFonts w:eastAsiaTheme="minorHAnsi"/>
          <w:sz w:val="28"/>
          <w:szCs w:val="28"/>
        </w:rPr>
        <w:t xml:space="preserve"> </w:t>
      </w:r>
      <w:r w:rsidRPr="00B2520B">
        <w:rPr>
          <w:rFonts w:eastAsiaTheme="minorHAnsi"/>
          <w:sz w:val="28"/>
          <w:szCs w:val="28"/>
        </w:rPr>
        <w:t xml:space="preserve">реализуя ответственную бюджетную политику, направленную на долгосрочную сбалансированность и устойчивость бюджетной системы в целях финансового обеспечения всех действующих обязательств в текущем, среднесрочном и долгосрочном периодах и сохранение возможностей их реализации в различных экономических условиях. </w:t>
      </w:r>
    </w:p>
    <w:p w:rsidR="002F47A8" w:rsidRDefault="002F47A8" w:rsidP="0079429F">
      <w:pPr>
        <w:pStyle w:val="Style9"/>
        <w:tabs>
          <w:tab w:val="left" w:pos="888"/>
        </w:tabs>
        <w:spacing w:line="276" w:lineRule="auto"/>
        <w:ind w:firstLine="720"/>
        <w:rPr>
          <w:rFonts w:eastAsiaTheme="minorHAnsi"/>
          <w:sz w:val="28"/>
          <w:szCs w:val="28"/>
        </w:rPr>
      </w:pPr>
    </w:p>
    <w:p w:rsidR="002F47A8" w:rsidRDefault="007601D3" w:rsidP="002F47A8">
      <w:pPr>
        <w:pStyle w:val="Style9"/>
        <w:tabs>
          <w:tab w:val="left" w:pos="888"/>
        </w:tabs>
        <w:spacing w:line="276" w:lineRule="auto"/>
        <w:ind w:firstLine="567"/>
        <w:rPr>
          <w:b/>
          <w:bCs/>
          <w:sz w:val="28"/>
          <w:szCs w:val="28"/>
        </w:rPr>
      </w:pPr>
      <w:r w:rsidRPr="007601D3">
        <w:rPr>
          <w:b/>
          <w:bCs/>
          <w:color w:val="002060"/>
          <w:sz w:val="28"/>
          <w:szCs w:val="28"/>
        </w:rPr>
        <w:t>2.</w:t>
      </w:r>
      <w:r w:rsidR="002F47A8" w:rsidRPr="007601D3">
        <w:rPr>
          <w:b/>
          <w:bCs/>
          <w:color w:val="002060"/>
          <w:sz w:val="28"/>
          <w:szCs w:val="28"/>
        </w:rPr>
        <w:t>Предложения по дальнейшей реализации  муниципальной программы</w:t>
      </w:r>
    </w:p>
    <w:p w:rsidR="002F47A8" w:rsidRPr="002F47A8" w:rsidRDefault="002F47A8" w:rsidP="002F47A8">
      <w:pPr>
        <w:pStyle w:val="Style9"/>
        <w:tabs>
          <w:tab w:val="left" w:pos="888"/>
        </w:tabs>
        <w:spacing w:line="276" w:lineRule="auto"/>
        <w:ind w:firstLine="567"/>
        <w:rPr>
          <w:b/>
          <w:bCs/>
          <w:sz w:val="28"/>
          <w:szCs w:val="28"/>
        </w:rPr>
      </w:pPr>
    </w:p>
    <w:p w:rsidR="00D121B6" w:rsidRPr="00B2520B" w:rsidRDefault="00E47197" w:rsidP="0079429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</w:t>
      </w:r>
      <w:r w:rsidR="00D121B6" w:rsidRPr="00B2520B">
        <w:rPr>
          <w:rFonts w:ascii="Times New Roman" w:hAnsi="Times New Roman" w:cs="Times New Roman"/>
          <w:sz w:val="28"/>
          <w:szCs w:val="28"/>
        </w:rPr>
        <w:t xml:space="preserve"> указанных условий,</w:t>
      </w:r>
      <w:r w:rsidR="00711E18">
        <w:rPr>
          <w:rFonts w:ascii="Times New Roman" w:hAnsi="Times New Roman" w:cs="Times New Roman"/>
          <w:sz w:val="28"/>
          <w:szCs w:val="28"/>
        </w:rPr>
        <w:t xml:space="preserve"> </w:t>
      </w:r>
      <w:r w:rsidR="00D121B6" w:rsidRPr="00B2520B">
        <w:rPr>
          <w:rFonts w:ascii="Times New Roman" w:hAnsi="Times New Roman" w:cs="Times New Roman"/>
          <w:sz w:val="28"/>
          <w:szCs w:val="28"/>
        </w:rPr>
        <w:t>в</w:t>
      </w:r>
      <w:r w:rsidR="00711E18">
        <w:rPr>
          <w:rFonts w:ascii="Times New Roman" w:hAnsi="Times New Roman" w:cs="Times New Roman"/>
          <w:sz w:val="28"/>
          <w:szCs w:val="28"/>
        </w:rPr>
        <w:t xml:space="preserve"> </w:t>
      </w:r>
      <w:r w:rsidR="00B2520B" w:rsidRPr="00B2520B">
        <w:rPr>
          <w:rFonts w:ascii="Times New Roman" w:hAnsi="Times New Roman" w:cs="Times New Roman"/>
          <w:sz w:val="28"/>
          <w:szCs w:val="28"/>
        </w:rPr>
        <w:t>целях</w:t>
      </w:r>
      <w:r w:rsidR="00711E18">
        <w:rPr>
          <w:rFonts w:ascii="Times New Roman" w:hAnsi="Times New Roman" w:cs="Times New Roman"/>
          <w:sz w:val="28"/>
          <w:szCs w:val="28"/>
        </w:rPr>
        <w:t xml:space="preserve"> </w:t>
      </w:r>
      <w:r w:rsidR="00B2520B" w:rsidRPr="00B2520B">
        <w:rPr>
          <w:rFonts w:ascii="Times New Roman" w:hAnsi="Times New Roman" w:cs="Times New Roman"/>
          <w:sz w:val="28"/>
          <w:szCs w:val="28"/>
        </w:rPr>
        <w:t>о</w:t>
      </w:r>
      <w:r w:rsidR="00B2520B" w:rsidRPr="00B2520B">
        <w:rPr>
          <w:rFonts w:ascii="Times New Roman" w:hAnsi="Times New Roman" w:cs="Times New Roman"/>
          <w:sz w:val="28"/>
          <w:szCs w:val="28"/>
          <w:lang w:eastAsia="en-US"/>
        </w:rPr>
        <w:t>беспечения достижения в 20</w:t>
      </w:r>
      <w:r w:rsidR="0029498E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376A5D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B2520B" w:rsidRPr="00B2520B">
        <w:rPr>
          <w:rFonts w:ascii="Times New Roman" w:hAnsi="Times New Roman" w:cs="Times New Roman"/>
          <w:sz w:val="28"/>
          <w:szCs w:val="28"/>
          <w:lang w:eastAsia="en-US"/>
        </w:rPr>
        <w:t xml:space="preserve"> году утвержденных целевых показателей (индикаторов) и выполнения мероприятий муниципальной программы "Управление  муниципальными финансами муниципального образования "Город Сарапул" </w:t>
      </w:r>
      <w:r w:rsidR="00D121B6" w:rsidRPr="00B2520B">
        <w:rPr>
          <w:rFonts w:ascii="Times New Roman" w:hAnsi="Times New Roman" w:cs="Times New Roman"/>
          <w:sz w:val="28"/>
          <w:szCs w:val="28"/>
        </w:rPr>
        <w:t>запланирована реализация следующих ключевых задач:</w:t>
      </w:r>
    </w:p>
    <w:p w:rsidR="002B60AB" w:rsidRDefault="002B60AB" w:rsidP="00AA7048">
      <w:pPr>
        <w:pStyle w:val="a3"/>
        <w:numPr>
          <w:ilvl w:val="0"/>
          <w:numId w:val="16"/>
        </w:numPr>
        <w:spacing w:after="0"/>
        <w:ind w:hanging="393"/>
        <w:jc w:val="both"/>
        <w:rPr>
          <w:sz w:val="28"/>
          <w:szCs w:val="28"/>
        </w:rPr>
      </w:pPr>
      <w:r w:rsidRPr="008321B7">
        <w:rPr>
          <w:sz w:val="28"/>
          <w:szCs w:val="28"/>
        </w:rPr>
        <w:t>Исполнение принятых параметров бюджета города Сарапула на 20</w:t>
      </w:r>
      <w:r w:rsidR="00C476C0">
        <w:rPr>
          <w:sz w:val="28"/>
          <w:szCs w:val="28"/>
        </w:rPr>
        <w:t>2</w:t>
      </w:r>
      <w:r w:rsidR="00711E18">
        <w:rPr>
          <w:sz w:val="28"/>
          <w:szCs w:val="28"/>
        </w:rPr>
        <w:t>5</w:t>
      </w:r>
      <w:r w:rsidRPr="008321B7">
        <w:rPr>
          <w:sz w:val="28"/>
          <w:szCs w:val="28"/>
        </w:rPr>
        <w:t xml:space="preserve"> год</w:t>
      </w:r>
      <w:r w:rsidR="00B2520B" w:rsidRPr="008321B7">
        <w:rPr>
          <w:sz w:val="28"/>
          <w:szCs w:val="28"/>
        </w:rPr>
        <w:t>.</w:t>
      </w:r>
    </w:p>
    <w:p w:rsidR="00373A8E" w:rsidRDefault="00376A5D" w:rsidP="00D00134">
      <w:pPr>
        <w:pStyle w:val="a3"/>
        <w:numPr>
          <w:ilvl w:val="0"/>
          <w:numId w:val="16"/>
        </w:numPr>
        <w:spacing w:after="0"/>
        <w:ind w:hanging="3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Планирование и и</w:t>
      </w:r>
      <w:r w:rsidR="00373A8E">
        <w:rPr>
          <w:sz w:val="28"/>
          <w:szCs w:val="28"/>
        </w:rPr>
        <w:t>сполнение бюджет</w:t>
      </w:r>
      <w:r>
        <w:rPr>
          <w:sz w:val="28"/>
          <w:szCs w:val="28"/>
        </w:rPr>
        <w:t xml:space="preserve">а с использованием программного </w:t>
      </w:r>
      <w:r w:rsidR="00373A8E" w:rsidRPr="00376A5D">
        <w:rPr>
          <w:sz w:val="28"/>
          <w:szCs w:val="28"/>
        </w:rPr>
        <w:t>комплекса «Проект-СМАРТ</w:t>
      </w:r>
      <w:proofErr w:type="gramStart"/>
      <w:r w:rsidR="00373A8E" w:rsidRPr="00376A5D">
        <w:rPr>
          <w:sz w:val="28"/>
          <w:szCs w:val="28"/>
        </w:rPr>
        <w:t xml:space="preserve"> П</w:t>
      </w:r>
      <w:proofErr w:type="gramEnd"/>
      <w:r w:rsidR="00373A8E" w:rsidRPr="00376A5D">
        <w:rPr>
          <w:sz w:val="28"/>
          <w:szCs w:val="28"/>
        </w:rPr>
        <w:t>ро».</w:t>
      </w:r>
    </w:p>
    <w:p w:rsidR="008321B7" w:rsidRPr="00B15B57" w:rsidRDefault="009E428E" w:rsidP="00AA7048">
      <w:pPr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1B7" w:rsidRPr="00B15B57">
        <w:rPr>
          <w:rFonts w:ascii="Times New Roman" w:hAnsi="Times New Roman" w:cs="Times New Roman"/>
          <w:sz w:val="28"/>
          <w:szCs w:val="28"/>
        </w:rPr>
        <w:t xml:space="preserve">. </w:t>
      </w:r>
      <w:r w:rsidR="00376A5D">
        <w:rPr>
          <w:rFonts w:ascii="Times New Roman" w:hAnsi="Times New Roman" w:cs="Times New Roman"/>
          <w:sz w:val="28"/>
          <w:szCs w:val="28"/>
        </w:rPr>
        <w:t xml:space="preserve">  </w:t>
      </w:r>
      <w:r w:rsidR="008321B7" w:rsidRPr="00B15B57">
        <w:rPr>
          <w:rFonts w:ascii="Times New Roman" w:hAnsi="Times New Roman" w:cs="Times New Roman"/>
          <w:sz w:val="28"/>
          <w:szCs w:val="28"/>
        </w:rPr>
        <w:t>В целях сбалансированности бюджета и покрытия дефицита бюджета:</w:t>
      </w:r>
    </w:p>
    <w:p w:rsidR="00376A5D" w:rsidRDefault="008321B7" w:rsidP="00AA704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B57">
        <w:rPr>
          <w:rFonts w:ascii="Times New Roman" w:hAnsi="Times New Roman" w:cs="Times New Roman"/>
          <w:sz w:val="28"/>
          <w:szCs w:val="28"/>
        </w:rPr>
        <w:t xml:space="preserve">- выполнение Плана мероприятий по росту доходов, оптимизации расходов </w:t>
      </w:r>
      <w:r w:rsidR="00376A5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321B7" w:rsidRPr="00B15B57" w:rsidRDefault="00376A5D" w:rsidP="00376A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21B7" w:rsidRPr="00B15B57">
        <w:rPr>
          <w:rFonts w:ascii="Times New Roman" w:hAnsi="Times New Roman" w:cs="Times New Roman"/>
          <w:sz w:val="28"/>
          <w:szCs w:val="28"/>
        </w:rPr>
        <w:t>бюджета и сокращению муниципального долга;</w:t>
      </w:r>
    </w:p>
    <w:p w:rsidR="009B7B79" w:rsidRDefault="00072896" w:rsidP="00AA7048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4D4">
        <w:rPr>
          <w:rFonts w:ascii="Times New Roman" w:hAnsi="Times New Roman" w:cs="Times New Roman"/>
          <w:sz w:val="28"/>
          <w:szCs w:val="28"/>
        </w:rPr>
        <w:t>п</w:t>
      </w:r>
      <w:r w:rsidR="00AA12EE" w:rsidRPr="00AA12EE">
        <w:rPr>
          <w:rFonts w:ascii="Times New Roman" w:hAnsi="Times New Roman" w:cs="Times New Roman"/>
          <w:sz w:val="28"/>
          <w:szCs w:val="28"/>
        </w:rPr>
        <w:t xml:space="preserve">ривлечение дополнительных межбюджетных трансфертов в целях сбалансированности бюджета и </w:t>
      </w:r>
      <w:proofErr w:type="spellStart"/>
      <w:r w:rsidR="00AA12EE" w:rsidRPr="00AA12E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A12EE" w:rsidRPr="00AA12EE">
        <w:rPr>
          <w:rFonts w:ascii="Times New Roman" w:hAnsi="Times New Roman" w:cs="Times New Roman"/>
          <w:sz w:val="28"/>
          <w:szCs w:val="28"/>
        </w:rPr>
        <w:t xml:space="preserve"> расходных обязательств МО</w:t>
      </w:r>
      <w:r w:rsidR="004451DD">
        <w:rPr>
          <w:rFonts w:ascii="Times New Roman" w:hAnsi="Times New Roman" w:cs="Times New Roman"/>
          <w:sz w:val="28"/>
          <w:szCs w:val="28"/>
        </w:rPr>
        <w:t>.</w:t>
      </w:r>
    </w:p>
    <w:p w:rsidR="004451DD" w:rsidRPr="00046E28" w:rsidRDefault="00D00134" w:rsidP="00AA7048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51DD">
        <w:rPr>
          <w:rFonts w:ascii="Times New Roman" w:hAnsi="Times New Roman" w:cs="Times New Roman"/>
          <w:sz w:val="28"/>
          <w:szCs w:val="28"/>
        </w:rPr>
        <w:t>. Сохранение объема муниципального долга города Сарапула на экономически безопасном уровне;</w:t>
      </w:r>
    </w:p>
    <w:p w:rsidR="0016562F" w:rsidRDefault="00D00134" w:rsidP="00940C8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21B7" w:rsidRPr="00B15B57">
        <w:rPr>
          <w:rFonts w:ascii="Times New Roman" w:hAnsi="Times New Roman" w:cs="Times New Roman"/>
          <w:sz w:val="28"/>
          <w:szCs w:val="28"/>
        </w:rPr>
        <w:t xml:space="preserve">. </w:t>
      </w:r>
      <w:r w:rsidR="00751508">
        <w:rPr>
          <w:rFonts w:ascii="Times New Roman" w:hAnsi="Times New Roman" w:cs="Times New Roman"/>
          <w:sz w:val="28"/>
          <w:szCs w:val="28"/>
        </w:rPr>
        <w:t>Развитие на территории города практики общественного участия в управлении муниципальными финансами посредством развития механизмов инициативного бюджетирования</w:t>
      </w:r>
      <w:r w:rsidR="00F72F84">
        <w:rPr>
          <w:rFonts w:ascii="Times New Roman" w:hAnsi="Times New Roman" w:cs="Times New Roman"/>
          <w:sz w:val="28"/>
          <w:szCs w:val="28"/>
        </w:rPr>
        <w:t xml:space="preserve"> и самообложения граждан</w:t>
      </w:r>
      <w:r w:rsidR="006A03AC">
        <w:rPr>
          <w:rFonts w:ascii="Times New Roman" w:hAnsi="Times New Roman" w:cs="Times New Roman"/>
          <w:sz w:val="28"/>
          <w:szCs w:val="28"/>
        </w:rPr>
        <w:t>.</w:t>
      </w:r>
    </w:p>
    <w:p w:rsidR="00940C82" w:rsidRDefault="00940C82" w:rsidP="00940C82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40C82" w:rsidRDefault="00940C82" w:rsidP="00940C82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40C82" w:rsidRDefault="00940C82" w:rsidP="00940C82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40C82" w:rsidRPr="00B15B57" w:rsidRDefault="00940C82" w:rsidP="00940C82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40C82">
        <w:rPr>
          <w:rFonts w:ascii="Times New Roman" w:hAnsi="Times New Roman" w:cs="Times New Roman"/>
          <w:sz w:val="28"/>
          <w:szCs w:val="28"/>
        </w:rPr>
        <w:t>Начальник У</w:t>
      </w:r>
      <w:r w:rsidR="001E5297">
        <w:rPr>
          <w:rFonts w:ascii="Times New Roman" w:hAnsi="Times New Roman" w:cs="Times New Roman"/>
          <w:sz w:val="28"/>
          <w:szCs w:val="28"/>
        </w:rPr>
        <w:t>правления финансов</w:t>
      </w:r>
      <w:r w:rsidRPr="00940C82">
        <w:rPr>
          <w:rFonts w:ascii="Times New Roman" w:hAnsi="Times New Roman" w:cs="Times New Roman"/>
          <w:sz w:val="28"/>
          <w:szCs w:val="28"/>
        </w:rPr>
        <w:t xml:space="preserve"> г. Сарапула                                  Н.Н. </w:t>
      </w:r>
      <w:proofErr w:type="spellStart"/>
      <w:r w:rsidRPr="00940C82">
        <w:rPr>
          <w:rFonts w:ascii="Times New Roman" w:hAnsi="Times New Roman" w:cs="Times New Roman"/>
          <w:sz w:val="28"/>
          <w:szCs w:val="28"/>
        </w:rPr>
        <w:t>Галиева</w:t>
      </w:r>
      <w:proofErr w:type="spellEnd"/>
    </w:p>
    <w:sectPr w:rsidR="00940C82" w:rsidRPr="00B15B57" w:rsidSect="00897648">
      <w:headerReference w:type="default" r:id="rId18"/>
      <w:headerReference w:type="first" r:id="rId19"/>
      <w:pgSz w:w="11906" w:h="16838" w:code="9"/>
      <w:pgMar w:top="1134" w:right="567" w:bottom="851" w:left="992" w:header="340" w:footer="96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38C" w:rsidRDefault="00CA238C" w:rsidP="00126898">
      <w:pPr>
        <w:spacing w:after="0" w:line="240" w:lineRule="auto"/>
      </w:pPr>
      <w:r>
        <w:separator/>
      </w:r>
    </w:p>
  </w:endnote>
  <w:endnote w:type="continuationSeparator" w:id="0">
    <w:p w:rsidR="00CA238C" w:rsidRDefault="00CA238C" w:rsidP="00126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Haettenschweiler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38C" w:rsidRDefault="00CA238C" w:rsidP="00126898">
      <w:pPr>
        <w:spacing w:after="0" w:line="240" w:lineRule="auto"/>
      </w:pPr>
      <w:r>
        <w:separator/>
      </w:r>
    </w:p>
  </w:footnote>
  <w:footnote w:type="continuationSeparator" w:id="0">
    <w:p w:rsidR="00CA238C" w:rsidRDefault="00CA238C" w:rsidP="00126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1584"/>
      <w:gridCol w:w="8979"/>
    </w:tblGrid>
    <w:tr w:rsidR="00CA238C" w:rsidTr="000E48DE">
      <w:trPr>
        <w:trHeight w:val="475"/>
      </w:trPr>
      <w:sdt>
        <w:sdtPr>
          <w:rPr>
            <w:rFonts w:ascii="Times New Roman" w:hAnsi="Times New Roman" w:cs="Times New Roman"/>
            <w:b/>
            <w:color w:val="FFFFFF" w:themeColor="background1"/>
            <w:sz w:val="28"/>
          </w:rPr>
          <w:alias w:val="Дата"/>
          <w:id w:val="78223375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 yyyy г.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750" w:type="pct"/>
              <w:shd w:val="clear" w:color="auto" w:fill="FF0000"/>
            </w:tcPr>
            <w:p w:rsidR="00CA238C" w:rsidRPr="006406BD" w:rsidRDefault="00CA238C" w:rsidP="007277B3">
              <w:pPr>
                <w:pStyle w:val="a5"/>
                <w:jc w:val="center"/>
                <w:rPr>
                  <w:rFonts w:ascii="Times New Roman" w:hAnsi="Times New Roman" w:cs="Times New Roman"/>
                  <w:color w:val="FFFFFF" w:themeColor="background1"/>
                </w:rPr>
              </w:pPr>
              <w:r>
                <w:rPr>
                  <w:rFonts w:ascii="Times New Roman" w:hAnsi="Times New Roman" w:cs="Times New Roman"/>
                  <w:b/>
                  <w:color w:val="FFFFFF" w:themeColor="background1"/>
                  <w:sz w:val="28"/>
                </w:rPr>
                <w:t>2024 год</w:t>
              </w:r>
            </w:p>
          </w:tc>
        </w:sdtContent>
      </w:sdt>
      <w:sdt>
        <w:sdtPr>
          <w:rPr>
            <w:rFonts w:ascii="Times New Roman" w:hAnsi="Times New Roman" w:cs="Times New Roman"/>
            <w:color w:val="0D0D0D" w:themeColor="text1" w:themeTint="F2"/>
            <w:sz w:val="32"/>
          </w:rPr>
          <w:alias w:val="Название"/>
          <w:id w:val="7822336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7F7F7F" w:themeFill="text1" w:themeFillTint="80"/>
              <w:vAlign w:val="center"/>
            </w:tcPr>
            <w:p w:rsidR="00CA238C" w:rsidRPr="006406BD" w:rsidRDefault="00CA238C" w:rsidP="008D7284">
              <w:pPr>
                <w:pStyle w:val="a5"/>
                <w:jc w:val="center"/>
                <w:rPr>
                  <w:rFonts w:ascii="Times New Roman" w:hAnsi="Times New Roman" w:cs="Times New Roman"/>
                  <w:caps/>
                  <w:color w:val="FFFFFF" w:themeColor="background1"/>
                </w:rPr>
              </w:pPr>
              <w:r>
                <w:rPr>
                  <w:rFonts w:ascii="Times New Roman" w:hAnsi="Times New Roman" w:cs="Times New Roman"/>
                  <w:color w:val="0D0D0D" w:themeColor="text1" w:themeTint="F2"/>
                  <w:sz w:val="32"/>
                </w:rPr>
                <w:t>Отчет о ходе реализации и оценке эффективности муниципальной  программы</w:t>
              </w:r>
            </w:p>
          </w:tc>
        </w:sdtContent>
      </w:sdt>
    </w:tr>
  </w:tbl>
  <w:p w:rsidR="00CA238C" w:rsidRDefault="00CA238C" w:rsidP="000E48D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38C" w:rsidRDefault="00CA238C"/>
  <w:tbl>
    <w:tblPr>
      <w:tblW w:w="0" w:type="auto"/>
      <w:tblLook w:val="04A0" w:firstRow="1" w:lastRow="0" w:firstColumn="1" w:lastColumn="0" w:noHBand="0" w:noVBand="1"/>
    </w:tblPr>
    <w:tblGrid>
      <w:gridCol w:w="10563"/>
    </w:tblGrid>
    <w:tr w:rsidR="00CA238C" w:rsidTr="007277B3">
      <w:trPr>
        <w:trHeight w:hRule="exact" w:val="792"/>
      </w:trPr>
      <w:tc>
        <w:tcPr>
          <w:tcW w:w="0" w:type="auto"/>
        </w:tcPr>
        <w:tbl>
          <w:tblPr>
            <w:tblW w:w="5000" w:type="pct"/>
            <w:tblLook w:val="04A0" w:firstRow="1" w:lastRow="0" w:firstColumn="1" w:lastColumn="0" w:noHBand="0" w:noVBand="1"/>
          </w:tblPr>
          <w:tblGrid>
            <w:gridCol w:w="1552"/>
            <w:gridCol w:w="8795"/>
          </w:tblGrid>
          <w:tr w:rsidR="00CA238C" w:rsidRPr="00F83AB8" w:rsidTr="00B8443F">
            <w:trPr>
              <w:trHeight w:val="475"/>
            </w:trPr>
            <w:sdt>
              <w:sdtPr>
                <w:rPr>
                  <w:rFonts w:ascii="Times New Roman" w:hAnsi="Times New Roman" w:cs="Times New Roman"/>
                  <w:b/>
                  <w:color w:val="FFFFFF" w:themeColor="background1"/>
                  <w:sz w:val="28"/>
                </w:rPr>
                <w:alias w:val="Дата"/>
                <w:id w:val="-576122419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 MMMM yyyy г.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750" w:type="pct"/>
                    <w:shd w:val="clear" w:color="auto" w:fill="FF0000"/>
                  </w:tcPr>
                  <w:p w:rsidR="00CA238C" w:rsidRPr="00F83AB8" w:rsidRDefault="00CA238C" w:rsidP="009752BE">
                    <w:pPr>
                      <w:pStyle w:val="a5"/>
                      <w:jc w:val="center"/>
                      <w:rPr>
                        <w:rFonts w:ascii="Times New Roman" w:hAnsi="Times New Roman" w:cs="Times New Roman"/>
                        <w:color w:val="FFFFFF" w:themeColor="background1"/>
                      </w:rPr>
                    </w:pPr>
                    <w:r w:rsidRPr="00F83AB8">
                      <w:rPr>
                        <w:rFonts w:ascii="Times New Roman" w:hAnsi="Times New Roman" w:cs="Times New Roman"/>
                        <w:b/>
                        <w:color w:val="FFFFFF" w:themeColor="background1"/>
                        <w:sz w:val="28"/>
                      </w:rPr>
                      <w:t>20</w:t>
                    </w:r>
                    <w:r>
                      <w:rPr>
                        <w:rFonts w:ascii="Times New Roman" w:hAnsi="Times New Roman" w:cs="Times New Roman"/>
                        <w:b/>
                        <w:color w:val="FFFFFF" w:themeColor="background1"/>
                        <w:sz w:val="28"/>
                      </w:rPr>
                      <w:t>24</w:t>
                    </w:r>
                    <w:r w:rsidRPr="00F83AB8">
                      <w:rPr>
                        <w:rFonts w:ascii="Times New Roman" w:hAnsi="Times New Roman" w:cs="Times New Roman"/>
                        <w:b/>
                        <w:color w:val="FFFFFF" w:themeColor="background1"/>
                        <w:sz w:val="28"/>
                      </w:rPr>
                      <w:t xml:space="preserve"> год</w:t>
                    </w:r>
                  </w:p>
                </w:tc>
              </w:sdtContent>
            </w:sdt>
            <w:sdt>
              <w:sdtPr>
                <w:rPr>
                  <w:rFonts w:ascii="Times New Roman" w:hAnsi="Times New Roman" w:cs="Times New Roman"/>
                  <w:color w:val="0D0D0D" w:themeColor="text1" w:themeTint="F2"/>
                  <w:sz w:val="32"/>
                </w:rPr>
                <w:alias w:val="Название"/>
                <w:id w:val="869500944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4250" w:type="pct"/>
                    <w:shd w:val="clear" w:color="auto" w:fill="7F7F7F" w:themeFill="text1" w:themeFillTint="80"/>
                    <w:vAlign w:val="center"/>
                  </w:tcPr>
                  <w:p w:rsidR="00CA238C" w:rsidRPr="00F83AB8" w:rsidRDefault="00CA238C" w:rsidP="00B8443F">
                    <w:pPr>
                      <w:pStyle w:val="a5"/>
                      <w:jc w:val="center"/>
                      <w:rPr>
                        <w:rFonts w:ascii="Times New Roman" w:hAnsi="Times New Roman" w:cs="Times New Roman"/>
                        <w:caps/>
                        <w:color w:val="FFFFFF" w:themeColor="background1"/>
                      </w:rPr>
                    </w:pPr>
                    <w:r w:rsidRPr="00F83AB8">
                      <w:rPr>
                        <w:rFonts w:ascii="Times New Roman" w:hAnsi="Times New Roman" w:cs="Times New Roman"/>
                        <w:color w:val="0D0D0D" w:themeColor="text1" w:themeTint="F2"/>
                        <w:sz w:val="32"/>
                      </w:rPr>
                      <w:t>Отчет о ходе реализации и оценке эффективности муниципальной  программы</w:t>
                    </w:r>
                  </w:p>
                </w:tc>
              </w:sdtContent>
            </w:sdt>
          </w:tr>
        </w:tbl>
        <w:p w:rsidR="00CA238C" w:rsidRDefault="00CA238C"/>
      </w:tc>
    </w:tr>
  </w:tbl>
  <w:p w:rsidR="00CA238C" w:rsidRDefault="00CA23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2092"/>
    <w:multiLevelType w:val="multilevel"/>
    <w:tmpl w:val="45A0A10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  <w:rPr>
        <w:rFonts w:hint="default"/>
      </w:rPr>
    </w:lvl>
  </w:abstractNum>
  <w:abstractNum w:abstractNumId="1">
    <w:nsid w:val="19EA519B"/>
    <w:multiLevelType w:val="hybridMultilevel"/>
    <w:tmpl w:val="6B680CC4"/>
    <w:lvl w:ilvl="0" w:tplc="090C6C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FA7029"/>
    <w:multiLevelType w:val="hybridMultilevel"/>
    <w:tmpl w:val="4C304EDA"/>
    <w:lvl w:ilvl="0" w:tplc="2B3022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2A7002"/>
    <w:multiLevelType w:val="multilevel"/>
    <w:tmpl w:val="B1082F2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22E7D6C"/>
    <w:multiLevelType w:val="multilevel"/>
    <w:tmpl w:val="E2EE56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2C39308F"/>
    <w:multiLevelType w:val="hybridMultilevel"/>
    <w:tmpl w:val="8FF8C0D6"/>
    <w:lvl w:ilvl="0" w:tplc="EBC8E88A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1071EAF"/>
    <w:multiLevelType w:val="hybridMultilevel"/>
    <w:tmpl w:val="BE400C98"/>
    <w:lvl w:ilvl="0" w:tplc="B3428E80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F12426"/>
    <w:multiLevelType w:val="hybridMultilevel"/>
    <w:tmpl w:val="1F14C37A"/>
    <w:lvl w:ilvl="0" w:tplc="6C38277A">
      <w:start w:val="1"/>
      <w:numFmt w:val="bullet"/>
      <w:lvlText w:val=""/>
      <w:lvlJc w:val="left"/>
      <w:pPr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8">
    <w:nsid w:val="3A656327"/>
    <w:multiLevelType w:val="hybridMultilevel"/>
    <w:tmpl w:val="38429DEE"/>
    <w:lvl w:ilvl="0" w:tplc="7630867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3E976347"/>
    <w:multiLevelType w:val="multilevel"/>
    <w:tmpl w:val="F2540F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C8A14E8"/>
    <w:multiLevelType w:val="hybridMultilevel"/>
    <w:tmpl w:val="02C0D424"/>
    <w:lvl w:ilvl="0" w:tplc="5D3C59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2A83883"/>
    <w:multiLevelType w:val="hybridMultilevel"/>
    <w:tmpl w:val="8D209C86"/>
    <w:lvl w:ilvl="0" w:tplc="D1205672">
      <w:start w:val="1"/>
      <w:numFmt w:val="bullet"/>
      <w:lvlText w:val="-"/>
      <w:lvlJc w:val="left"/>
      <w:pPr>
        <w:ind w:left="1429" w:hanging="360"/>
      </w:pPr>
      <w:rPr>
        <w:rFonts w:ascii="Simplified Arabic" w:hAnsi="Simplified Arabic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A53379"/>
    <w:multiLevelType w:val="hybridMultilevel"/>
    <w:tmpl w:val="3328EA24"/>
    <w:lvl w:ilvl="0" w:tplc="638EB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22764C"/>
    <w:multiLevelType w:val="hybridMultilevel"/>
    <w:tmpl w:val="753609EE"/>
    <w:lvl w:ilvl="0" w:tplc="CAB050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70C01B2"/>
    <w:multiLevelType w:val="hybridMultilevel"/>
    <w:tmpl w:val="1BF287D8"/>
    <w:lvl w:ilvl="0" w:tplc="1646D6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176D2"/>
    <w:multiLevelType w:val="hybridMultilevel"/>
    <w:tmpl w:val="5AF018DA"/>
    <w:lvl w:ilvl="0" w:tplc="E27A18F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7DEC1F36"/>
    <w:multiLevelType w:val="hybridMultilevel"/>
    <w:tmpl w:val="F42861B8"/>
    <w:lvl w:ilvl="0" w:tplc="DE5E5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2"/>
  </w:num>
  <w:num w:numId="5">
    <w:abstractNumId w:val="12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13"/>
  </w:num>
  <w:num w:numId="12">
    <w:abstractNumId w:val="5"/>
  </w:num>
  <w:num w:numId="13">
    <w:abstractNumId w:val="3"/>
  </w:num>
  <w:num w:numId="14">
    <w:abstractNumId w:val="14"/>
  </w:num>
  <w:num w:numId="15">
    <w:abstractNumId w:val="15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33473">
      <o:colormenu v:ext="edit" fillcolor="none [3212]" strokecolor="none [2404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326A"/>
    <w:rsid w:val="00003D86"/>
    <w:rsid w:val="00004782"/>
    <w:rsid w:val="00010977"/>
    <w:rsid w:val="00010AD8"/>
    <w:rsid w:val="0001371A"/>
    <w:rsid w:val="00013DA7"/>
    <w:rsid w:val="000263EB"/>
    <w:rsid w:val="00027099"/>
    <w:rsid w:val="0003189D"/>
    <w:rsid w:val="00034942"/>
    <w:rsid w:val="00034F61"/>
    <w:rsid w:val="00042929"/>
    <w:rsid w:val="000433A8"/>
    <w:rsid w:val="0004472D"/>
    <w:rsid w:val="000456EF"/>
    <w:rsid w:val="000459AB"/>
    <w:rsid w:val="00045B7F"/>
    <w:rsid w:val="00046618"/>
    <w:rsid w:val="00046E28"/>
    <w:rsid w:val="00047F1D"/>
    <w:rsid w:val="00050A41"/>
    <w:rsid w:val="00055BD0"/>
    <w:rsid w:val="00061F6E"/>
    <w:rsid w:val="00070ABF"/>
    <w:rsid w:val="0007218C"/>
    <w:rsid w:val="00072896"/>
    <w:rsid w:val="00076857"/>
    <w:rsid w:val="000849A2"/>
    <w:rsid w:val="00090957"/>
    <w:rsid w:val="00093E64"/>
    <w:rsid w:val="000A0EA6"/>
    <w:rsid w:val="000A2C8A"/>
    <w:rsid w:val="000A5955"/>
    <w:rsid w:val="000A74D4"/>
    <w:rsid w:val="000A799A"/>
    <w:rsid w:val="000B0202"/>
    <w:rsid w:val="000B0B8B"/>
    <w:rsid w:val="000B5D4C"/>
    <w:rsid w:val="000B7043"/>
    <w:rsid w:val="000C06BC"/>
    <w:rsid w:val="000C6C02"/>
    <w:rsid w:val="000D3C6C"/>
    <w:rsid w:val="000D47FF"/>
    <w:rsid w:val="000D7256"/>
    <w:rsid w:val="000E2BF8"/>
    <w:rsid w:val="000E3F82"/>
    <w:rsid w:val="000E48DE"/>
    <w:rsid w:val="000E7698"/>
    <w:rsid w:val="000F20AF"/>
    <w:rsid w:val="000F4904"/>
    <w:rsid w:val="000F7982"/>
    <w:rsid w:val="001015CD"/>
    <w:rsid w:val="00101BA9"/>
    <w:rsid w:val="00102436"/>
    <w:rsid w:val="00103802"/>
    <w:rsid w:val="001115BE"/>
    <w:rsid w:val="001143A3"/>
    <w:rsid w:val="00120BF1"/>
    <w:rsid w:val="00120EFC"/>
    <w:rsid w:val="00123390"/>
    <w:rsid w:val="001262F1"/>
    <w:rsid w:val="00126898"/>
    <w:rsid w:val="0013054F"/>
    <w:rsid w:val="00130EEA"/>
    <w:rsid w:val="0013132B"/>
    <w:rsid w:val="001314D5"/>
    <w:rsid w:val="001329FD"/>
    <w:rsid w:val="00135A36"/>
    <w:rsid w:val="00136DC2"/>
    <w:rsid w:val="00140C47"/>
    <w:rsid w:val="00145751"/>
    <w:rsid w:val="00146D5D"/>
    <w:rsid w:val="001470B0"/>
    <w:rsid w:val="001511A3"/>
    <w:rsid w:val="001534E6"/>
    <w:rsid w:val="00153BC6"/>
    <w:rsid w:val="001602B3"/>
    <w:rsid w:val="0016074E"/>
    <w:rsid w:val="0016562F"/>
    <w:rsid w:val="00166325"/>
    <w:rsid w:val="001665CB"/>
    <w:rsid w:val="00166C17"/>
    <w:rsid w:val="00167748"/>
    <w:rsid w:val="0017092E"/>
    <w:rsid w:val="001729AE"/>
    <w:rsid w:val="00176690"/>
    <w:rsid w:val="001769FD"/>
    <w:rsid w:val="00177AFF"/>
    <w:rsid w:val="00183378"/>
    <w:rsid w:val="00190011"/>
    <w:rsid w:val="001937A4"/>
    <w:rsid w:val="00197D14"/>
    <w:rsid w:val="001A029C"/>
    <w:rsid w:val="001B1BBC"/>
    <w:rsid w:val="001B2D91"/>
    <w:rsid w:val="001B5113"/>
    <w:rsid w:val="001C02FF"/>
    <w:rsid w:val="001C0669"/>
    <w:rsid w:val="001D4064"/>
    <w:rsid w:val="001D425E"/>
    <w:rsid w:val="001D6487"/>
    <w:rsid w:val="001D64BC"/>
    <w:rsid w:val="001E01B1"/>
    <w:rsid w:val="001E0380"/>
    <w:rsid w:val="001E098D"/>
    <w:rsid w:val="001E3AB5"/>
    <w:rsid w:val="001E5297"/>
    <w:rsid w:val="001F3A0F"/>
    <w:rsid w:val="001F497A"/>
    <w:rsid w:val="001F5513"/>
    <w:rsid w:val="001F5B5B"/>
    <w:rsid w:val="001F6FC7"/>
    <w:rsid w:val="00200320"/>
    <w:rsid w:val="0020116C"/>
    <w:rsid w:val="0020300F"/>
    <w:rsid w:val="002056E1"/>
    <w:rsid w:val="00205D2A"/>
    <w:rsid w:val="00210978"/>
    <w:rsid w:val="002109B5"/>
    <w:rsid w:val="00211503"/>
    <w:rsid w:val="002153F3"/>
    <w:rsid w:val="002153FD"/>
    <w:rsid w:val="00216BAD"/>
    <w:rsid w:val="00216E99"/>
    <w:rsid w:val="00216F26"/>
    <w:rsid w:val="00221506"/>
    <w:rsid w:val="00225FE8"/>
    <w:rsid w:val="0022616E"/>
    <w:rsid w:val="0022656D"/>
    <w:rsid w:val="002267F3"/>
    <w:rsid w:val="0023080B"/>
    <w:rsid w:val="00231E12"/>
    <w:rsid w:val="002322AD"/>
    <w:rsid w:val="00232DA6"/>
    <w:rsid w:val="00235366"/>
    <w:rsid w:val="00237AF4"/>
    <w:rsid w:val="00237D6E"/>
    <w:rsid w:val="00240943"/>
    <w:rsid w:val="00243B95"/>
    <w:rsid w:val="002524F2"/>
    <w:rsid w:val="0025588E"/>
    <w:rsid w:val="00262CB6"/>
    <w:rsid w:val="00263D26"/>
    <w:rsid w:val="0027541A"/>
    <w:rsid w:val="00280D6E"/>
    <w:rsid w:val="0028760A"/>
    <w:rsid w:val="00290B8B"/>
    <w:rsid w:val="002913D3"/>
    <w:rsid w:val="00292448"/>
    <w:rsid w:val="00293BC9"/>
    <w:rsid w:val="0029498E"/>
    <w:rsid w:val="00296F01"/>
    <w:rsid w:val="002A097A"/>
    <w:rsid w:val="002B08D0"/>
    <w:rsid w:val="002B19E6"/>
    <w:rsid w:val="002B3074"/>
    <w:rsid w:val="002B45C1"/>
    <w:rsid w:val="002B60AB"/>
    <w:rsid w:val="002C10C6"/>
    <w:rsid w:val="002C14EA"/>
    <w:rsid w:val="002C1D00"/>
    <w:rsid w:val="002D06AE"/>
    <w:rsid w:val="002D0904"/>
    <w:rsid w:val="002D1964"/>
    <w:rsid w:val="002D1A54"/>
    <w:rsid w:val="002D1BB2"/>
    <w:rsid w:val="002D5042"/>
    <w:rsid w:val="002D50DB"/>
    <w:rsid w:val="002D5B99"/>
    <w:rsid w:val="002D5EA8"/>
    <w:rsid w:val="002D7E38"/>
    <w:rsid w:val="002E2236"/>
    <w:rsid w:val="002E3F85"/>
    <w:rsid w:val="002E4B88"/>
    <w:rsid w:val="002F0321"/>
    <w:rsid w:val="002F2D6E"/>
    <w:rsid w:val="002F3B68"/>
    <w:rsid w:val="002F4571"/>
    <w:rsid w:val="002F47A8"/>
    <w:rsid w:val="003054EE"/>
    <w:rsid w:val="00311054"/>
    <w:rsid w:val="00311BB0"/>
    <w:rsid w:val="00313232"/>
    <w:rsid w:val="00326B95"/>
    <w:rsid w:val="0033251B"/>
    <w:rsid w:val="0033386D"/>
    <w:rsid w:val="003352AE"/>
    <w:rsid w:val="00345067"/>
    <w:rsid w:val="00347C25"/>
    <w:rsid w:val="003575AF"/>
    <w:rsid w:val="00357E9E"/>
    <w:rsid w:val="00370174"/>
    <w:rsid w:val="00373A8E"/>
    <w:rsid w:val="00376307"/>
    <w:rsid w:val="003766A4"/>
    <w:rsid w:val="003767D1"/>
    <w:rsid w:val="00376A49"/>
    <w:rsid w:val="00376A5D"/>
    <w:rsid w:val="003947F8"/>
    <w:rsid w:val="003948E9"/>
    <w:rsid w:val="00397C03"/>
    <w:rsid w:val="003B0625"/>
    <w:rsid w:val="003B3AA0"/>
    <w:rsid w:val="003B7DE9"/>
    <w:rsid w:val="003C2874"/>
    <w:rsid w:val="003C52B4"/>
    <w:rsid w:val="003D708E"/>
    <w:rsid w:val="003D7C0F"/>
    <w:rsid w:val="003E019F"/>
    <w:rsid w:val="003E08BF"/>
    <w:rsid w:val="003E2A64"/>
    <w:rsid w:val="003E2FAA"/>
    <w:rsid w:val="003E335E"/>
    <w:rsid w:val="003E5F03"/>
    <w:rsid w:val="003F0D56"/>
    <w:rsid w:val="003F130D"/>
    <w:rsid w:val="003F48DA"/>
    <w:rsid w:val="003F4E6C"/>
    <w:rsid w:val="0040128F"/>
    <w:rsid w:val="0040554B"/>
    <w:rsid w:val="00405609"/>
    <w:rsid w:val="00405996"/>
    <w:rsid w:val="00413706"/>
    <w:rsid w:val="00416A83"/>
    <w:rsid w:val="00417A42"/>
    <w:rsid w:val="0042051B"/>
    <w:rsid w:val="00420787"/>
    <w:rsid w:val="00421A7C"/>
    <w:rsid w:val="00425FEA"/>
    <w:rsid w:val="004268A1"/>
    <w:rsid w:val="00426D2B"/>
    <w:rsid w:val="00431291"/>
    <w:rsid w:val="004323C0"/>
    <w:rsid w:val="004327CE"/>
    <w:rsid w:val="00440639"/>
    <w:rsid w:val="004427BD"/>
    <w:rsid w:val="00442E0B"/>
    <w:rsid w:val="004451DD"/>
    <w:rsid w:val="00445C88"/>
    <w:rsid w:val="004463ED"/>
    <w:rsid w:val="00452DA0"/>
    <w:rsid w:val="00454651"/>
    <w:rsid w:val="00454709"/>
    <w:rsid w:val="00456056"/>
    <w:rsid w:val="00462BCA"/>
    <w:rsid w:val="004659E2"/>
    <w:rsid w:val="00467BB3"/>
    <w:rsid w:val="0047046A"/>
    <w:rsid w:val="00471600"/>
    <w:rsid w:val="00475318"/>
    <w:rsid w:val="00480366"/>
    <w:rsid w:val="004807C1"/>
    <w:rsid w:val="00482B64"/>
    <w:rsid w:val="004A1D2B"/>
    <w:rsid w:val="004A3038"/>
    <w:rsid w:val="004B036E"/>
    <w:rsid w:val="004B0A3D"/>
    <w:rsid w:val="004B53C7"/>
    <w:rsid w:val="004B7314"/>
    <w:rsid w:val="004B75E2"/>
    <w:rsid w:val="004C0A3A"/>
    <w:rsid w:val="004C0E97"/>
    <w:rsid w:val="004C4E34"/>
    <w:rsid w:val="004C564A"/>
    <w:rsid w:val="004C5EC5"/>
    <w:rsid w:val="004D2723"/>
    <w:rsid w:val="004D326A"/>
    <w:rsid w:val="004D4B2A"/>
    <w:rsid w:val="004D5F53"/>
    <w:rsid w:val="004E127F"/>
    <w:rsid w:val="004E5AF0"/>
    <w:rsid w:val="004E668B"/>
    <w:rsid w:val="004E711B"/>
    <w:rsid w:val="004E75CE"/>
    <w:rsid w:val="004E76FE"/>
    <w:rsid w:val="004F0007"/>
    <w:rsid w:val="00500A3F"/>
    <w:rsid w:val="005013D2"/>
    <w:rsid w:val="00501620"/>
    <w:rsid w:val="00501FC1"/>
    <w:rsid w:val="00502F8A"/>
    <w:rsid w:val="00507963"/>
    <w:rsid w:val="00513CD7"/>
    <w:rsid w:val="005143B5"/>
    <w:rsid w:val="005160D4"/>
    <w:rsid w:val="005270F0"/>
    <w:rsid w:val="00532D9B"/>
    <w:rsid w:val="00532F28"/>
    <w:rsid w:val="00543734"/>
    <w:rsid w:val="00543D21"/>
    <w:rsid w:val="00546864"/>
    <w:rsid w:val="005552DB"/>
    <w:rsid w:val="00556AE8"/>
    <w:rsid w:val="005574DF"/>
    <w:rsid w:val="00561657"/>
    <w:rsid w:val="005673E9"/>
    <w:rsid w:val="0057016A"/>
    <w:rsid w:val="005711E9"/>
    <w:rsid w:val="00572D9A"/>
    <w:rsid w:val="005766AB"/>
    <w:rsid w:val="00577951"/>
    <w:rsid w:val="00581C8D"/>
    <w:rsid w:val="005829E1"/>
    <w:rsid w:val="00582C9D"/>
    <w:rsid w:val="0058546F"/>
    <w:rsid w:val="00586A0C"/>
    <w:rsid w:val="00587924"/>
    <w:rsid w:val="00592F1B"/>
    <w:rsid w:val="005A2858"/>
    <w:rsid w:val="005A7D53"/>
    <w:rsid w:val="005B2DE6"/>
    <w:rsid w:val="005B3DB5"/>
    <w:rsid w:val="005B544B"/>
    <w:rsid w:val="005B75DF"/>
    <w:rsid w:val="005C3A9F"/>
    <w:rsid w:val="005C3B64"/>
    <w:rsid w:val="005C4BD2"/>
    <w:rsid w:val="005D10FC"/>
    <w:rsid w:val="005D1CD6"/>
    <w:rsid w:val="005D2DEC"/>
    <w:rsid w:val="005D3105"/>
    <w:rsid w:val="005D51DA"/>
    <w:rsid w:val="005D7717"/>
    <w:rsid w:val="005E05A9"/>
    <w:rsid w:val="005E0886"/>
    <w:rsid w:val="005E1B7D"/>
    <w:rsid w:val="005E4513"/>
    <w:rsid w:val="005F10E6"/>
    <w:rsid w:val="005F33B3"/>
    <w:rsid w:val="005F6611"/>
    <w:rsid w:val="0060615D"/>
    <w:rsid w:val="00606180"/>
    <w:rsid w:val="00607950"/>
    <w:rsid w:val="00607FE2"/>
    <w:rsid w:val="006100C1"/>
    <w:rsid w:val="00621731"/>
    <w:rsid w:val="00623DE2"/>
    <w:rsid w:val="00623FBF"/>
    <w:rsid w:val="0062629C"/>
    <w:rsid w:val="00632B57"/>
    <w:rsid w:val="006338FE"/>
    <w:rsid w:val="00635A0E"/>
    <w:rsid w:val="00636067"/>
    <w:rsid w:val="006406BD"/>
    <w:rsid w:val="006417EE"/>
    <w:rsid w:val="00641B5F"/>
    <w:rsid w:val="00643345"/>
    <w:rsid w:val="00645524"/>
    <w:rsid w:val="00645D22"/>
    <w:rsid w:val="006560E4"/>
    <w:rsid w:val="0066176D"/>
    <w:rsid w:val="00662154"/>
    <w:rsid w:val="00666915"/>
    <w:rsid w:val="0066740C"/>
    <w:rsid w:val="0067150E"/>
    <w:rsid w:val="00675D86"/>
    <w:rsid w:val="00676354"/>
    <w:rsid w:val="00677AB5"/>
    <w:rsid w:val="00682FAA"/>
    <w:rsid w:val="00685693"/>
    <w:rsid w:val="00686E48"/>
    <w:rsid w:val="006871A3"/>
    <w:rsid w:val="00690727"/>
    <w:rsid w:val="00697446"/>
    <w:rsid w:val="006A03AC"/>
    <w:rsid w:val="006A0CE3"/>
    <w:rsid w:val="006A191A"/>
    <w:rsid w:val="006A2502"/>
    <w:rsid w:val="006A410A"/>
    <w:rsid w:val="006A54BC"/>
    <w:rsid w:val="006A58B0"/>
    <w:rsid w:val="006B009C"/>
    <w:rsid w:val="006B606B"/>
    <w:rsid w:val="006C048B"/>
    <w:rsid w:val="006C28BC"/>
    <w:rsid w:val="006D3F05"/>
    <w:rsid w:val="006D4080"/>
    <w:rsid w:val="006D4D15"/>
    <w:rsid w:val="006D7160"/>
    <w:rsid w:val="006D7A81"/>
    <w:rsid w:val="006E0E79"/>
    <w:rsid w:val="006E105F"/>
    <w:rsid w:val="006E24BF"/>
    <w:rsid w:val="006E2896"/>
    <w:rsid w:val="006E5F71"/>
    <w:rsid w:val="006E612F"/>
    <w:rsid w:val="006F011E"/>
    <w:rsid w:val="006F4A25"/>
    <w:rsid w:val="006F61BD"/>
    <w:rsid w:val="006F74F3"/>
    <w:rsid w:val="00700123"/>
    <w:rsid w:val="007017DD"/>
    <w:rsid w:val="00702D32"/>
    <w:rsid w:val="00704E56"/>
    <w:rsid w:val="00706A78"/>
    <w:rsid w:val="00711E18"/>
    <w:rsid w:val="00713AE4"/>
    <w:rsid w:val="00713E8A"/>
    <w:rsid w:val="007212C3"/>
    <w:rsid w:val="0072163F"/>
    <w:rsid w:val="007258CA"/>
    <w:rsid w:val="0072692B"/>
    <w:rsid w:val="007274C6"/>
    <w:rsid w:val="0072750B"/>
    <w:rsid w:val="0072779F"/>
    <w:rsid w:val="007277B3"/>
    <w:rsid w:val="00731D41"/>
    <w:rsid w:val="00742E1A"/>
    <w:rsid w:val="00751508"/>
    <w:rsid w:val="00754F1B"/>
    <w:rsid w:val="007556F6"/>
    <w:rsid w:val="00757205"/>
    <w:rsid w:val="007601D3"/>
    <w:rsid w:val="0076026E"/>
    <w:rsid w:val="007610EB"/>
    <w:rsid w:val="00765726"/>
    <w:rsid w:val="00766159"/>
    <w:rsid w:val="007671BB"/>
    <w:rsid w:val="00771A15"/>
    <w:rsid w:val="00772A97"/>
    <w:rsid w:val="0077503F"/>
    <w:rsid w:val="00775AF2"/>
    <w:rsid w:val="00780604"/>
    <w:rsid w:val="00785C7A"/>
    <w:rsid w:val="00793381"/>
    <w:rsid w:val="0079429F"/>
    <w:rsid w:val="00797789"/>
    <w:rsid w:val="007A3BEB"/>
    <w:rsid w:val="007A481A"/>
    <w:rsid w:val="007B049D"/>
    <w:rsid w:val="007B22A1"/>
    <w:rsid w:val="007B2FDC"/>
    <w:rsid w:val="007B690F"/>
    <w:rsid w:val="007C040A"/>
    <w:rsid w:val="007C0506"/>
    <w:rsid w:val="007C2156"/>
    <w:rsid w:val="007C32BC"/>
    <w:rsid w:val="007C4C50"/>
    <w:rsid w:val="007D180C"/>
    <w:rsid w:val="007D2CF4"/>
    <w:rsid w:val="007E187A"/>
    <w:rsid w:val="007E5549"/>
    <w:rsid w:val="007E6CAA"/>
    <w:rsid w:val="007F7E20"/>
    <w:rsid w:val="00800935"/>
    <w:rsid w:val="00804CC6"/>
    <w:rsid w:val="00804E8C"/>
    <w:rsid w:val="008065C2"/>
    <w:rsid w:val="00806BFA"/>
    <w:rsid w:val="00807F6F"/>
    <w:rsid w:val="008125AB"/>
    <w:rsid w:val="00812A4C"/>
    <w:rsid w:val="0081367C"/>
    <w:rsid w:val="0082169D"/>
    <w:rsid w:val="00822595"/>
    <w:rsid w:val="0082648A"/>
    <w:rsid w:val="008321B7"/>
    <w:rsid w:val="008348B7"/>
    <w:rsid w:val="00837808"/>
    <w:rsid w:val="00837BC7"/>
    <w:rsid w:val="00841661"/>
    <w:rsid w:val="008473ED"/>
    <w:rsid w:val="00850E54"/>
    <w:rsid w:val="00851E42"/>
    <w:rsid w:val="00854E28"/>
    <w:rsid w:val="00855025"/>
    <w:rsid w:val="0086799D"/>
    <w:rsid w:val="00880A2E"/>
    <w:rsid w:val="00885064"/>
    <w:rsid w:val="008910EF"/>
    <w:rsid w:val="0089316E"/>
    <w:rsid w:val="00894728"/>
    <w:rsid w:val="00894E95"/>
    <w:rsid w:val="00897648"/>
    <w:rsid w:val="008A0C95"/>
    <w:rsid w:val="008A2CB3"/>
    <w:rsid w:val="008A4B9C"/>
    <w:rsid w:val="008A6D5E"/>
    <w:rsid w:val="008B0D52"/>
    <w:rsid w:val="008B2E00"/>
    <w:rsid w:val="008B43F4"/>
    <w:rsid w:val="008B4827"/>
    <w:rsid w:val="008B61A3"/>
    <w:rsid w:val="008C72F9"/>
    <w:rsid w:val="008D3622"/>
    <w:rsid w:val="008D7284"/>
    <w:rsid w:val="008E013C"/>
    <w:rsid w:val="008E1826"/>
    <w:rsid w:val="008E2435"/>
    <w:rsid w:val="008E358C"/>
    <w:rsid w:val="008E5191"/>
    <w:rsid w:val="008E60FC"/>
    <w:rsid w:val="008F1AAB"/>
    <w:rsid w:val="008F2B7F"/>
    <w:rsid w:val="008F3033"/>
    <w:rsid w:val="008F54EC"/>
    <w:rsid w:val="008F7566"/>
    <w:rsid w:val="008F7E99"/>
    <w:rsid w:val="00907165"/>
    <w:rsid w:val="00907442"/>
    <w:rsid w:val="009129AA"/>
    <w:rsid w:val="0091527B"/>
    <w:rsid w:val="00915A48"/>
    <w:rsid w:val="00922F4B"/>
    <w:rsid w:val="0092360D"/>
    <w:rsid w:val="00923AA7"/>
    <w:rsid w:val="00924481"/>
    <w:rsid w:val="009253B9"/>
    <w:rsid w:val="00930C35"/>
    <w:rsid w:val="00932C62"/>
    <w:rsid w:val="00936FB9"/>
    <w:rsid w:val="009405C2"/>
    <w:rsid w:val="00940C82"/>
    <w:rsid w:val="00940F6A"/>
    <w:rsid w:val="00943E3A"/>
    <w:rsid w:val="00944B5C"/>
    <w:rsid w:val="009504A1"/>
    <w:rsid w:val="00957397"/>
    <w:rsid w:val="009600A2"/>
    <w:rsid w:val="0096209D"/>
    <w:rsid w:val="009655BF"/>
    <w:rsid w:val="009679FA"/>
    <w:rsid w:val="00967A9A"/>
    <w:rsid w:val="00972482"/>
    <w:rsid w:val="00972511"/>
    <w:rsid w:val="009752BE"/>
    <w:rsid w:val="0097772C"/>
    <w:rsid w:val="00983951"/>
    <w:rsid w:val="00984940"/>
    <w:rsid w:val="00985825"/>
    <w:rsid w:val="00991367"/>
    <w:rsid w:val="0099580E"/>
    <w:rsid w:val="009A1CCC"/>
    <w:rsid w:val="009A23D5"/>
    <w:rsid w:val="009A2D0C"/>
    <w:rsid w:val="009A5D94"/>
    <w:rsid w:val="009A66FE"/>
    <w:rsid w:val="009B424B"/>
    <w:rsid w:val="009B7B79"/>
    <w:rsid w:val="009C3B84"/>
    <w:rsid w:val="009C64AA"/>
    <w:rsid w:val="009C680C"/>
    <w:rsid w:val="009D098D"/>
    <w:rsid w:val="009D1A24"/>
    <w:rsid w:val="009D2A64"/>
    <w:rsid w:val="009D54A2"/>
    <w:rsid w:val="009D7C38"/>
    <w:rsid w:val="009E428E"/>
    <w:rsid w:val="009E4B12"/>
    <w:rsid w:val="009E575B"/>
    <w:rsid w:val="009F0826"/>
    <w:rsid w:val="009F0B7B"/>
    <w:rsid w:val="009F1219"/>
    <w:rsid w:val="009F1A81"/>
    <w:rsid w:val="009F3D2B"/>
    <w:rsid w:val="009F4228"/>
    <w:rsid w:val="009F534B"/>
    <w:rsid w:val="00A0039F"/>
    <w:rsid w:val="00A00ACC"/>
    <w:rsid w:val="00A030DC"/>
    <w:rsid w:val="00A0580B"/>
    <w:rsid w:val="00A07D5B"/>
    <w:rsid w:val="00A1207A"/>
    <w:rsid w:val="00A14E22"/>
    <w:rsid w:val="00A21FF7"/>
    <w:rsid w:val="00A239AD"/>
    <w:rsid w:val="00A27F4A"/>
    <w:rsid w:val="00A35887"/>
    <w:rsid w:val="00A35B7B"/>
    <w:rsid w:val="00A4654E"/>
    <w:rsid w:val="00A52F6E"/>
    <w:rsid w:val="00A57180"/>
    <w:rsid w:val="00A6388D"/>
    <w:rsid w:val="00A65A2B"/>
    <w:rsid w:val="00A702BF"/>
    <w:rsid w:val="00A70732"/>
    <w:rsid w:val="00A70CBA"/>
    <w:rsid w:val="00A710DC"/>
    <w:rsid w:val="00A71AE6"/>
    <w:rsid w:val="00A73A70"/>
    <w:rsid w:val="00A7429E"/>
    <w:rsid w:val="00A76B27"/>
    <w:rsid w:val="00A76CCD"/>
    <w:rsid w:val="00A77131"/>
    <w:rsid w:val="00A8196C"/>
    <w:rsid w:val="00A85804"/>
    <w:rsid w:val="00A8636C"/>
    <w:rsid w:val="00A870EE"/>
    <w:rsid w:val="00A877EF"/>
    <w:rsid w:val="00A904BE"/>
    <w:rsid w:val="00A912BB"/>
    <w:rsid w:val="00A91F33"/>
    <w:rsid w:val="00A93FD7"/>
    <w:rsid w:val="00A95B28"/>
    <w:rsid w:val="00A96801"/>
    <w:rsid w:val="00A977C0"/>
    <w:rsid w:val="00AA12EE"/>
    <w:rsid w:val="00AA1998"/>
    <w:rsid w:val="00AA270A"/>
    <w:rsid w:val="00AA4F79"/>
    <w:rsid w:val="00AA6DB7"/>
    <w:rsid w:val="00AA7048"/>
    <w:rsid w:val="00AB3DD6"/>
    <w:rsid w:val="00AC07CE"/>
    <w:rsid w:val="00AC35F7"/>
    <w:rsid w:val="00AD0FA5"/>
    <w:rsid w:val="00AD215C"/>
    <w:rsid w:val="00AD31FA"/>
    <w:rsid w:val="00AD6844"/>
    <w:rsid w:val="00AD6E1F"/>
    <w:rsid w:val="00AF30A9"/>
    <w:rsid w:val="00AF570D"/>
    <w:rsid w:val="00AF580B"/>
    <w:rsid w:val="00AF60DE"/>
    <w:rsid w:val="00B03948"/>
    <w:rsid w:val="00B0401A"/>
    <w:rsid w:val="00B12440"/>
    <w:rsid w:val="00B13F3A"/>
    <w:rsid w:val="00B14198"/>
    <w:rsid w:val="00B15B57"/>
    <w:rsid w:val="00B1716E"/>
    <w:rsid w:val="00B17B07"/>
    <w:rsid w:val="00B2385A"/>
    <w:rsid w:val="00B2520B"/>
    <w:rsid w:val="00B31FD0"/>
    <w:rsid w:val="00B328BA"/>
    <w:rsid w:val="00B32FA5"/>
    <w:rsid w:val="00B3699C"/>
    <w:rsid w:val="00B40404"/>
    <w:rsid w:val="00B45BB7"/>
    <w:rsid w:val="00B47843"/>
    <w:rsid w:val="00B52346"/>
    <w:rsid w:val="00B56B98"/>
    <w:rsid w:val="00B60190"/>
    <w:rsid w:val="00B64223"/>
    <w:rsid w:val="00B656E9"/>
    <w:rsid w:val="00B66FA8"/>
    <w:rsid w:val="00B67A5C"/>
    <w:rsid w:val="00B7081A"/>
    <w:rsid w:val="00B725D4"/>
    <w:rsid w:val="00B74635"/>
    <w:rsid w:val="00B81A46"/>
    <w:rsid w:val="00B8443F"/>
    <w:rsid w:val="00B91FF7"/>
    <w:rsid w:val="00B925A8"/>
    <w:rsid w:val="00B96D36"/>
    <w:rsid w:val="00BA38DF"/>
    <w:rsid w:val="00BA49A7"/>
    <w:rsid w:val="00BA78CE"/>
    <w:rsid w:val="00BB3FD8"/>
    <w:rsid w:val="00BB7880"/>
    <w:rsid w:val="00BC146A"/>
    <w:rsid w:val="00BC15B7"/>
    <w:rsid w:val="00BC18D8"/>
    <w:rsid w:val="00BD0BD9"/>
    <w:rsid w:val="00BD22B0"/>
    <w:rsid w:val="00BD5CCB"/>
    <w:rsid w:val="00BD6FAB"/>
    <w:rsid w:val="00BE4AAD"/>
    <w:rsid w:val="00BE7D50"/>
    <w:rsid w:val="00BF0985"/>
    <w:rsid w:val="00BF4860"/>
    <w:rsid w:val="00BF5191"/>
    <w:rsid w:val="00BF59F8"/>
    <w:rsid w:val="00C01F88"/>
    <w:rsid w:val="00C03EEA"/>
    <w:rsid w:val="00C043FF"/>
    <w:rsid w:val="00C04A35"/>
    <w:rsid w:val="00C04FF2"/>
    <w:rsid w:val="00C058AF"/>
    <w:rsid w:val="00C11064"/>
    <w:rsid w:val="00C118A0"/>
    <w:rsid w:val="00C11DBD"/>
    <w:rsid w:val="00C12896"/>
    <w:rsid w:val="00C137AE"/>
    <w:rsid w:val="00C147BA"/>
    <w:rsid w:val="00C17952"/>
    <w:rsid w:val="00C272BC"/>
    <w:rsid w:val="00C274BD"/>
    <w:rsid w:val="00C372BD"/>
    <w:rsid w:val="00C406F7"/>
    <w:rsid w:val="00C42873"/>
    <w:rsid w:val="00C46A6E"/>
    <w:rsid w:val="00C476C0"/>
    <w:rsid w:val="00C502FE"/>
    <w:rsid w:val="00C50EE1"/>
    <w:rsid w:val="00C57D88"/>
    <w:rsid w:val="00C6204B"/>
    <w:rsid w:val="00C634BE"/>
    <w:rsid w:val="00C70722"/>
    <w:rsid w:val="00C726F8"/>
    <w:rsid w:val="00C74DB3"/>
    <w:rsid w:val="00C84177"/>
    <w:rsid w:val="00C84F91"/>
    <w:rsid w:val="00C85995"/>
    <w:rsid w:val="00C902D1"/>
    <w:rsid w:val="00C90FD5"/>
    <w:rsid w:val="00C92432"/>
    <w:rsid w:val="00C97ACD"/>
    <w:rsid w:val="00C97F99"/>
    <w:rsid w:val="00CA2278"/>
    <w:rsid w:val="00CA238C"/>
    <w:rsid w:val="00CA5267"/>
    <w:rsid w:val="00CA6AB6"/>
    <w:rsid w:val="00CB12D3"/>
    <w:rsid w:val="00CB5037"/>
    <w:rsid w:val="00CD295A"/>
    <w:rsid w:val="00CD3496"/>
    <w:rsid w:val="00CD35EF"/>
    <w:rsid w:val="00CD3E8C"/>
    <w:rsid w:val="00CD67D3"/>
    <w:rsid w:val="00CE24B4"/>
    <w:rsid w:val="00CE2FB0"/>
    <w:rsid w:val="00CE558A"/>
    <w:rsid w:val="00CF3F19"/>
    <w:rsid w:val="00CF45EB"/>
    <w:rsid w:val="00CF4A16"/>
    <w:rsid w:val="00D00134"/>
    <w:rsid w:val="00D00350"/>
    <w:rsid w:val="00D0154D"/>
    <w:rsid w:val="00D077AD"/>
    <w:rsid w:val="00D121B6"/>
    <w:rsid w:val="00D17FA6"/>
    <w:rsid w:val="00D230A3"/>
    <w:rsid w:val="00D24421"/>
    <w:rsid w:val="00D258FB"/>
    <w:rsid w:val="00D2678C"/>
    <w:rsid w:val="00D31184"/>
    <w:rsid w:val="00D326AF"/>
    <w:rsid w:val="00D35E29"/>
    <w:rsid w:val="00D433EE"/>
    <w:rsid w:val="00D45002"/>
    <w:rsid w:val="00D500D5"/>
    <w:rsid w:val="00D52DE8"/>
    <w:rsid w:val="00D61142"/>
    <w:rsid w:val="00D64957"/>
    <w:rsid w:val="00D64DEE"/>
    <w:rsid w:val="00D66694"/>
    <w:rsid w:val="00D7204D"/>
    <w:rsid w:val="00D7491D"/>
    <w:rsid w:val="00D74AEF"/>
    <w:rsid w:val="00D75CE4"/>
    <w:rsid w:val="00D75F5E"/>
    <w:rsid w:val="00D82153"/>
    <w:rsid w:val="00D842EE"/>
    <w:rsid w:val="00D96D83"/>
    <w:rsid w:val="00DA37F4"/>
    <w:rsid w:val="00DA57CA"/>
    <w:rsid w:val="00DA753E"/>
    <w:rsid w:val="00DB0D8D"/>
    <w:rsid w:val="00DB200A"/>
    <w:rsid w:val="00DB23FF"/>
    <w:rsid w:val="00DB323C"/>
    <w:rsid w:val="00DB3547"/>
    <w:rsid w:val="00DB4E48"/>
    <w:rsid w:val="00DB56E2"/>
    <w:rsid w:val="00DB60E6"/>
    <w:rsid w:val="00DB7DA5"/>
    <w:rsid w:val="00DD17A6"/>
    <w:rsid w:val="00DD37C6"/>
    <w:rsid w:val="00DE0D5E"/>
    <w:rsid w:val="00DE1CC4"/>
    <w:rsid w:val="00DE6F78"/>
    <w:rsid w:val="00DF6862"/>
    <w:rsid w:val="00E01E76"/>
    <w:rsid w:val="00E023F5"/>
    <w:rsid w:val="00E06842"/>
    <w:rsid w:val="00E0769B"/>
    <w:rsid w:val="00E1049D"/>
    <w:rsid w:val="00E10776"/>
    <w:rsid w:val="00E1631B"/>
    <w:rsid w:val="00E27612"/>
    <w:rsid w:val="00E311C9"/>
    <w:rsid w:val="00E338A0"/>
    <w:rsid w:val="00E444A6"/>
    <w:rsid w:val="00E47197"/>
    <w:rsid w:val="00E502D0"/>
    <w:rsid w:val="00E524F6"/>
    <w:rsid w:val="00E53371"/>
    <w:rsid w:val="00E536E7"/>
    <w:rsid w:val="00E53DBB"/>
    <w:rsid w:val="00E54630"/>
    <w:rsid w:val="00E56FB7"/>
    <w:rsid w:val="00E60869"/>
    <w:rsid w:val="00E60EA9"/>
    <w:rsid w:val="00E62444"/>
    <w:rsid w:val="00E640D8"/>
    <w:rsid w:val="00E65627"/>
    <w:rsid w:val="00E711FC"/>
    <w:rsid w:val="00E71EFB"/>
    <w:rsid w:val="00E7390A"/>
    <w:rsid w:val="00E801C2"/>
    <w:rsid w:val="00E854F2"/>
    <w:rsid w:val="00E857F9"/>
    <w:rsid w:val="00E86FB5"/>
    <w:rsid w:val="00E9287C"/>
    <w:rsid w:val="00E93876"/>
    <w:rsid w:val="00E93885"/>
    <w:rsid w:val="00E940D6"/>
    <w:rsid w:val="00E948C5"/>
    <w:rsid w:val="00EA05EF"/>
    <w:rsid w:val="00EA2B84"/>
    <w:rsid w:val="00EA3830"/>
    <w:rsid w:val="00EA4BDF"/>
    <w:rsid w:val="00EA5BA9"/>
    <w:rsid w:val="00EA6113"/>
    <w:rsid w:val="00EB0CF3"/>
    <w:rsid w:val="00EB462E"/>
    <w:rsid w:val="00EB6B6F"/>
    <w:rsid w:val="00EC6773"/>
    <w:rsid w:val="00EC741A"/>
    <w:rsid w:val="00EC7CD5"/>
    <w:rsid w:val="00ED51A6"/>
    <w:rsid w:val="00ED5312"/>
    <w:rsid w:val="00ED7E10"/>
    <w:rsid w:val="00EE426C"/>
    <w:rsid w:val="00EE4B0C"/>
    <w:rsid w:val="00EE7A9F"/>
    <w:rsid w:val="00EF1418"/>
    <w:rsid w:val="00EF6C48"/>
    <w:rsid w:val="00F023F4"/>
    <w:rsid w:val="00F03303"/>
    <w:rsid w:val="00F04542"/>
    <w:rsid w:val="00F1079D"/>
    <w:rsid w:val="00F171B4"/>
    <w:rsid w:val="00F257B4"/>
    <w:rsid w:val="00F276FE"/>
    <w:rsid w:val="00F32533"/>
    <w:rsid w:val="00F34570"/>
    <w:rsid w:val="00F40C97"/>
    <w:rsid w:val="00F40F45"/>
    <w:rsid w:val="00F448AC"/>
    <w:rsid w:val="00F52416"/>
    <w:rsid w:val="00F52C56"/>
    <w:rsid w:val="00F53027"/>
    <w:rsid w:val="00F629F4"/>
    <w:rsid w:val="00F7231D"/>
    <w:rsid w:val="00F72968"/>
    <w:rsid w:val="00F72A2F"/>
    <w:rsid w:val="00F72F84"/>
    <w:rsid w:val="00F7402E"/>
    <w:rsid w:val="00F83802"/>
    <w:rsid w:val="00F86B68"/>
    <w:rsid w:val="00F91E9D"/>
    <w:rsid w:val="00F92C1A"/>
    <w:rsid w:val="00FA139E"/>
    <w:rsid w:val="00FA339D"/>
    <w:rsid w:val="00FB64C8"/>
    <w:rsid w:val="00FC0E32"/>
    <w:rsid w:val="00FC1AF8"/>
    <w:rsid w:val="00FC7EB3"/>
    <w:rsid w:val="00FD4122"/>
    <w:rsid w:val="00FD4BFB"/>
    <w:rsid w:val="00FD616E"/>
    <w:rsid w:val="00FE3E5E"/>
    <w:rsid w:val="00FE3E78"/>
    <w:rsid w:val="00FE6116"/>
    <w:rsid w:val="00FF51C5"/>
    <w:rsid w:val="00FF5C3D"/>
    <w:rsid w:val="00FF6584"/>
    <w:rsid w:val="00FF7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>
      <o:colormenu v:ext="edit" fillcolor="none [3212]" strokecolor="none [240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0DC"/>
  </w:style>
  <w:style w:type="paragraph" w:styleId="1">
    <w:name w:val="heading 1"/>
    <w:basedOn w:val="a"/>
    <w:link w:val="10"/>
    <w:uiPriority w:val="9"/>
    <w:qFormat/>
    <w:rsid w:val="00D121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21B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link w:val="a4"/>
    <w:uiPriority w:val="34"/>
    <w:qFormat/>
    <w:rsid w:val="004D326A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4D326A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FontStyle64">
    <w:name w:val="Font Style64"/>
    <w:basedOn w:val="a0"/>
    <w:uiPriority w:val="99"/>
    <w:rsid w:val="004D326A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4D326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D326A"/>
    <w:rPr>
      <w:rFonts w:eastAsiaTheme="minorHAnsi"/>
      <w:lang w:eastAsia="en-US"/>
    </w:rPr>
  </w:style>
  <w:style w:type="character" w:customStyle="1" w:styleId="FontStyle48">
    <w:name w:val="Font Style48"/>
    <w:uiPriority w:val="99"/>
    <w:rsid w:val="004D326A"/>
    <w:rPr>
      <w:rFonts w:ascii="Times New Roman" w:hAnsi="Times New Roman" w:cs="Times New Roman"/>
      <w:b/>
      <w:bCs/>
      <w:sz w:val="26"/>
      <w:szCs w:val="26"/>
    </w:rPr>
  </w:style>
  <w:style w:type="paragraph" w:styleId="a7">
    <w:name w:val="Body Text Indent"/>
    <w:basedOn w:val="a"/>
    <w:link w:val="a8"/>
    <w:rsid w:val="004D326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D326A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D121B6"/>
    <w:rPr>
      <w:color w:val="0000FF"/>
      <w:u w:val="single"/>
    </w:rPr>
  </w:style>
  <w:style w:type="paragraph" w:styleId="aa">
    <w:name w:val="No Spacing"/>
    <w:link w:val="ab"/>
    <w:uiPriority w:val="1"/>
    <w:qFormat/>
    <w:rsid w:val="00D121B6"/>
    <w:pPr>
      <w:spacing w:after="0" w:line="240" w:lineRule="auto"/>
    </w:pPr>
    <w:rPr>
      <w:rFonts w:ascii="Times New Roman" w:eastAsia="Calibri" w:hAnsi="Times New Roman" w:cs="Times New Roman"/>
      <w:sz w:val="24"/>
      <w:szCs w:val="16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D121B6"/>
    <w:rPr>
      <w:rFonts w:ascii="Times New Roman" w:eastAsia="Calibri" w:hAnsi="Times New Roman" w:cs="Times New Roman"/>
      <w:sz w:val="24"/>
      <w:szCs w:val="16"/>
      <w:lang w:eastAsia="en-US"/>
    </w:rPr>
  </w:style>
  <w:style w:type="paragraph" w:styleId="ac">
    <w:name w:val="footnote text"/>
    <w:basedOn w:val="a"/>
    <w:link w:val="ad"/>
    <w:rsid w:val="00D1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D121B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D121B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121B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Style9">
    <w:name w:val="Style9"/>
    <w:basedOn w:val="a"/>
    <w:rsid w:val="00D121B6"/>
    <w:pPr>
      <w:widowControl w:val="0"/>
      <w:autoSpaceDE w:val="0"/>
      <w:autoSpaceDN w:val="0"/>
      <w:adjustRightInd w:val="0"/>
      <w:spacing w:after="0" w:line="341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121B6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D121B6"/>
    <w:rPr>
      <w:rFonts w:ascii="Tahoma" w:eastAsia="Calibri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unhideWhenUsed/>
    <w:rsid w:val="00D1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121B6"/>
  </w:style>
  <w:style w:type="paragraph" w:styleId="af1">
    <w:name w:val="footer"/>
    <w:basedOn w:val="a"/>
    <w:link w:val="af2"/>
    <w:uiPriority w:val="99"/>
    <w:unhideWhenUsed/>
    <w:rsid w:val="00D121B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D121B6"/>
    <w:rPr>
      <w:rFonts w:ascii="Calibri" w:eastAsia="Calibri" w:hAnsi="Calibri" w:cs="Times New Roman"/>
      <w:lang w:eastAsia="en-US"/>
    </w:rPr>
  </w:style>
  <w:style w:type="paragraph" w:styleId="af3">
    <w:name w:val="Body Text"/>
    <w:basedOn w:val="a"/>
    <w:link w:val="af4"/>
    <w:rsid w:val="00D121B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Знак"/>
    <w:basedOn w:val="a0"/>
    <w:link w:val="af3"/>
    <w:rsid w:val="00D121B6"/>
    <w:rPr>
      <w:rFonts w:ascii="Times New Roman" w:eastAsia="Times New Roman" w:hAnsi="Times New Roman" w:cs="Times New Roman"/>
      <w:sz w:val="20"/>
      <w:szCs w:val="20"/>
    </w:rPr>
  </w:style>
  <w:style w:type="character" w:customStyle="1" w:styleId="quot">
    <w:name w:val="quot"/>
    <w:basedOn w:val="a0"/>
    <w:rsid w:val="00D121B6"/>
  </w:style>
  <w:style w:type="paragraph" w:customStyle="1" w:styleId="af5">
    <w:name w:val="ЭЭГ"/>
    <w:basedOn w:val="a"/>
    <w:uiPriority w:val="99"/>
    <w:rsid w:val="00D121B6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121B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D121B6"/>
    <w:rPr>
      <w:rFonts w:ascii="Calibri" w:eastAsia="Calibri" w:hAnsi="Calibri" w:cs="Times New Roman"/>
      <w:sz w:val="16"/>
      <w:szCs w:val="16"/>
      <w:lang w:eastAsia="en-US"/>
    </w:rPr>
  </w:style>
  <w:style w:type="paragraph" w:styleId="30">
    <w:name w:val="Body Text Indent 3"/>
    <w:basedOn w:val="a"/>
    <w:link w:val="3"/>
    <w:uiPriority w:val="99"/>
    <w:semiHidden/>
    <w:unhideWhenUsed/>
    <w:rsid w:val="00D121B6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table" w:styleId="-6">
    <w:name w:val="Light Shading Accent 6"/>
    <w:basedOn w:val="a1"/>
    <w:uiPriority w:val="60"/>
    <w:rsid w:val="00F52C5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af6">
    <w:name w:val="Placeholder Text"/>
    <w:basedOn w:val="a0"/>
    <w:uiPriority w:val="99"/>
    <w:semiHidden/>
    <w:rsid w:val="0066176D"/>
    <w:rPr>
      <w:color w:val="808080"/>
    </w:rPr>
  </w:style>
  <w:style w:type="paragraph" w:styleId="af7">
    <w:name w:val="Title"/>
    <w:basedOn w:val="a"/>
    <w:next w:val="a"/>
    <w:link w:val="af8"/>
    <w:uiPriority w:val="10"/>
    <w:qFormat/>
    <w:rsid w:val="00E076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8">
    <w:name w:val="Название Знак"/>
    <w:basedOn w:val="a0"/>
    <w:link w:val="af7"/>
    <w:uiPriority w:val="10"/>
    <w:rsid w:val="00E076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9">
    <w:name w:val="Subtitle"/>
    <w:basedOn w:val="a"/>
    <w:next w:val="a"/>
    <w:link w:val="afa"/>
    <w:qFormat/>
    <w:rsid w:val="00E076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076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E48DE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0E48DE"/>
    <w:rPr>
      <w:i/>
      <w:iCs/>
      <w:color w:val="000000" w:themeColor="text1"/>
    </w:rPr>
  </w:style>
  <w:style w:type="table" w:styleId="-60">
    <w:name w:val="Light Grid Accent 6"/>
    <w:basedOn w:val="a1"/>
    <w:uiPriority w:val="62"/>
    <w:rsid w:val="00A702B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31">
    <w:name w:val="Body Text 3"/>
    <w:basedOn w:val="a"/>
    <w:link w:val="32"/>
    <w:uiPriority w:val="99"/>
    <w:semiHidden/>
    <w:unhideWhenUsed/>
    <w:rsid w:val="003132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13232"/>
    <w:rPr>
      <w:rFonts w:ascii="Times New Roman" w:eastAsia="Times New Roman" w:hAnsi="Times New Roman" w:cs="Times New Roman"/>
      <w:sz w:val="16"/>
      <w:szCs w:val="16"/>
    </w:rPr>
  </w:style>
  <w:style w:type="character" w:customStyle="1" w:styleId="11">
    <w:name w:val="Основной текст1"/>
    <w:basedOn w:val="a0"/>
    <w:rsid w:val="004323C0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styleId="afb">
    <w:name w:val="Plain Text"/>
    <w:aliases w:val="Текст Знак1,Текст Знак Знак,Знак2 Знак Знак,Знак2 Знак1,Текст Знак Знак Знак,Текст Знак1 Знак,Знак2 Знак Знак Знак,Знак2 Знак1 Знак,Знак2 Знак,Знак2"/>
    <w:basedOn w:val="a"/>
    <w:link w:val="21"/>
    <w:uiPriority w:val="99"/>
    <w:rsid w:val="002B60A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c">
    <w:name w:val="Текст Знак"/>
    <w:basedOn w:val="a0"/>
    <w:uiPriority w:val="99"/>
    <w:semiHidden/>
    <w:rsid w:val="002B60AB"/>
    <w:rPr>
      <w:rFonts w:ascii="Consolas" w:hAnsi="Consolas" w:cs="Consolas"/>
      <w:sz w:val="21"/>
      <w:szCs w:val="21"/>
    </w:rPr>
  </w:style>
  <w:style w:type="character" w:customStyle="1" w:styleId="21">
    <w:name w:val="Текст Знак2"/>
    <w:aliases w:val="Текст Знак1 Знак1,Текст Знак Знак Знак1,Знак2 Знак Знак Знак1,Знак2 Знак1 Знак1,Текст Знак Знак Знак Знак,Текст Знак1 Знак Знак,Знак2 Знак Знак Знак Знак,Знак2 Знак1 Знак Знак,Знак2 Знак Знак1,Знак2 Знак2"/>
    <w:link w:val="afb"/>
    <w:uiPriority w:val="99"/>
    <w:locked/>
    <w:rsid w:val="002B60AB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EC67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styleId="1-4">
    <w:name w:val="Medium Shading 1 Accent 4"/>
    <w:basedOn w:val="a1"/>
    <w:uiPriority w:val="63"/>
    <w:rsid w:val="00C8417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fd">
    <w:name w:val="Основной текст_"/>
    <w:basedOn w:val="a0"/>
    <w:rsid w:val="00102436"/>
    <w:rPr>
      <w:rFonts w:ascii="Times New Roman" w:eastAsia="Times New Roman" w:hAnsi="Times New Roman" w:cs="Times New Roman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adm-sarapul.ru/city/finansy/Document/2024/Post429_2024.PDF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adm-sarapul.ru/city/finansy/Document/2024/Post860_2024.pdf" TargetMode="External"/><Relationship Id="rId17" Type="http://schemas.openxmlformats.org/officeDocument/2006/relationships/hyperlink" Target="http://adm-sarapul.ru/city/finansy/Document/2023/Post1695_202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adm-sarapul.ru/city/finansy/Document/2023/Post1695_202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adm-sarapul.ru/city/finansy/Document/2024/Post2537_2024.PDF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adm-sarapul.ru/city/finansy/Document/2023/Post1695_2023.PDF" TargetMode="External"/><Relationship Id="rId10" Type="http://schemas.openxmlformats.org/officeDocument/2006/relationships/hyperlink" Target="http://adm-sarapul.ru/city/finansy/Document/2024/Post2538_2024.PDF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adm-sarapul.ru/city/finansy/Document/2023/Post1695_20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 год</PublishDate>
  <Abstract>Отчет о ходе реализации и оценке эффективности муниципальной  программы «Управление муниципальными финансами муниципального образования       «Город Сарапул»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2D0B00-4F8C-4E78-96EB-57F064BF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</TotalTime>
  <Pages>13</Pages>
  <Words>4192</Words>
  <Characters>23900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ходе реализации и оценке эффективности муниципальной  программы</vt:lpstr>
    </vt:vector>
  </TitlesOfParts>
  <Company>Управление финансов г. Сарапула</Company>
  <LinksUpToDate>false</LinksUpToDate>
  <CharactersWithSpaces>28036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ходе реализации и оценке эффективности муниципальной  программы</dc:title>
  <dc:creator>Galieva N.N.</dc:creator>
  <cp:lastModifiedBy>Меньшикова</cp:lastModifiedBy>
  <cp:revision>141</cp:revision>
  <cp:lastPrinted>2025-03-11T07:17:00Z</cp:lastPrinted>
  <dcterms:created xsi:type="dcterms:W3CDTF">2019-02-05T11:14:00Z</dcterms:created>
  <dcterms:modified xsi:type="dcterms:W3CDTF">2025-03-12T10:32:00Z</dcterms:modified>
</cp:coreProperties>
</file>