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EC3809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0930"/>
            <wp:effectExtent l="0" t="0" r="3175" b="635"/>
            <wp:docPr id="3" name="Рисунок 3" descr="C:\Users\Podchashenko_AD\Downloads\2022-03-14_12-0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2-03-14_12-02-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>земельный участок с кадастровым № 18:30:000</w:t>
      </w:r>
      <w:r w:rsidR="00EC3809">
        <w:rPr>
          <w:rFonts w:ascii="Times New Roman" w:hAnsi="Times New Roman" w:cs="Times New Roman"/>
          <w:sz w:val="24"/>
          <w:szCs w:val="24"/>
        </w:rPr>
        <w:t>364</w:t>
      </w:r>
      <w:r w:rsidR="00524A5B">
        <w:rPr>
          <w:rFonts w:ascii="Times New Roman" w:hAnsi="Times New Roman" w:cs="Times New Roman"/>
          <w:sz w:val="24"/>
          <w:szCs w:val="24"/>
        </w:rPr>
        <w:t>:</w:t>
      </w:r>
      <w:r w:rsidR="00EC3809">
        <w:rPr>
          <w:rFonts w:ascii="Times New Roman" w:hAnsi="Times New Roman" w:cs="Times New Roman"/>
          <w:sz w:val="24"/>
          <w:szCs w:val="24"/>
        </w:rPr>
        <w:t>492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proofErr w:type="spellStart"/>
      <w:r w:rsidR="00EC3809">
        <w:rPr>
          <w:rFonts w:ascii="Times New Roman" w:hAnsi="Times New Roman" w:cs="Times New Roman"/>
          <w:sz w:val="24"/>
          <w:szCs w:val="24"/>
        </w:rPr>
        <w:t>Оползина</w:t>
      </w:r>
      <w:proofErr w:type="spellEnd"/>
      <w:r w:rsidR="00EC3809">
        <w:rPr>
          <w:rFonts w:ascii="Times New Roman" w:hAnsi="Times New Roman" w:cs="Times New Roman"/>
          <w:sz w:val="24"/>
          <w:szCs w:val="24"/>
        </w:rPr>
        <w:t xml:space="preserve">, 18д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находится в территориальной зоне </w:t>
      </w:r>
      <w:r w:rsidR="00671A31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EC380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</w:t>
      </w:r>
      <w:r w:rsidR="00EC3809" w:rsidRPr="00EC3809">
        <w:rPr>
          <w:rFonts w:ascii="Times New Roman" w:hAnsi="Times New Roman" w:cs="Times New Roman"/>
          <w:sz w:val="24"/>
          <w:szCs w:val="24"/>
        </w:rPr>
        <w:t>Зона объектов водного транспорта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EC3809">
        <w:rPr>
          <w:rFonts w:ascii="Times New Roman" w:hAnsi="Times New Roman" w:cs="Times New Roman"/>
          <w:sz w:val="24"/>
          <w:szCs w:val="24"/>
        </w:rPr>
        <w:t>к</w:t>
      </w:r>
      <w:r w:rsidR="00EC3809" w:rsidRPr="00EC3809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Pr="00363812">
        <w:rPr>
          <w:rFonts w:ascii="Times New Roman" w:hAnsi="Times New Roman" w:cs="Times New Roman"/>
          <w:sz w:val="24"/>
          <w:szCs w:val="24"/>
        </w:rPr>
        <w:t>;</w:t>
      </w:r>
    </w:p>
    <w:p w:rsidR="00671A31" w:rsidRDefault="00363812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EC3809">
        <w:rPr>
          <w:rFonts w:ascii="Times New Roman" w:hAnsi="Times New Roman" w:cs="Times New Roman"/>
          <w:sz w:val="24"/>
          <w:szCs w:val="24"/>
        </w:rPr>
        <w:t>п</w:t>
      </w:r>
      <w:r w:rsidR="00EC3809" w:rsidRPr="00EC3809">
        <w:rPr>
          <w:rFonts w:ascii="Times New Roman" w:hAnsi="Times New Roman" w:cs="Times New Roman"/>
          <w:sz w:val="24"/>
          <w:szCs w:val="24"/>
        </w:rPr>
        <w:t>ричалы для маломерных судов (5.4)</w:t>
      </w:r>
      <w:r w:rsidR="00EC3809">
        <w:rPr>
          <w:rFonts w:ascii="Times New Roman" w:hAnsi="Times New Roman" w:cs="Times New Roman"/>
          <w:sz w:val="24"/>
          <w:szCs w:val="24"/>
        </w:rPr>
        <w:t>.</w:t>
      </w:r>
    </w:p>
    <w:p w:rsidR="00EC3809" w:rsidRPr="00FA7078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C3809" w:rsidRPr="00EC3809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809">
        <w:rPr>
          <w:rFonts w:ascii="Times New Roman" w:hAnsi="Times New Roman" w:cs="Times New Roman"/>
          <w:b/>
          <w:sz w:val="24"/>
          <w:szCs w:val="24"/>
        </w:rPr>
        <w:t>•</w:t>
      </w:r>
      <w:r w:rsidRPr="00EC3809">
        <w:rPr>
          <w:rFonts w:ascii="Times New Roman" w:hAnsi="Times New Roman" w:cs="Times New Roman"/>
          <w:b/>
          <w:sz w:val="24"/>
          <w:szCs w:val="24"/>
        </w:rPr>
        <w:tab/>
      </w:r>
      <w:r w:rsidRPr="00BD3A8D">
        <w:rPr>
          <w:rFonts w:ascii="Times New Roman" w:hAnsi="Times New Roman" w:cs="Times New Roman"/>
          <w:sz w:val="24"/>
          <w:szCs w:val="24"/>
        </w:rPr>
        <w:t>гостиничное обслуживание (4.7);</w:t>
      </w:r>
    </w:p>
    <w:p w:rsidR="00C95C14" w:rsidRPr="00EC3809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C3809">
        <w:rPr>
          <w:rFonts w:ascii="Times New Roman" w:hAnsi="Times New Roman" w:cs="Times New Roman"/>
          <w:sz w:val="24"/>
          <w:szCs w:val="24"/>
        </w:rPr>
        <w:t>•</w:t>
      </w:r>
      <w:r w:rsidRPr="00EC3809">
        <w:rPr>
          <w:rFonts w:ascii="Times New Roman" w:hAnsi="Times New Roman" w:cs="Times New Roman"/>
          <w:sz w:val="24"/>
          <w:szCs w:val="24"/>
        </w:rPr>
        <w:tab/>
      </w:r>
      <w:r w:rsidR="00ED135E" w:rsidRPr="00EC3809">
        <w:rPr>
          <w:rFonts w:ascii="Times New Roman" w:hAnsi="Times New Roman" w:cs="Times New Roman"/>
          <w:sz w:val="24"/>
          <w:szCs w:val="24"/>
        </w:rPr>
        <w:t>бытовое обслуживание (3.3)</w:t>
      </w:r>
      <w:r w:rsidRPr="00EC3809">
        <w:rPr>
          <w:rFonts w:ascii="Times New Roman" w:hAnsi="Times New Roman" w:cs="Times New Roman"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>
        <w:rPr>
          <w:rFonts w:ascii="Times New Roman" w:hAnsi="Times New Roman" w:cs="Times New Roman"/>
          <w:sz w:val="24"/>
          <w:szCs w:val="24"/>
        </w:rPr>
        <w:t>д</w:t>
      </w:r>
      <w:r w:rsidR="00ED135E" w:rsidRPr="00ED135E">
        <w:rPr>
          <w:rFonts w:ascii="Times New Roman" w:hAnsi="Times New Roman" w:cs="Times New Roman"/>
          <w:sz w:val="24"/>
          <w:szCs w:val="24"/>
        </w:rPr>
        <w:t>еловое управление (4.1)</w:t>
      </w:r>
      <w:r w:rsidRPr="00C95C14"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 w:rsidRPr="00BD3A8D">
        <w:rPr>
          <w:rFonts w:ascii="Times New Roman" w:hAnsi="Times New Roman" w:cs="Times New Roman"/>
          <w:b/>
          <w:sz w:val="24"/>
          <w:szCs w:val="24"/>
        </w:rPr>
        <w:t>магазины (4.4)</w:t>
      </w:r>
      <w:r w:rsidRPr="00BD3A8D">
        <w:rPr>
          <w:rFonts w:ascii="Times New Roman" w:hAnsi="Times New Roman" w:cs="Times New Roman"/>
          <w:b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="00ED135E" w:rsidRPr="00BD3A8D">
        <w:rPr>
          <w:rFonts w:ascii="Times New Roman" w:hAnsi="Times New Roman" w:cs="Times New Roman"/>
          <w:b/>
          <w:sz w:val="24"/>
          <w:szCs w:val="24"/>
        </w:rPr>
        <w:t>общественное питание (4.6)</w:t>
      </w:r>
      <w:r w:rsidRPr="00BD3A8D">
        <w:rPr>
          <w:rFonts w:ascii="Times New Roman" w:hAnsi="Times New Roman" w:cs="Times New Roman"/>
          <w:b/>
          <w:sz w:val="24"/>
          <w:szCs w:val="24"/>
        </w:rPr>
        <w:t>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="00ED135E" w:rsidRP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 xml:space="preserve"> </w:t>
      </w:r>
      <w:r w:rsidR="00ED135E">
        <w:rPr>
          <w:rFonts w:ascii="Times New Roman" w:eastAsia="Lucida Sans Unicode" w:hAnsi="Times New Roman" w:cs="Times New Roman"/>
          <w:color w:val="000000" w:themeColor="text1"/>
          <w:kern w:val="1"/>
          <w:sz w:val="24"/>
          <w:szCs w:val="24"/>
          <w:lang w:eastAsia="ru-RU"/>
        </w:rPr>
        <w:t>с</w:t>
      </w:r>
      <w:r w:rsidR="00ED135E" w:rsidRPr="00ED135E">
        <w:rPr>
          <w:rFonts w:ascii="Times New Roman" w:hAnsi="Times New Roman" w:cs="Times New Roman"/>
          <w:sz w:val="24"/>
          <w:szCs w:val="24"/>
        </w:rPr>
        <w:t>клады (6.9</w:t>
      </w:r>
      <w:r w:rsidR="00EC3809">
        <w:rPr>
          <w:rFonts w:ascii="Times New Roman" w:hAnsi="Times New Roman" w:cs="Times New Roman"/>
          <w:sz w:val="24"/>
          <w:szCs w:val="24"/>
        </w:rPr>
        <w:t>)</w:t>
      </w:r>
      <w:r w:rsidR="00ED135E">
        <w:rPr>
          <w:rFonts w:ascii="Times New Roman" w:hAnsi="Times New Roman" w:cs="Times New Roman"/>
          <w:sz w:val="24"/>
          <w:szCs w:val="24"/>
        </w:rPr>
        <w:t>.</w:t>
      </w:r>
    </w:p>
    <w:p w:rsidR="001E745F" w:rsidRPr="0098364A" w:rsidRDefault="001E745F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4FAA" w:rsidRPr="0098364A" w:rsidRDefault="00364FAA">
      <w:r w:rsidRPr="0098364A">
        <w:br w:type="page"/>
      </w:r>
    </w:p>
    <w:p w:rsidR="007833FC" w:rsidRDefault="007833FC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3561" w:rsidRPr="007833FC" w:rsidRDefault="00F02163" w:rsidP="00CA4D53">
      <w:pPr>
        <w:tabs>
          <w:tab w:val="left" w:pos="3465"/>
        </w:tabs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9727" cy="3638550"/>
            <wp:effectExtent l="0" t="0" r="0" b="0"/>
            <wp:docPr id="2" name="Рисунок 2" descr="C:\Users\Podchashenko_AD\Downloads\2022-03-14_12-3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2-03-14_12-38-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13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1363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1A31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8D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4D53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C3809"/>
    <w:rsid w:val="00ED135E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2163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CCFF-F88B-404B-BC60-C65A5287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38</cp:revision>
  <cp:lastPrinted>2022-03-14T08:39:00Z</cp:lastPrinted>
  <dcterms:created xsi:type="dcterms:W3CDTF">2019-06-10T06:21:00Z</dcterms:created>
  <dcterms:modified xsi:type="dcterms:W3CDTF">2022-04-11T11:36:00Z</dcterms:modified>
</cp:coreProperties>
</file>