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D8" w:rsidRDefault="00DC7DD8">
      <w:pPr>
        <w:pStyle w:val="ConsPlusTitlePage"/>
      </w:pPr>
      <w:r>
        <w:t xml:space="preserve">Документ предоставлен </w:t>
      </w:r>
      <w:hyperlink r:id="rId4">
        <w:r>
          <w:rPr>
            <w:color w:val="0000FF"/>
          </w:rPr>
          <w:t>КонсультантПлюс</w:t>
        </w:r>
      </w:hyperlink>
      <w:r>
        <w:br/>
      </w:r>
    </w:p>
    <w:p w:rsidR="00DC7DD8" w:rsidRDefault="00DC7D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7DD8">
        <w:tc>
          <w:tcPr>
            <w:tcW w:w="4677" w:type="dxa"/>
            <w:tcBorders>
              <w:top w:val="nil"/>
              <w:left w:val="nil"/>
              <w:bottom w:val="nil"/>
              <w:right w:val="nil"/>
            </w:tcBorders>
          </w:tcPr>
          <w:p w:rsidR="00DC7DD8" w:rsidRDefault="00DC7DD8">
            <w:pPr>
              <w:pStyle w:val="ConsPlusNormal"/>
            </w:pPr>
            <w:r>
              <w:t>13 июля 2005 года</w:t>
            </w:r>
          </w:p>
        </w:tc>
        <w:tc>
          <w:tcPr>
            <w:tcW w:w="4677" w:type="dxa"/>
            <w:tcBorders>
              <w:top w:val="nil"/>
              <w:left w:val="nil"/>
              <w:bottom w:val="nil"/>
              <w:right w:val="nil"/>
            </w:tcBorders>
          </w:tcPr>
          <w:p w:rsidR="00DC7DD8" w:rsidRDefault="00DC7DD8">
            <w:pPr>
              <w:pStyle w:val="ConsPlusNormal"/>
              <w:jc w:val="right"/>
            </w:pPr>
            <w:r>
              <w:t>N 42-РЗ</w:t>
            </w:r>
          </w:p>
        </w:tc>
      </w:tr>
    </w:tbl>
    <w:p w:rsidR="00DC7DD8" w:rsidRDefault="00DC7DD8">
      <w:pPr>
        <w:pStyle w:val="ConsPlusNormal"/>
        <w:pBdr>
          <w:bottom w:val="single" w:sz="6" w:space="0" w:color="auto"/>
        </w:pBdr>
        <w:spacing w:before="100" w:after="100"/>
        <w:jc w:val="both"/>
        <w:rPr>
          <w:sz w:val="2"/>
          <w:szCs w:val="2"/>
        </w:rPr>
      </w:pPr>
    </w:p>
    <w:p w:rsidR="00DC7DD8" w:rsidRDefault="00DC7DD8">
      <w:pPr>
        <w:pStyle w:val="ConsPlusNormal"/>
        <w:jc w:val="both"/>
      </w:pPr>
    </w:p>
    <w:p w:rsidR="00DC7DD8" w:rsidRDefault="00DC7DD8">
      <w:pPr>
        <w:pStyle w:val="ConsPlusTitle"/>
        <w:jc w:val="center"/>
      </w:pPr>
      <w:r>
        <w:t>ЗАКОН</w:t>
      </w:r>
    </w:p>
    <w:p w:rsidR="00DC7DD8" w:rsidRDefault="00DC7DD8">
      <w:pPr>
        <w:pStyle w:val="ConsPlusTitle"/>
        <w:jc w:val="center"/>
      </w:pPr>
      <w:r>
        <w:t>УДМУРТСКОЙ РЕСПУБЛИКИ</w:t>
      </w:r>
    </w:p>
    <w:p w:rsidR="00DC7DD8" w:rsidRDefault="00DC7DD8">
      <w:pPr>
        <w:pStyle w:val="ConsPlusTitle"/>
        <w:jc w:val="center"/>
      </w:pPr>
    </w:p>
    <w:p w:rsidR="00DC7DD8" w:rsidRDefault="00DC7DD8">
      <w:pPr>
        <w:pStyle w:val="ConsPlusTitle"/>
        <w:jc w:val="center"/>
      </w:pPr>
      <w:r>
        <w:t>О МЕСТНОМ САМОУПРАВЛЕНИИ В УДМУРТСКОЙ РЕСПУБЛИКЕ</w:t>
      </w:r>
    </w:p>
    <w:p w:rsidR="00DC7DD8" w:rsidRDefault="00DC7DD8">
      <w:pPr>
        <w:pStyle w:val="ConsPlusNormal"/>
        <w:jc w:val="both"/>
      </w:pPr>
    </w:p>
    <w:p w:rsidR="00DC7DD8" w:rsidRDefault="00DC7DD8">
      <w:pPr>
        <w:pStyle w:val="ConsPlusNormal"/>
        <w:jc w:val="right"/>
      </w:pPr>
      <w:r>
        <w:t>Принят</w:t>
      </w:r>
    </w:p>
    <w:p w:rsidR="00DC7DD8" w:rsidRDefault="00DC7DD8">
      <w:pPr>
        <w:pStyle w:val="ConsPlusNormal"/>
        <w:jc w:val="right"/>
      </w:pPr>
      <w:r>
        <w:t>Государственным Советом</w:t>
      </w:r>
    </w:p>
    <w:p w:rsidR="00DC7DD8" w:rsidRDefault="00DC7DD8">
      <w:pPr>
        <w:pStyle w:val="ConsPlusNormal"/>
        <w:jc w:val="right"/>
      </w:pPr>
      <w:r>
        <w:t>Удмуртской Республики</w:t>
      </w:r>
    </w:p>
    <w:p w:rsidR="00DC7DD8" w:rsidRDefault="00DC7DD8">
      <w:pPr>
        <w:pStyle w:val="ConsPlusNormal"/>
        <w:jc w:val="right"/>
      </w:pPr>
      <w:r>
        <w:t xml:space="preserve">15 июня 2005 г. </w:t>
      </w:r>
      <w:hyperlink r:id="rId5">
        <w:r>
          <w:rPr>
            <w:color w:val="0000FF"/>
          </w:rPr>
          <w:t>N 479-III</w:t>
        </w:r>
      </w:hyperlink>
    </w:p>
    <w:p w:rsidR="00DC7DD8" w:rsidRDefault="00DC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DD8" w:rsidRDefault="00DC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DD8" w:rsidRDefault="00DC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DD8" w:rsidRDefault="00DC7DD8">
            <w:pPr>
              <w:pStyle w:val="ConsPlusNormal"/>
              <w:jc w:val="center"/>
            </w:pPr>
            <w:r>
              <w:rPr>
                <w:color w:val="392C69"/>
              </w:rPr>
              <w:t>Список изменяющих документов</w:t>
            </w:r>
          </w:p>
          <w:p w:rsidR="00DC7DD8" w:rsidRDefault="00DC7DD8">
            <w:pPr>
              <w:pStyle w:val="ConsPlusNormal"/>
              <w:jc w:val="center"/>
            </w:pPr>
            <w:r>
              <w:rPr>
                <w:color w:val="392C69"/>
              </w:rPr>
              <w:t xml:space="preserve">(в ред. Законов УР от 20.03.2008 </w:t>
            </w:r>
            <w:hyperlink r:id="rId6">
              <w:r>
                <w:rPr>
                  <w:color w:val="0000FF"/>
                </w:rPr>
                <w:t>N 10-РЗ</w:t>
              </w:r>
            </w:hyperlink>
            <w:r>
              <w:rPr>
                <w:color w:val="392C69"/>
              </w:rPr>
              <w:t xml:space="preserve">, от 11.04.2012 </w:t>
            </w:r>
            <w:hyperlink r:id="rId7">
              <w:r>
                <w:rPr>
                  <w:color w:val="0000FF"/>
                </w:rPr>
                <w:t>N 13-РЗ</w:t>
              </w:r>
            </w:hyperlink>
            <w:r>
              <w:rPr>
                <w:color w:val="392C69"/>
              </w:rPr>
              <w:t>,</w:t>
            </w:r>
          </w:p>
          <w:p w:rsidR="00DC7DD8" w:rsidRDefault="00DC7DD8">
            <w:pPr>
              <w:pStyle w:val="ConsPlusNormal"/>
              <w:jc w:val="center"/>
            </w:pPr>
            <w:r>
              <w:rPr>
                <w:color w:val="392C69"/>
              </w:rPr>
              <w:t xml:space="preserve">от 26.11.2014 </w:t>
            </w:r>
            <w:hyperlink r:id="rId8">
              <w:r>
                <w:rPr>
                  <w:color w:val="0000FF"/>
                </w:rPr>
                <w:t>N 67-РЗ</w:t>
              </w:r>
            </w:hyperlink>
            <w:r>
              <w:rPr>
                <w:color w:val="392C69"/>
              </w:rPr>
              <w:t xml:space="preserve">, от 03.04.2015 </w:t>
            </w:r>
            <w:hyperlink r:id="rId9">
              <w:r>
                <w:rPr>
                  <w:color w:val="0000FF"/>
                </w:rPr>
                <w:t>N 10-РЗ</w:t>
              </w:r>
            </w:hyperlink>
            <w:r>
              <w:rPr>
                <w:color w:val="392C69"/>
              </w:rPr>
              <w:t xml:space="preserve">, от 03.03.2016 </w:t>
            </w:r>
            <w:hyperlink r:id="rId10">
              <w:r>
                <w:rPr>
                  <w:color w:val="0000FF"/>
                </w:rPr>
                <w:t>N 10-РЗ</w:t>
              </w:r>
            </w:hyperlink>
            <w:r>
              <w:rPr>
                <w:color w:val="392C69"/>
              </w:rPr>
              <w:t>,</w:t>
            </w:r>
          </w:p>
          <w:p w:rsidR="00DC7DD8" w:rsidRDefault="00DC7DD8">
            <w:pPr>
              <w:pStyle w:val="ConsPlusNormal"/>
              <w:jc w:val="center"/>
            </w:pPr>
            <w:r>
              <w:rPr>
                <w:color w:val="392C69"/>
              </w:rPr>
              <w:t xml:space="preserve">от 06.10.2016 </w:t>
            </w:r>
            <w:hyperlink r:id="rId11">
              <w:r>
                <w:rPr>
                  <w:color w:val="0000FF"/>
                </w:rPr>
                <w:t>N 56-РЗ</w:t>
              </w:r>
            </w:hyperlink>
            <w:r>
              <w:rPr>
                <w:color w:val="392C69"/>
              </w:rPr>
              <w:t xml:space="preserve">, от 07.10.2016 </w:t>
            </w:r>
            <w:hyperlink r:id="rId12">
              <w:r>
                <w:rPr>
                  <w:color w:val="0000FF"/>
                </w:rPr>
                <w:t>N 64-РЗ</w:t>
              </w:r>
            </w:hyperlink>
            <w:r>
              <w:rPr>
                <w:color w:val="392C69"/>
              </w:rPr>
              <w:t xml:space="preserve">, от 11.10.2016 </w:t>
            </w:r>
            <w:hyperlink r:id="rId13">
              <w:r>
                <w:rPr>
                  <w:color w:val="0000FF"/>
                </w:rPr>
                <w:t>N 66-РЗ</w:t>
              </w:r>
            </w:hyperlink>
            <w:r>
              <w:rPr>
                <w:color w:val="392C69"/>
              </w:rPr>
              <w:t>,</w:t>
            </w:r>
          </w:p>
          <w:p w:rsidR="00DC7DD8" w:rsidRDefault="00DC7DD8">
            <w:pPr>
              <w:pStyle w:val="ConsPlusNormal"/>
              <w:jc w:val="center"/>
            </w:pPr>
            <w:r>
              <w:rPr>
                <w:color w:val="392C69"/>
              </w:rPr>
              <w:t xml:space="preserve">от 02.11.2016 </w:t>
            </w:r>
            <w:hyperlink r:id="rId14">
              <w:r>
                <w:rPr>
                  <w:color w:val="0000FF"/>
                </w:rPr>
                <w:t>N 72-РЗ</w:t>
              </w:r>
            </w:hyperlink>
            <w:r>
              <w:rPr>
                <w:color w:val="392C69"/>
              </w:rPr>
              <w:t xml:space="preserve">, от 22.02.2017 </w:t>
            </w:r>
            <w:hyperlink r:id="rId15">
              <w:r>
                <w:rPr>
                  <w:color w:val="0000FF"/>
                </w:rPr>
                <w:t>N 5-РЗ</w:t>
              </w:r>
            </w:hyperlink>
            <w:r>
              <w:rPr>
                <w:color w:val="392C69"/>
              </w:rPr>
              <w:t xml:space="preserve">, от 10.05.2017 </w:t>
            </w:r>
            <w:hyperlink r:id="rId16">
              <w:r>
                <w:rPr>
                  <w:color w:val="0000FF"/>
                </w:rPr>
                <w:t>N 24-РЗ</w:t>
              </w:r>
            </w:hyperlink>
            <w:r>
              <w:rPr>
                <w:color w:val="392C69"/>
              </w:rPr>
              <w:t>,</w:t>
            </w:r>
          </w:p>
          <w:p w:rsidR="00DC7DD8" w:rsidRDefault="00DC7DD8">
            <w:pPr>
              <w:pStyle w:val="ConsPlusNormal"/>
              <w:jc w:val="center"/>
            </w:pPr>
            <w:r>
              <w:rPr>
                <w:color w:val="392C69"/>
              </w:rPr>
              <w:t xml:space="preserve">от 10.05.2017 </w:t>
            </w:r>
            <w:hyperlink r:id="rId17">
              <w:r>
                <w:rPr>
                  <w:color w:val="0000FF"/>
                </w:rPr>
                <w:t>N 29-РЗ</w:t>
              </w:r>
            </w:hyperlink>
            <w:r>
              <w:rPr>
                <w:color w:val="392C69"/>
              </w:rPr>
              <w:t xml:space="preserve">, от 13.12.2017 </w:t>
            </w:r>
            <w:hyperlink r:id="rId18">
              <w:r>
                <w:rPr>
                  <w:color w:val="0000FF"/>
                </w:rPr>
                <w:t>N 71-РЗ</w:t>
              </w:r>
            </w:hyperlink>
            <w:r>
              <w:rPr>
                <w:color w:val="392C69"/>
              </w:rPr>
              <w:t xml:space="preserve">, от 29.12.2017 </w:t>
            </w:r>
            <w:hyperlink r:id="rId19">
              <w:r>
                <w:rPr>
                  <w:color w:val="0000FF"/>
                </w:rPr>
                <w:t>N 87-РЗ</w:t>
              </w:r>
            </w:hyperlink>
            <w:r>
              <w:rPr>
                <w:color w:val="392C69"/>
              </w:rPr>
              <w:t>,</w:t>
            </w:r>
          </w:p>
          <w:p w:rsidR="00DC7DD8" w:rsidRDefault="00DC7DD8">
            <w:pPr>
              <w:pStyle w:val="ConsPlusNormal"/>
              <w:jc w:val="center"/>
            </w:pPr>
            <w:r>
              <w:rPr>
                <w:color w:val="392C69"/>
              </w:rPr>
              <w:t xml:space="preserve">от 13.07.2018 </w:t>
            </w:r>
            <w:hyperlink r:id="rId20">
              <w:r>
                <w:rPr>
                  <w:color w:val="0000FF"/>
                </w:rPr>
                <w:t>N 43-РЗ</w:t>
              </w:r>
            </w:hyperlink>
            <w:r>
              <w:rPr>
                <w:color w:val="392C69"/>
              </w:rPr>
              <w:t xml:space="preserve">, от 27.12.2019 </w:t>
            </w:r>
            <w:hyperlink r:id="rId21">
              <w:r>
                <w:rPr>
                  <w:color w:val="0000FF"/>
                </w:rPr>
                <w:t>N 77-РЗ</w:t>
              </w:r>
            </w:hyperlink>
            <w:r>
              <w:rPr>
                <w:color w:val="392C69"/>
              </w:rPr>
              <w:t xml:space="preserve">, от 08.06.2021 </w:t>
            </w:r>
            <w:hyperlink r:id="rId22">
              <w:r>
                <w:rPr>
                  <w:color w:val="0000FF"/>
                </w:rPr>
                <w:t>N 61-РЗ</w:t>
              </w:r>
            </w:hyperlink>
            <w:r>
              <w:rPr>
                <w:color w:val="392C69"/>
              </w:rPr>
              <w:t>,</w:t>
            </w:r>
          </w:p>
          <w:p w:rsidR="00DC7DD8" w:rsidRDefault="00DC7DD8">
            <w:pPr>
              <w:pStyle w:val="ConsPlusNormal"/>
              <w:jc w:val="center"/>
            </w:pPr>
            <w:r>
              <w:rPr>
                <w:color w:val="392C69"/>
              </w:rPr>
              <w:t xml:space="preserve">от 16.05.2022 </w:t>
            </w:r>
            <w:hyperlink r:id="rId23">
              <w:r>
                <w:rPr>
                  <w:color w:val="0000FF"/>
                </w:rPr>
                <w:t>N 21-РЗ</w:t>
              </w:r>
            </w:hyperlink>
            <w:r>
              <w:rPr>
                <w:color w:val="392C69"/>
              </w:rPr>
              <w:t xml:space="preserve">, от 14.11.2023 </w:t>
            </w:r>
            <w:hyperlink r:id="rId24">
              <w:r>
                <w:rPr>
                  <w:color w:val="0000FF"/>
                </w:rPr>
                <w:t>N 100-РЗ</w:t>
              </w:r>
            </w:hyperlink>
            <w:r>
              <w:rPr>
                <w:color w:val="392C69"/>
              </w:rPr>
              <w:t xml:space="preserve">, от 17.06.2025 </w:t>
            </w:r>
            <w:hyperlink r:id="rId25">
              <w:r>
                <w:rPr>
                  <w:color w:val="0000FF"/>
                </w:rPr>
                <w:t>N 37-РЗ</w:t>
              </w:r>
            </w:hyperlink>
            <w:r>
              <w:rPr>
                <w:color w:val="392C69"/>
              </w:rPr>
              <w:t>,</w:t>
            </w:r>
          </w:p>
          <w:p w:rsidR="00DC7DD8" w:rsidRDefault="00DC7DD8">
            <w:pPr>
              <w:pStyle w:val="ConsPlusNormal"/>
              <w:jc w:val="center"/>
            </w:pPr>
            <w:r>
              <w:rPr>
                <w:color w:val="392C69"/>
              </w:rPr>
              <w:t xml:space="preserve">от 03.10.2025 </w:t>
            </w:r>
            <w:hyperlink r:id="rId26">
              <w:r>
                <w:rPr>
                  <w:color w:val="0000FF"/>
                </w:rPr>
                <w:t>N 53-РЗ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7DD8" w:rsidRDefault="00DC7DD8">
            <w:pPr>
              <w:pStyle w:val="ConsPlusNormal"/>
            </w:pPr>
          </w:p>
        </w:tc>
      </w:tr>
    </w:tbl>
    <w:p w:rsidR="00DC7DD8" w:rsidRDefault="00DC7DD8">
      <w:pPr>
        <w:pStyle w:val="ConsPlusNormal"/>
        <w:jc w:val="both"/>
      </w:pPr>
    </w:p>
    <w:p w:rsidR="00DC7DD8" w:rsidRDefault="00DC7DD8">
      <w:pPr>
        <w:pStyle w:val="ConsPlusNormal"/>
        <w:ind w:firstLine="540"/>
        <w:jc w:val="both"/>
      </w:pPr>
      <w:r>
        <w:t xml:space="preserve">Настоящий Закон в соответствии с Федеральным </w:t>
      </w:r>
      <w:hyperlink r:id="rId27">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осуществляет правовое регулирование вопросов местного самоуправления в Удмуртской Республике в рамках полномочий органов государственной власти Удмуртской Республики.</w:t>
      </w:r>
    </w:p>
    <w:p w:rsidR="00DC7DD8" w:rsidRDefault="00DC7DD8">
      <w:pPr>
        <w:pStyle w:val="ConsPlusNormal"/>
        <w:jc w:val="both"/>
      </w:pPr>
      <w:r>
        <w:t xml:space="preserve">(в ред. </w:t>
      </w:r>
      <w:hyperlink r:id="rId28">
        <w:r>
          <w:rPr>
            <w:color w:val="0000FF"/>
          </w:rPr>
          <w:t>Закона</w:t>
        </w:r>
      </w:hyperlink>
      <w:r>
        <w:t xml:space="preserve"> УР от 17.06.2025 N 37-РЗ)</w:t>
      </w:r>
    </w:p>
    <w:p w:rsidR="00DC7DD8" w:rsidRDefault="00DC7DD8">
      <w:pPr>
        <w:pStyle w:val="ConsPlusNormal"/>
        <w:jc w:val="both"/>
      </w:pPr>
    </w:p>
    <w:p w:rsidR="00DC7DD8" w:rsidRDefault="00DC7DD8">
      <w:pPr>
        <w:pStyle w:val="ConsPlusTitle"/>
        <w:jc w:val="center"/>
        <w:outlineLvl w:val="0"/>
      </w:pPr>
      <w:r>
        <w:t>Глава 1. НАИМЕНОВАНИЯ И ПОРЯДОК ИЗБРАНИЯ ПРЕДСТАВИТЕЛЬНОГО</w:t>
      </w:r>
    </w:p>
    <w:p w:rsidR="00DC7DD8" w:rsidRDefault="00DC7DD8">
      <w:pPr>
        <w:pStyle w:val="ConsPlusTitle"/>
        <w:jc w:val="center"/>
      </w:pPr>
      <w:r>
        <w:t>ОРГАНА МУНИЦИПАЛЬНОГО ОБРАЗОВАНИЯ, ГЛАВЫ МУНИЦИПАЛЬНОГО</w:t>
      </w:r>
    </w:p>
    <w:p w:rsidR="00DC7DD8" w:rsidRDefault="00DC7DD8">
      <w:pPr>
        <w:pStyle w:val="ConsPlusTitle"/>
        <w:jc w:val="center"/>
      </w:pPr>
      <w:r>
        <w:t>ОБРАЗОВАНИЯ, НАИМЕНОВАНИЯ МЕСТНОЙ АДМИНИСТРАЦИИ</w:t>
      </w:r>
    </w:p>
    <w:p w:rsidR="00DC7DD8" w:rsidRDefault="00DC7DD8">
      <w:pPr>
        <w:pStyle w:val="ConsPlusTitle"/>
        <w:jc w:val="center"/>
      </w:pPr>
      <w:r>
        <w:t>(ИСПОЛНИТЕЛЬНО-РАСПОРЯДИТЕЛЬНОГО ОРГАНА</w:t>
      </w:r>
    </w:p>
    <w:p w:rsidR="00DC7DD8" w:rsidRDefault="00DC7DD8">
      <w:pPr>
        <w:pStyle w:val="ConsPlusTitle"/>
        <w:jc w:val="center"/>
      </w:pPr>
      <w:r>
        <w:t>МУНИЦИПАЛЬНОГО ОБРАЗОВАНИЯ)</w:t>
      </w:r>
    </w:p>
    <w:p w:rsidR="00DC7DD8" w:rsidRDefault="00DC7DD8">
      <w:pPr>
        <w:pStyle w:val="ConsPlusNormal"/>
        <w:jc w:val="center"/>
      </w:pPr>
      <w:r>
        <w:t xml:space="preserve">(в ред. </w:t>
      </w:r>
      <w:hyperlink r:id="rId29">
        <w:r>
          <w:rPr>
            <w:color w:val="0000FF"/>
          </w:rPr>
          <w:t>Закона</w:t>
        </w:r>
      </w:hyperlink>
      <w:r>
        <w:t xml:space="preserve"> УР от 26.11.2014 N 67-РЗ)</w:t>
      </w:r>
    </w:p>
    <w:p w:rsidR="00DC7DD8" w:rsidRDefault="00DC7DD8">
      <w:pPr>
        <w:pStyle w:val="ConsPlusNormal"/>
        <w:jc w:val="both"/>
      </w:pPr>
    </w:p>
    <w:p w:rsidR="00DC7DD8" w:rsidRDefault="00DC7DD8">
      <w:pPr>
        <w:pStyle w:val="ConsPlusTitle"/>
        <w:ind w:firstLine="540"/>
        <w:jc w:val="both"/>
        <w:outlineLvl w:val="1"/>
      </w:pPr>
      <w:r>
        <w:t xml:space="preserve">Статьи 1 - 2.2. Утратили силу. - </w:t>
      </w:r>
      <w:hyperlink r:id="rId30">
        <w:r>
          <w:rPr>
            <w:color w:val="0000FF"/>
          </w:rPr>
          <w:t>Закон</w:t>
        </w:r>
      </w:hyperlink>
      <w:r>
        <w:t xml:space="preserve"> УР от 16.05.2022 N 21-РЗ.</w:t>
      </w:r>
    </w:p>
    <w:p w:rsidR="00DC7DD8" w:rsidRDefault="00DC7DD8">
      <w:pPr>
        <w:pStyle w:val="ConsPlusNormal"/>
        <w:jc w:val="both"/>
      </w:pPr>
    </w:p>
    <w:p w:rsidR="00DC7DD8" w:rsidRDefault="00DC7DD8">
      <w:pPr>
        <w:pStyle w:val="ConsPlusTitle"/>
        <w:ind w:firstLine="540"/>
        <w:jc w:val="both"/>
        <w:outlineLvl w:val="1"/>
      </w:pPr>
      <w:bookmarkStart w:id="0" w:name="P35"/>
      <w:bookmarkEnd w:id="0"/>
      <w:r>
        <w:t>Статья 3.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городских округов</w:t>
      </w:r>
    </w:p>
    <w:p w:rsidR="00DC7DD8" w:rsidRDefault="00DC7DD8">
      <w:pPr>
        <w:pStyle w:val="ConsPlusNormal"/>
        <w:jc w:val="both"/>
      </w:pPr>
    </w:p>
    <w:p w:rsidR="00DC7DD8" w:rsidRDefault="00DC7DD8">
      <w:pPr>
        <w:pStyle w:val="ConsPlusNormal"/>
        <w:ind w:firstLine="540"/>
        <w:jc w:val="both"/>
      </w:pPr>
      <w:bookmarkStart w:id="1" w:name="P37"/>
      <w:bookmarkEnd w:id="1"/>
      <w:r>
        <w:t>1. Для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городских округов устанавливаются следующие наименования:</w:t>
      </w:r>
    </w:p>
    <w:p w:rsidR="00DC7DD8" w:rsidRDefault="00DC7DD8">
      <w:pPr>
        <w:pStyle w:val="ConsPlusNormal"/>
        <w:spacing w:before="220"/>
        <w:ind w:firstLine="540"/>
        <w:jc w:val="both"/>
      </w:pPr>
      <w:r>
        <w:t>для представительного органа муниципального образования - Городская дума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t>для главы муниципального образования - Глава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lastRenderedPageBreak/>
        <w:t>для местной администрации (исполнительно-распорядительного органа муниципального образования) - Администрация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t xml:space="preserve">2. Одновременно с наименованиями, предусмотренными </w:t>
      </w:r>
      <w:hyperlink w:anchor="P37">
        <w:r>
          <w:rPr>
            <w:color w:val="0000FF"/>
          </w:rPr>
          <w:t>частью 1</w:t>
        </w:r>
      </w:hyperlink>
      <w:r>
        <w:t xml:space="preserve"> настоящей статьи, допускается использование следующих наименований:</w:t>
      </w:r>
    </w:p>
    <w:p w:rsidR="00DC7DD8" w:rsidRDefault="00DC7DD8">
      <w:pPr>
        <w:pStyle w:val="ConsPlusNormal"/>
        <w:spacing w:before="220"/>
        <w:ind w:firstLine="540"/>
        <w:jc w:val="both"/>
      </w:pPr>
      <w:r>
        <w:t>для представительного органа муниципального образования - Городская дума города (с указанием на наименование города) или (указание на наименование города) городская Дума;</w:t>
      </w:r>
    </w:p>
    <w:p w:rsidR="00DC7DD8" w:rsidRDefault="00DC7DD8">
      <w:pPr>
        <w:pStyle w:val="ConsPlusNormal"/>
        <w:spacing w:before="220"/>
        <w:ind w:firstLine="540"/>
        <w:jc w:val="both"/>
      </w:pPr>
      <w:r>
        <w:t>для главы муниципального образования - Глава города (с указанием на наименование города);</w:t>
      </w:r>
    </w:p>
    <w:p w:rsidR="00DC7DD8" w:rsidRDefault="00DC7DD8">
      <w:pPr>
        <w:pStyle w:val="ConsPlusNormal"/>
        <w:spacing w:before="220"/>
        <w:ind w:firstLine="540"/>
        <w:jc w:val="both"/>
      </w:pPr>
      <w:r>
        <w:t>для местной администрации (исполнительно-распорядительного органа муниципального образования) - Администрация города (с указанием на наименование города).</w:t>
      </w:r>
    </w:p>
    <w:p w:rsidR="00DC7DD8" w:rsidRDefault="00DC7DD8">
      <w:pPr>
        <w:pStyle w:val="ConsPlusNormal"/>
        <w:jc w:val="both"/>
      </w:pPr>
    </w:p>
    <w:p w:rsidR="00DC7DD8" w:rsidRDefault="00DC7DD8">
      <w:pPr>
        <w:pStyle w:val="ConsPlusTitle"/>
        <w:ind w:firstLine="540"/>
        <w:jc w:val="both"/>
        <w:outlineLvl w:val="1"/>
      </w:pPr>
      <w:r>
        <w:t>Статья 3.1. Порядок избрания главы городского округа и статус главы городского округа</w:t>
      </w:r>
    </w:p>
    <w:p w:rsidR="00DC7DD8" w:rsidRDefault="00DC7DD8">
      <w:pPr>
        <w:pStyle w:val="ConsPlusNormal"/>
        <w:jc w:val="both"/>
      </w:pPr>
    </w:p>
    <w:p w:rsidR="00DC7DD8" w:rsidRDefault="00DC7DD8">
      <w:pPr>
        <w:pStyle w:val="ConsPlusNormal"/>
        <w:ind w:firstLine="540"/>
        <w:jc w:val="both"/>
      </w:pPr>
      <w:r>
        <w:t xml:space="preserve">(в ред. </w:t>
      </w:r>
      <w:hyperlink r:id="rId31">
        <w:r>
          <w:rPr>
            <w:color w:val="0000FF"/>
          </w:rPr>
          <w:t>Закона</w:t>
        </w:r>
      </w:hyperlink>
      <w:r>
        <w:t xml:space="preserve"> УР от 11.10.2016 N 66-РЗ)</w:t>
      </w:r>
    </w:p>
    <w:p w:rsidR="00DC7DD8" w:rsidRDefault="00DC7DD8">
      <w:pPr>
        <w:pStyle w:val="ConsPlusNormal"/>
        <w:jc w:val="both"/>
      </w:pPr>
    </w:p>
    <w:p w:rsidR="00DC7DD8" w:rsidRDefault="00DC7DD8">
      <w:pPr>
        <w:pStyle w:val="ConsPlusNormal"/>
        <w:ind w:firstLine="540"/>
        <w:jc w:val="both"/>
      </w:pPr>
      <w:bookmarkStart w:id="2" w:name="P50"/>
      <w:bookmarkEnd w:id="2"/>
      <w:r>
        <w:t>1. В городском округе, за исключением городского округа, в состав территории которого входит населенный пункт, являющийся административным центром Удмуртской Республики - столицей Удмуртской Республики, глава городского округа в соответствии с настоящим Законом и уставом муниципального образования избирается представительным органом городского округа из своего состава либо представительным органом городского округа из числа кандидатов, представленных конкурсной комиссией по результатам конкурса, и возглавляет местную администрацию, если городской округ соответствует одному из следующих критериев:</w:t>
      </w:r>
    </w:p>
    <w:p w:rsidR="00DC7DD8" w:rsidRDefault="00DC7DD8">
      <w:pPr>
        <w:pStyle w:val="ConsPlusNormal"/>
        <w:jc w:val="both"/>
      </w:pPr>
      <w:r>
        <w:t xml:space="preserve">(в ред. Законов УР от 10.05.2017 </w:t>
      </w:r>
      <w:hyperlink r:id="rId32">
        <w:r>
          <w:rPr>
            <w:color w:val="0000FF"/>
          </w:rPr>
          <w:t>N 24-РЗ</w:t>
        </w:r>
      </w:hyperlink>
      <w:r>
        <w:t xml:space="preserve">, от 17.06.2025 </w:t>
      </w:r>
      <w:hyperlink r:id="rId33">
        <w:r>
          <w:rPr>
            <w:color w:val="0000FF"/>
          </w:rPr>
          <w:t>N 37-РЗ</w:t>
        </w:r>
      </w:hyperlink>
      <w:r>
        <w:t>)</w:t>
      </w:r>
    </w:p>
    <w:p w:rsidR="00DC7DD8" w:rsidRDefault="00DC7DD8">
      <w:pPr>
        <w:pStyle w:val="ConsPlusNormal"/>
        <w:spacing w:before="220"/>
        <w:ind w:firstLine="540"/>
        <w:jc w:val="both"/>
      </w:pPr>
      <w:r>
        <w:t>1) осуществляет отдельные государственные полномочия, переданные органам местного самоуправления федеральными законами, законами Удмуртской Республики;</w:t>
      </w:r>
    </w:p>
    <w:p w:rsidR="00DC7DD8" w:rsidRDefault="00DC7DD8">
      <w:pPr>
        <w:pStyle w:val="ConsPlusNormal"/>
        <w:spacing w:before="220"/>
        <w:ind w:firstLine="540"/>
        <w:jc w:val="both"/>
      </w:pPr>
      <w:r>
        <w:t>2) на территории городского округа располагаются суд и (или) территориальные органы (подразделения) федеральных органов исполнительной власти, территориальные органы государственной власти Удмуртской Республики;</w:t>
      </w:r>
    </w:p>
    <w:p w:rsidR="00DC7DD8" w:rsidRDefault="00DC7DD8">
      <w:pPr>
        <w:pStyle w:val="ConsPlusNormal"/>
        <w:spacing w:before="220"/>
        <w:ind w:firstLine="540"/>
        <w:jc w:val="both"/>
      </w:pPr>
      <w:r>
        <w:t xml:space="preserve">3) утратил силу с 19.06.2025. - </w:t>
      </w:r>
      <w:hyperlink r:id="rId34">
        <w:r>
          <w:rPr>
            <w:color w:val="0000FF"/>
          </w:rPr>
          <w:t>Закон</w:t>
        </w:r>
      </w:hyperlink>
      <w:r>
        <w:t xml:space="preserve"> УР от 17.06.2025 N 37-РЗ.</w:t>
      </w:r>
    </w:p>
    <w:p w:rsidR="00DC7DD8" w:rsidRDefault="00DC7DD8">
      <w:pPr>
        <w:pStyle w:val="ConsPlusNormal"/>
        <w:spacing w:before="220"/>
        <w:ind w:firstLine="540"/>
        <w:jc w:val="both"/>
      </w:pPr>
      <w:r>
        <w:t xml:space="preserve">2. В иных городских округах, не соответствующих требованиям, предусмотренным </w:t>
      </w:r>
      <w:hyperlink w:anchor="P50">
        <w:r>
          <w:rPr>
            <w:color w:val="0000FF"/>
          </w:rPr>
          <w:t>частью 1</w:t>
        </w:r>
      </w:hyperlink>
      <w:r>
        <w:t xml:space="preserve"> настоящей статьи, глава городского округа в соответствии с настоящим Законом и уставом муниципального образования избирается:</w:t>
      </w:r>
    </w:p>
    <w:p w:rsidR="00DC7DD8" w:rsidRDefault="00DC7DD8">
      <w:pPr>
        <w:pStyle w:val="ConsPlusNormal"/>
        <w:spacing w:before="220"/>
        <w:ind w:firstLine="540"/>
        <w:jc w:val="both"/>
      </w:pPr>
      <w:r>
        <w:t>1) на муниципальных выборах и возглавляет местную администрацию;</w:t>
      </w:r>
    </w:p>
    <w:p w:rsidR="00DC7DD8" w:rsidRDefault="00DC7DD8">
      <w:pPr>
        <w:pStyle w:val="ConsPlusNormal"/>
        <w:jc w:val="both"/>
      </w:pPr>
      <w:r>
        <w:t xml:space="preserve">(в ред. Законов УР от 10.05.2017 </w:t>
      </w:r>
      <w:hyperlink r:id="rId35">
        <w:r>
          <w:rPr>
            <w:color w:val="0000FF"/>
          </w:rPr>
          <w:t>N 29-РЗ</w:t>
        </w:r>
      </w:hyperlink>
      <w:r>
        <w:t xml:space="preserve">, от 17.06.2025 </w:t>
      </w:r>
      <w:hyperlink r:id="rId36">
        <w:r>
          <w:rPr>
            <w:color w:val="0000FF"/>
          </w:rPr>
          <w:t>N 37-РЗ</w:t>
        </w:r>
      </w:hyperlink>
      <w:r>
        <w:t>)</w:t>
      </w:r>
    </w:p>
    <w:p w:rsidR="00DC7DD8" w:rsidRDefault="00DC7DD8">
      <w:pPr>
        <w:pStyle w:val="ConsPlusNormal"/>
        <w:spacing w:before="220"/>
        <w:ind w:firstLine="540"/>
        <w:jc w:val="both"/>
      </w:pPr>
      <w:r>
        <w:t>2) представительным органом городского округа из своего состава и возглавляет местную администрацию;</w:t>
      </w:r>
    </w:p>
    <w:p w:rsidR="00DC7DD8" w:rsidRDefault="00DC7DD8">
      <w:pPr>
        <w:pStyle w:val="ConsPlusNormal"/>
        <w:jc w:val="both"/>
      </w:pPr>
      <w:r>
        <w:t xml:space="preserve">(в ред. Законов УР от 10.05.2017 </w:t>
      </w:r>
      <w:hyperlink r:id="rId37">
        <w:r>
          <w:rPr>
            <w:color w:val="0000FF"/>
          </w:rPr>
          <w:t>N 29-РЗ</w:t>
        </w:r>
      </w:hyperlink>
      <w:r>
        <w:t xml:space="preserve">, от 17.06.2025 </w:t>
      </w:r>
      <w:hyperlink r:id="rId38">
        <w:r>
          <w:rPr>
            <w:color w:val="0000FF"/>
          </w:rPr>
          <w:t>N 37-РЗ</w:t>
        </w:r>
      </w:hyperlink>
      <w:r>
        <w:t>)</w:t>
      </w:r>
    </w:p>
    <w:p w:rsidR="00DC7DD8" w:rsidRDefault="00DC7DD8">
      <w:pPr>
        <w:pStyle w:val="ConsPlusNormal"/>
        <w:spacing w:before="220"/>
        <w:ind w:firstLine="540"/>
        <w:jc w:val="both"/>
      </w:pPr>
      <w:r>
        <w:t>3) представительным органом городского округа из числа кандидатов, представленных конкурсной комиссией по результатам конкурса, и возглавляет местную администрацию;</w:t>
      </w:r>
    </w:p>
    <w:p w:rsidR="00DC7DD8" w:rsidRDefault="00DC7DD8">
      <w:pPr>
        <w:pStyle w:val="ConsPlusNormal"/>
        <w:spacing w:before="220"/>
        <w:ind w:firstLine="540"/>
        <w:jc w:val="both"/>
      </w:pPr>
      <w:r>
        <w:t>4) представительным органом городского округа из числа кандидатов, представленных Главой Удмуртской Республики.</w:t>
      </w:r>
    </w:p>
    <w:p w:rsidR="00DC7DD8" w:rsidRDefault="00DC7DD8">
      <w:pPr>
        <w:pStyle w:val="ConsPlusNormal"/>
        <w:jc w:val="both"/>
      </w:pPr>
      <w:r>
        <w:t xml:space="preserve">(п. 4 введен </w:t>
      </w:r>
      <w:hyperlink r:id="rId39">
        <w:r>
          <w:rPr>
            <w:color w:val="0000FF"/>
          </w:rPr>
          <w:t>Законом</w:t>
        </w:r>
      </w:hyperlink>
      <w:r>
        <w:t xml:space="preserve"> УР от 17.06.2025 N 37-РЗ)</w:t>
      </w:r>
    </w:p>
    <w:p w:rsidR="00DC7DD8" w:rsidRDefault="00DC7DD8">
      <w:pPr>
        <w:pStyle w:val="ConsPlusNormal"/>
        <w:spacing w:before="220"/>
        <w:ind w:firstLine="540"/>
        <w:jc w:val="both"/>
      </w:pPr>
      <w:r>
        <w:lastRenderedPageBreak/>
        <w:t>3. В городском округе, в состав территории которого входит населенный пункт, являющийся административным центром Удмуртской Республики - столицей Удмуртской Республики, глава городского округа избирается представительным органом городского округа из числа кандидатов, представленных Главой Удмуртской Республики, и возглавляет местную администрацию.</w:t>
      </w:r>
    </w:p>
    <w:p w:rsidR="00DC7DD8" w:rsidRDefault="00DC7DD8">
      <w:pPr>
        <w:pStyle w:val="ConsPlusNormal"/>
        <w:jc w:val="both"/>
      </w:pPr>
      <w:r>
        <w:t xml:space="preserve">(часть 3 введена </w:t>
      </w:r>
      <w:hyperlink r:id="rId40">
        <w:r>
          <w:rPr>
            <w:color w:val="0000FF"/>
          </w:rPr>
          <w:t>Законом</w:t>
        </w:r>
      </w:hyperlink>
      <w:r>
        <w:t xml:space="preserve"> УР от 17.06.2025 N 37-РЗ)</w:t>
      </w:r>
    </w:p>
    <w:p w:rsidR="00DC7DD8" w:rsidRDefault="00DC7DD8">
      <w:pPr>
        <w:pStyle w:val="ConsPlusNormal"/>
        <w:jc w:val="both"/>
      </w:pPr>
    </w:p>
    <w:p w:rsidR="00DC7DD8" w:rsidRDefault="00DC7DD8">
      <w:pPr>
        <w:pStyle w:val="ConsPlusTitle"/>
        <w:ind w:firstLine="540"/>
        <w:jc w:val="both"/>
        <w:outlineLvl w:val="1"/>
      </w:pPr>
      <w:r>
        <w:t>Статья 3.1.1.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муниципальных округов</w:t>
      </w:r>
    </w:p>
    <w:p w:rsidR="00DC7DD8" w:rsidRDefault="00DC7DD8">
      <w:pPr>
        <w:pStyle w:val="ConsPlusNormal"/>
        <w:jc w:val="both"/>
      </w:pPr>
    </w:p>
    <w:p w:rsidR="00DC7DD8" w:rsidRDefault="00DC7DD8">
      <w:pPr>
        <w:pStyle w:val="ConsPlusNormal"/>
        <w:ind w:firstLine="540"/>
        <w:jc w:val="both"/>
      </w:pPr>
      <w:r>
        <w:t xml:space="preserve">(введена </w:t>
      </w:r>
      <w:hyperlink r:id="rId41">
        <w:r>
          <w:rPr>
            <w:color w:val="0000FF"/>
          </w:rPr>
          <w:t>Законом</w:t>
        </w:r>
      </w:hyperlink>
      <w:r>
        <w:t xml:space="preserve"> УР от 27.12.2019 N 77-РЗ)</w:t>
      </w:r>
    </w:p>
    <w:p w:rsidR="00DC7DD8" w:rsidRDefault="00DC7DD8">
      <w:pPr>
        <w:pStyle w:val="ConsPlusNormal"/>
        <w:jc w:val="both"/>
      </w:pPr>
    </w:p>
    <w:p w:rsidR="00DC7DD8" w:rsidRDefault="00DC7DD8">
      <w:pPr>
        <w:pStyle w:val="ConsPlusNormal"/>
        <w:ind w:firstLine="540"/>
        <w:jc w:val="both"/>
      </w:pPr>
      <w:bookmarkStart w:id="3" w:name="P70"/>
      <w:bookmarkEnd w:id="3"/>
      <w:r>
        <w:t>1. Для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муниципальных округов устанавливаются следующие наименования:</w:t>
      </w:r>
    </w:p>
    <w:p w:rsidR="00DC7DD8" w:rsidRDefault="00DC7DD8">
      <w:pPr>
        <w:pStyle w:val="ConsPlusNormal"/>
        <w:spacing w:before="220"/>
        <w:ind w:firstLine="540"/>
        <w:jc w:val="both"/>
      </w:pPr>
      <w:r>
        <w:t>1) для представительного органа муниципального образования - Совет депутатов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t>2) для главы муниципального образования - Глава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t>3) для местной администрации (исполнительно-распорядительного органа муниципального образования) - Администрация муниципального образования (с указанием на наименование муниципального образования).</w:t>
      </w:r>
    </w:p>
    <w:p w:rsidR="00DC7DD8" w:rsidRDefault="00DC7DD8">
      <w:pPr>
        <w:pStyle w:val="ConsPlusNormal"/>
        <w:spacing w:before="220"/>
        <w:ind w:firstLine="540"/>
        <w:jc w:val="both"/>
      </w:pPr>
      <w:r>
        <w:t xml:space="preserve">2. Одновременно с наименованиями, предусмотренными </w:t>
      </w:r>
      <w:hyperlink w:anchor="P70">
        <w:r>
          <w:rPr>
            <w:color w:val="0000FF"/>
          </w:rPr>
          <w:t>частью 1</w:t>
        </w:r>
      </w:hyperlink>
      <w:r>
        <w:t xml:space="preserve"> настоящей статьи, допускается использование следующих наименований:</w:t>
      </w:r>
    </w:p>
    <w:p w:rsidR="00DC7DD8" w:rsidRDefault="00DC7DD8">
      <w:pPr>
        <w:pStyle w:val="ConsPlusNormal"/>
        <w:spacing w:before="220"/>
        <w:ind w:firstLine="540"/>
        <w:jc w:val="both"/>
      </w:pPr>
      <w:r>
        <w:t>1) для представительного органа муниципального образования - районный или окружной Совет депутатов (с указанием на наименование района или муниципального округа);</w:t>
      </w:r>
    </w:p>
    <w:p w:rsidR="00DC7DD8" w:rsidRDefault="00DC7DD8">
      <w:pPr>
        <w:pStyle w:val="ConsPlusNormal"/>
        <w:spacing w:before="220"/>
        <w:ind w:firstLine="540"/>
        <w:jc w:val="both"/>
      </w:pPr>
      <w:r>
        <w:t>2) для главы муниципального образования - Глава района или округа (с указанием на наименование района или муниципального округа);</w:t>
      </w:r>
    </w:p>
    <w:p w:rsidR="00DC7DD8" w:rsidRDefault="00DC7DD8">
      <w:pPr>
        <w:pStyle w:val="ConsPlusNormal"/>
        <w:spacing w:before="220"/>
        <w:ind w:firstLine="540"/>
        <w:jc w:val="both"/>
      </w:pPr>
      <w:r>
        <w:t>3) для местной администрации (исполнительно-распорядительного органа муниципального образования) - Администрация района или округа (с указанием на наименование района или муниципального округа).</w:t>
      </w:r>
    </w:p>
    <w:p w:rsidR="00DC7DD8" w:rsidRDefault="00DC7DD8">
      <w:pPr>
        <w:pStyle w:val="ConsPlusNormal"/>
        <w:jc w:val="both"/>
      </w:pPr>
    </w:p>
    <w:p w:rsidR="00DC7DD8" w:rsidRDefault="00DC7DD8">
      <w:pPr>
        <w:pStyle w:val="ConsPlusTitle"/>
        <w:ind w:firstLine="540"/>
        <w:jc w:val="both"/>
        <w:outlineLvl w:val="1"/>
      </w:pPr>
      <w:r>
        <w:t>Статья 3.1.2. Порядок избрания главы муниципального округа и статус главы муниципального округа</w:t>
      </w:r>
    </w:p>
    <w:p w:rsidR="00DC7DD8" w:rsidRDefault="00DC7DD8">
      <w:pPr>
        <w:pStyle w:val="ConsPlusNormal"/>
        <w:jc w:val="both"/>
      </w:pPr>
    </w:p>
    <w:p w:rsidR="00DC7DD8" w:rsidRDefault="00DC7DD8">
      <w:pPr>
        <w:pStyle w:val="ConsPlusNormal"/>
        <w:ind w:firstLine="540"/>
        <w:jc w:val="both"/>
      </w:pPr>
      <w:r>
        <w:t xml:space="preserve">(введена </w:t>
      </w:r>
      <w:hyperlink r:id="rId42">
        <w:r>
          <w:rPr>
            <w:color w:val="0000FF"/>
          </w:rPr>
          <w:t>Законом</w:t>
        </w:r>
      </w:hyperlink>
      <w:r>
        <w:t xml:space="preserve"> УР от 27.12.2019 N 77-РЗ)</w:t>
      </w:r>
    </w:p>
    <w:p w:rsidR="00DC7DD8" w:rsidRDefault="00DC7DD8">
      <w:pPr>
        <w:pStyle w:val="ConsPlusNormal"/>
        <w:jc w:val="both"/>
      </w:pPr>
    </w:p>
    <w:p w:rsidR="00DC7DD8" w:rsidRDefault="00DC7DD8">
      <w:pPr>
        <w:pStyle w:val="ConsPlusNormal"/>
        <w:ind w:firstLine="540"/>
        <w:jc w:val="both"/>
      </w:pPr>
      <w:bookmarkStart w:id="4" w:name="P83"/>
      <w:bookmarkEnd w:id="4"/>
      <w:r>
        <w:t>1. В муниципальном округе глава муниципального округа в соответствии с настоящим Законом и уставом муниципального образования избирается представительным органом муниципального округа из числа кандидатов, представленных конкурсной комиссией по результатам конкурса, и возглавляет местную администрацию, если муниципальный округ соответствует одному из следующих критериев:</w:t>
      </w:r>
    </w:p>
    <w:p w:rsidR="00DC7DD8" w:rsidRDefault="00DC7DD8">
      <w:pPr>
        <w:pStyle w:val="ConsPlusNormal"/>
        <w:spacing w:before="220"/>
        <w:ind w:firstLine="540"/>
        <w:jc w:val="both"/>
      </w:pPr>
      <w:r>
        <w:t>1) осуществляет отдельные государственные полномочия, переданные органам местного самоуправления федеральными законами, законами Удмуртской Республики;</w:t>
      </w:r>
    </w:p>
    <w:p w:rsidR="00DC7DD8" w:rsidRDefault="00DC7DD8">
      <w:pPr>
        <w:pStyle w:val="ConsPlusNormal"/>
        <w:spacing w:before="220"/>
        <w:ind w:firstLine="540"/>
        <w:jc w:val="both"/>
      </w:pPr>
      <w:r>
        <w:t xml:space="preserve">2) на территории муниципального округа располагаются суд и (или) территориальные органы </w:t>
      </w:r>
      <w:r>
        <w:lastRenderedPageBreak/>
        <w:t>(подразделения) федеральных органов исполнительной власти (федеральных органов государственной власти), территориальные органы органов государственной власти Удмуртской Республики.</w:t>
      </w:r>
    </w:p>
    <w:p w:rsidR="00DC7DD8" w:rsidRDefault="00DC7DD8">
      <w:pPr>
        <w:pStyle w:val="ConsPlusNormal"/>
        <w:spacing w:before="220"/>
        <w:ind w:firstLine="540"/>
        <w:jc w:val="both"/>
      </w:pPr>
      <w:r>
        <w:t xml:space="preserve">2. В иных муниципальных округах, не соответствующих требованиям, предусмотренным </w:t>
      </w:r>
      <w:hyperlink w:anchor="P83">
        <w:r>
          <w:rPr>
            <w:color w:val="0000FF"/>
          </w:rPr>
          <w:t>частью 1</w:t>
        </w:r>
      </w:hyperlink>
      <w:r>
        <w:t xml:space="preserve"> настоящей статьи, глава муниципального округа в соответствии с настоящим Законом и уставом муниципального образования избирается:</w:t>
      </w:r>
    </w:p>
    <w:p w:rsidR="00DC7DD8" w:rsidRDefault="00DC7DD8">
      <w:pPr>
        <w:pStyle w:val="ConsPlusNormal"/>
        <w:spacing w:before="220"/>
        <w:ind w:firstLine="540"/>
        <w:jc w:val="both"/>
      </w:pPr>
      <w:r>
        <w:t>1) на муниципальных выборах и возглавляет местную администрацию;</w:t>
      </w:r>
    </w:p>
    <w:p w:rsidR="00DC7DD8" w:rsidRDefault="00DC7DD8">
      <w:pPr>
        <w:pStyle w:val="ConsPlusNormal"/>
        <w:jc w:val="both"/>
      </w:pPr>
      <w:r>
        <w:t xml:space="preserve">(в ред. </w:t>
      </w:r>
      <w:hyperlink r:id="rId43">
        <w:r>
          <w:rPr>
            <w:color w:val="0000FF"/>
          </w:rPr>
          <w:t>Закона</w:t>
        </w:r>
      </w:hyperlink>
      <w:r>
        <w:t xml:space="preserve"> УР от 17.06.2025 N 37-РЗ)</w:t>
      </w:r>
    </w:p>
    <w:p w:rsidR="00DC7DD8" w:rsidRDefault="00DC7DD8">
      <w:pPr>
        <w:pStyle w:val="ConsPlusNormal"/>
        <w:spacing w:before="220"/>
        <w:ind w:firstLine="540"/>
        <w:jc w:val="both"/>
      </w:pPr>
      <w:r>
        <w:t>2) представительным органом муниципального округа из своего состава и возглавляет местную администрацию;</w:t>
      </w:r>
    </w:p>
    <w:p w:rsidR="00DC7DD8" w:rsidRDefault="00DC7DD8">
      <w:pPr>
        <w:pStyle w:val="ConsPlusNormal"/>
        <w:jc w:val="both"/>
      </w:pPr>
      <w:r>
        <w:t xml:space="preserve">(в ред. </w:t>
      </w:r>
      <w:hyperlink r:id="rId44">
        <w:r>
          <w:rPr>
            <w:color w:val="0000FF"/>
          </w:rPr>
          <w:t>Закона</w:t>
        </w:r>
      </w:hyperlink>
      <w:r>
        <w:t xml:space="preserve"> УР от 17.06.2025 N 37-РЗ)</w:t>
      </w:r>
    </w:p>
    <w:p w:rsidR="00DC7DD8" w:rsidRDefault="00DC7DD8">
      <w:pPr>
        <w:pStyle w:val="ConsPlusNormal"/>
        <w:spacing w:before="220"/>
        <w:ind w:firstLine="540"/>
        <w:jc w:val="both"/>
      </w:pPr>
      <w:r>
        <w:t>3) представительным органом муниципального округа из числа кандидатов, представленных конкурсной комиссией по результатам конкурса, и возглавляет местную администрацию;</w:t>
      </w:r>
    </w:p>
    <w:p w:rsidR="00DC7DD8" w:rsidRDefault="00DC7DD8">
      <w:pPr>
        <w:pStyle w:val="ConsPlusNormal"/>
        <w:spacing w:before="220"/>
        <w:ind w:firstLine="540"/>
        <w:jc w:val="both"/>
      </w:pPr>
      <w:r>
        <w:t>4) представительным органом муниципального округа из числа кандидатов, представленных Главой Удмуртской Республики.</w:t>
      </w:r>
    </w:p>
    <w:p w:rsidR="00DC7DD8" w:rsidRDefault="00DC7DD8">
      <w:pPr>
        <w:pStyle w:val="ConsPlusNormal"/>
        <w:jc w:val="both"/>
      </w:pPr>
      <w:r>
        <w:t xml:space="preserve">(п. 4 введен </w:t>
      </w:r>
      <w:hyperlink r:id="rId45">
        <w:r>
          <w:rPr>
            <w:color w:val="0000FF"/>
          </w:rPr>
          <w:t>Законом</w:t>
        </w:r>
      </w:hyperlink>
      <w:r>
        <w:t xml:space="preserve"> УР от 17.06.2025 N 37-РЗ)</w:t>
      </w:r>
    </w:p>
    <w:p w:rsidR="00DC7DD8" w:rsidRDefault="00DC7DD8">
      <w:pPr>
        <w:pStyle w:val="ConsPlusNormal"/>
        <w:jc w:val="both"/>
      </w:pPr>
    </w:p>
    <w:p w:rsidR="00DC7DD8" w:rsidRDefault="00DC7DD8">
      <w:pPr>
        <w:pStyle w:val="ConsPlusTitle"/>
        <w:ind w:firstLine="540"/>
        <w:jc w:val="both"/>
        <w:outlineLvl w:val="1"/>
      </w:pPr>
      <w:r>
        <w:t>Статья 3.2. Порядок предварительного рассмотрения Главой Удмуртской Республики и представления Главой Удмуртской Республики представительному органу муниципального образования кандидатов на должность главы муниципального образования</w:t>
      </w:r>
    </w:p>
    <w:p w:rsidR="00DC7DD8" w:rsidRDefault="00DC7DD8">
      <w:pPr>
        <w:pStyle w:val="ConsPlusNormal"/>
        <w:jc w:val="both"/>
      </w:pPr>
    </w:p>
    <w:p w:rsidR="00DC7DD8" w:rsidRDefault="00DC7DD8">
      <w:pPr>
        <w:pStyle w:val="ConsPlusNormal"/>
        <w:ind w:firstLine="540"/>
        <w:jc w:val="both"/>
      </w:pPr>
      <w:r>
        <w:t xml:space="preserve">(в ред. </w:t>
      </w:r>
      <w:hyperlink r:id="rId46">
        <w:r>
          <w:rPr>
            <w:color w:val="0000FF"/>
          </w:rPr>
          <w:t>Закона</w:t>
        </w:r>
      </w:hyperlink>
      <w:r>
        <w:t xml:space="preserve"> УР от 17.06.2025 N 37-РЗ)</w:t>
      </w:r>
    </w:p>
    <w:p w:rsidR="00DC7DD8" w:rsidRDefault="00DC7DD8">
      <w:pPr>
        <w:pStyle w:val="ConsPlusNormal"/>
        <w:jc w:val="both"/>
      </w:pPr>
    </w:p>
    <w:p w:rsidR="00DC7DD8" w:rsidRDefault="00DC7DD8">
      <w:pPr>
        <w:pStyle w:val="ConsPlusNormal"/>
        <w:ind w:firstLine="540"/>
        <w:jc w:val="both"/>
      </w:pPr>
      <w:r>
        <w:t>1. Предложения о кандидатурах на должность главы муниципального образования (далее по тексту статьи - предложения) вправе вносить Главе Удмуртской Республики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Главе Удмуртской Республики указанных предложений Государственном Совете Удмуртской Республики, Ассоциация развития и поддержки местного самоуправления "Совет муниципальных образований Удмуртской Республики", Общественная палата Удмуртской Республики, Ассоциация "Всероссийская ассоциация развития местного самоуправления", представительный орган соответствующего муниципального образования.</w:t>
      </w:r>
    </w:p>
    <w:p w:rsidR="00DC7DD8" w:rsidRDefault="00DC7DD8">
      <w:pPr>
        <w:pStyle w:val="ConsPlusNormal"/>
        <w:spacing w:before="220"/>
        <w:ind w:firstLine="540"/>
        <w:jc w:val="both"/>
      </w:pPr>
      <w:bookmarkStart w:id="5" w:name="P100"/>
      <w:bookmarkEnd w:id="5"/>
      <w:r>
        <w:t>2. О приеме предложений Глава Удмуртской Республики размещает на Официальном сайте Главы Удмуртской Республики и Правительства Удмуртской Республики (</w:t>
      </w:r>
      <w:hyperlink r:id="rId47">
        <w:r>
          <w:rPr>
            <w:color w:val="0000FF"/>
          </w:rPr>
          <w:t>www.udmurt.ru</w:t>
        </w:r>
      </w:hyperlink>
      <w:r>
        <w:t>) сообщение, в котором должно быть указано:</w:t>
      </w:r>
    </w:p>
    <w:p w:rsidR="00DC7DD8" w:rsidRDefault="00DC7DD8">
      <w:pPr>
        <w:pStyle w:val="ConsPlusNormal"/>
        <w:spacing w:before="220"/>
        <w:ind w:firstLine="540"/>
        <w:jc w:val="both"/>
      </w:pPr>
      <w:r>
        <w:t>1) порядок, место и срок приема предложений;</w:t>
      </w:r>
    </w:p>
    <w:p w:rsidR="00DC7DD8" w:rsidRDefault="00DC7DD8">
      <w:pPr>
        <w:pStyle w:val="ConsPlusNormal"/>
        <w:spacing w:before="220"/>
        <w:ind w:firstLine="540"/>
        <w:jc w:val="both"/>
      </w:pPr>
      <w:r>
        <w:t>2) перечень необходимых документов для направления и приема предложений.</w:t>
      </w:r>
    </w:p>
    <w:p w:rsidR="00DC7DD8" w:rsidRDefault="00DC7DD8">
      <w:pPr>
        <w:pStyle w:val="ConsPlusNormal"/>
        <w:spacing w:before="220"/>
        <w:ind w:firstLine="540"/>
        <w:jc w:val="both"/>
      </w:pPr>
      <w:bookmarkStart w:id="6" w:name="P103"/>
      <w:bookmarkEnd w:id="6"/>
      <w:r>
        <w:t>3. Срок приема предложений устанавливается Главой Удмуртской Республики, но не может быть менее 15 календарных дней.</w:t>
      </w:r>
    </w:p>
    <w:p w:rsidR="00DC7DD8" w:rsidRDefault="00DC7DD8">
      <w:pPr>
        <w:pStyle w:val="ConsPlusNormal"/>
        <w:spacing w:before="220"/>
        <w:ind w:firstLine="540"/>
        <w:jc w:val="both"/>
      </w:pPr>
      <w:r>
        <w:t>4. Предложения, поступившие по истечении срока приема предложений, Главой Удмуртской Республики не рассматриваются.</w:t>
      </w:r>
    </w:p>
    <w:p w:rsidR="00DC7DD8" w:rsidRDefault="00DC7DD8">
      <w:pPr>
        <w:pStyle w:val="ConsPlusNormal"/>
        <w:spacing w:before="220"/>
        <w:ind w:firstLine="540"/>
        <w:jc w:val="both"/>
      </w:pPr>
      <w:r>
        <w:t xml:space="preserve">Предложения, поступившие с нарушением требований, установленных в соответствии с </w:t>
      </w:r>
      <w:hyperlink w:anchor="P100">
        <w:r>
          <w:rPr>
            <w:color w:val="0000FF"/>
          </w:rPr>
          <w:t>частью 2</w:t>
        </w:r>
      </w:hyperlink>
      <w:r>
        <w:t xml:space="preserve"> настоящей статьи, Главой Удмуртской Республики не рассматриваются.</w:t>
      </w:r>
    </w:p>
    <w:p w:rsidR="00DC7DD8" w:rsidRDefault="00DC7DD8">
      <w:pPr>
        <w:pStyle w:val="ConsPlusNormal"/>
        <w:spacing w:before="220"/>
        <w:ind w:firstLine="540"/>
        <w:jc w:val="both"/>
      </w:pPr>
      <w:r>
        <w:lastRenderedPageBreak/>
        <w:t>5. Глава Удмуртской Республики при рассмотрении предложений вправе проводить консультации по поступившим кандидатурам на должность главы муниципального образования, обсуждения поступивших предложений, личные встречи с кандидатами на должность главы муниципального образования.</w:t>
      </w:r>
    </w:p>
    <w:p w:rsidR="00DC7DD8" w:rsidRDefault="00DC7DD8">
      <w:pPr>
        <w:pStyle w:val="ConsPlusNormal"/>
        <w:spacing w:before="220"/>
        <w:ind w:firstLine="540"/>
        <w:jc w:val="both"/>
      </w:pPr>
      <w:r>
        <w:t xml:space="preserve">6. Срок рассмотрения поступивших предложений устанавливается Главой Удмуртской Республики, но не может быть более 30 календарных дней со дня истечения срока, предусмотренного </w:t>
      </w:r>
      <w:hyperlink w:anchor="P103">
        <w:r>
          <w:rPr>
            <w:color w:val="0000FF"/>
          </w:rPr>
          <w:t>частью 3</w:t>
        </w:r>
      </w:hyperlink>
      <w:r>
        <w:t xml:space="preserve"> настоящей статьи.</w:t>
      </w:r>
    </w:p>
    <w:p w:rsidR="00DC7DD8" w:rsidRDefault="00DC7DD8">
      <w:pPr>
        <w:pStyle w:val="ConsPlusNormal"/>
        <w:spacing w:before="220"/>
        <w:ind w:firstLine="540"/>
        <w:jc w:val="both"/>
      </w:pPr>
      <w:bookmarkStart w:id="7" w:name="P108"/>
      <w:bookmarkEnd w:id="7"/>
      <w:r>
        <w:t>7. По итогам рассмотрения поступивших предложений Глава Удмуртской Республики представляет представительному органу муниципального образования не менее чем двух кандидатов на должность главы муниципального образования.</w:t>
      </w:r>
    </w:p>
    <w:p w:rsidR="00DC7DD8" w:rsidRDefault="00DC7DD8">
      <w:pPr>
        <w:pStyle w:val="ConsPlusNormal"/>
        <w:spacing w:before="220"/>
        <w:ind w:firstLine="540"/>
        <w:jc w:val="both"/>
      </w:pPr>
      <w:r>
        <w:t xml:space="preserve">8. В случае если Главой Удмуртской Республики по итогам рассмотрения поступивших предложений не принято решение, предусмотренное </w:t>
      </w:r>
      <w:hyperlink w:anchor="P108">
        <w:r>
          <w:rPr>
            <w:color w:val="0000FF"/>
          </w:rPr>
          <w:t>частью 7</w:t>
        </w:r>
      </w:hyperlink>
      <w:r>
        <w:t xml:space="preserve"> настоящей статьи, проводится прием новых предложений в порядке, предусмотренном настоящей статьей.</w:t>
      </w:r>
    </w:p>
    <w:p w:rsidR="00DC7DD8" w:rsidRDefault="00DC7DD8">
      <w:pPr>
        <w:pStyle w:val="ConsPlusNormal"/>
        <w:jc w:val="both"/>
      </w:pPr>
    </w:p>
    <w:p w:rsidR="00DC7DD8" w:rsidRDefault="00DC7DD8">
      <w:pPr>
        <w:pStyle w:val="ConsPlusTitle"/>
        <w:ind w:firstLine="540"/>
        <w:jc w:val="both"/>
        <w:outlineLvl w:val="1"/>
      </w:pPr>
      <w:r>
        <w:t xml:space="preserve">Статья 3.3. Утратила силу с 19.06.2025. - </w:t>
      </w:r>
      <w:hyperlink r:id="rId48">
        <w:r>
          <w:rPr>
            <w:color w:val="0000FF"/>
          </w:rPr>
          <w:t>Закон</w:t>
        </w:r>
      </w:hyperlink>
      <w:r>
        <w:t xml:space="preserve"> УР от 17.06.2025 N 37-РЗ.</w:t>
      </w:r>
    </w:p>
    <w:p w:rsidR="00DC7DD8" w:rsidRDefault="00DC7DD8">
      <w:pPr>
        <w:pStyle w:val="ConsPlusNormal"/>
        <w:jc w:val="both"/>
      </w:pPr>
    </w:p>
    <w:p w:rsidR="00DC7DD8" w:rsidRDefault="00DC7DD8">
      <w:pPr>
        <w:pStyle w:val="ConsPlusTitle"/>
        <w:ind w:firstLine="540"/>
        <w:jc w:val="both"/>
        <w:outlineLvl w:val="1"/>
      </w:pPr>
      <w:r>
        <w:t xml:space="preserve">Статья 3.4. Требования к уровню профессионального образования и </w:t>
      </w:r>
      <w:proofErr w:type="gramStart"/>
      <w:r>
        <w:t>профессиональным знаниям</w:t>
      </w:r>
      <w:proofErr w:type="gramEnd"/>
      <w:r>
        <w:t xml:space="preserve"> и навыкам, которые являются предпочтительными для осуществления главой городского округа, главой муниципального округа отдельных государственных полномочий, переданных органам местного самоуправления</w:t>
      </w:r>
    </w:p>
    <w:p w:rsidR="00DC7DD8" w:rsidRDefault="00DC7DD8">
      <w:pPr>
        <w:pStyle w:val="ConsPlusNormal"/>
        <w:jc w:val="both"/>
      </w:pPr>
      <w:r>
        <w:t xml:space="preserve">(в ред. Законов УР от 27.12.2019 </w:t>
      </w:r>
      <w:hyperlink r:id="rId49">
        <w:r>
          <w:rPr>
            <w:color w:val="0000FF"/>
          </w:rPr>
          <w:t>N 77-РЗ</w:t>
        </w:r>
      </w:hyperlink>
      <w:r>
        <w:t xml:space="preserve">, от 16.05.2022 </w:t>
      </w:r>
      <w:hyperlink r:id="rId50">
        <w:r>
          <w:rPr>
            <w:color w:val="0000FF"/>
          </w:rPr>
          <w:t>N 21-РЗ</w:t>
        </w:r>
      </w:hyperlink>
      <w:r>
        <w:t>)</w:t>
      </w:r>
    </w:p>
    <w:p w:rsidR="00DC7DD8" w:rsidRDefault="00DC7DD8">
      <w:pPr>
        <w:pStyle w:val="ConsPlusNormal"/>
        <w:jc w:val="both"/>
      </w:pPr>
    </w:p>
    <w:p w:rsidR="00DC7DD8" w:rsidRDefault="00DC7DD8">
      <w:pPr>
        <w:pStyle w:val="ConsPlusNormal"/>
        <w:ind w:firstLine="540"/>
        <w:jc w:val="both"/>
      </w:pPr>
      <w:r>
        <w:t xml:space="preserve">(введена </w:t>
      </w:r>
      <w:hyperlink r:id="rId51">
        <w:r>
          <w:rPr>
            <w:color w:val="0000FF"/>
          </w:rPr>
          <w:t>Законом</w:t>
        </w:r>
      </w:hyperlink>
      <w:r>
        <w:t xml:space="preserve"> УР от 10.05.2017 N 24-РЗ)</w:t>
      </w:r>
    </w:p>
    <w:p w:rsidR="00DC7DD8" w:rsidRDefault="00DC7DD8">
      <w:pPr>
        <w:pStyle w:val="ConsPlusNormal"/>
        <w:jc w:val="both"/>
      </w:pPr>
    </w:p>
    <w:p w:rsidR="00DC7DD8" w:rsidRDefault="00DC7DD8">
      <w:pPr>
        <w:pStyle w:val="ConsPlusNormal"/>
        <w:ind w:firstLine="540"/>
        <w:jc w:val="both"/>
      </w:pPr>
      <w:r>
        <w:t xml:space="preserve">В соответствии с Федеральным </w:t>
      </w:r>
      <w:hyperlink r:id="rId52">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устанавливаются следующие учитываемые в условиях конкурса по отбору кандидатур на должность главы муниципального образования требования к уровню профессионального образования и профессиональным знаниям и навыкам, которые являются предпочтительными для осуществления главой городского округа, главой муниципального округа отдельных государственных полномочий, переданных органам местного самоуправления:</w:t>
      </w:r>
    </w:p>
    <w:p w:rsidR="00DC7DD8" w:rsidRDefault="00DC7DD8">
      <w:pPr>
        <w:pStyle w:val="ConsPlusNormal"/>
        <w:jc w:val="both"/>
      </w:pPr>
      <w:r>
        <w:t xml:space="preserve">(в ред. Законов УР от 27.12.2019 </w:t>
      </w:r>
      <w:hyperlink r:id="rId53">
        <w:r>
          <w:rPr>
            <w:color w:val="0000FF"/>
          </w:rPr>
          <w:t>N 77-РЗ</w:t>
        </w:r>
      </w:hyperlink>
      <w:r>
        <w:t xml:space="preserve">, от 16.05.2022 </w:t>
      </w:r>
      <w:hyperlink r:id="rId54">
        <w:r>
          <w:rPr>
            <w:color w:val="0000FF"/>
          </w:rPr>
          <w:t>N 21-РЗ</w:t>
        </w:r>
      </w:hyperlink>
      <w:r>
        <w:t xml:space="preserve">, от 17.06.2025 </w:t>
      </w:r>
      <w:hyperlink r:id="rId55">
        <w:r>
          <w:rPr>
            <w:color w:val="0000FF"/>
          </w:rPr>
          <w:t>N 37-РЗ</w:t>
        </w:r>
      </w:hyperlink>
      <w:r>
        <w:t>)</w:t>
      </w:r>
    </w:p>
    <w:p w:rsidR="00DC7DD8" w:rsidRDefault="00DC7DD8">
      <w:pPr>
        <w:pStyle w:val="ConsPlusNormal"/>
        <w:spacing w:before="220"/>
        <w:ind w:firstLine="540"/>
        <w:jc w:val="both"/>
      </w:pPr>
      <w:r>
        <w:t>1) наличие высшего образования не ниже уровня специалитета, магистратуры;</w:t>
      </w:r>
    </w:p>
    <w:p w:rsidR="00DC7DD8" w:rsidRDefault="00DC7DD8">
      <w:pPr>
        <w:pStyle w:val="ConsPlusNormal"/>
        <w:jc w:val="both"/>
      </w:pPr>
      <w:r>
        <w:t xml:space="preserve">(в ред. </w:t>
      </w:r>
      <w:hyperlink r:id="rId56">
        <w:r>
          <w:rPr>
            <w:color w:val="0000FF"/>
          </w:rPr>
          <w:t>Закона</w:t>
        </w:r>
      </w:hyperlink>
      <w:r>
        <w:t xml:space="preserve"> УР от 29.12.2017 N 87-РЗ)</w:t>
      </w:r>
    </w:p>
    <w:p w:rsidR="00DC7DD8" w:rsidRDefault="00DC7DD8">
      <w:pPr>
        <w:pStyle w:val="ConsPlusNormal"/>
        <w:spacing w:before="220"/>
        <w:ind w:firstLine="540"/>
        <w:jc w:val="both"/>
      </w:pPr>
      <w:r>
        <w:t xml:space="preserve">2) знание </w:t>
      </w:r>
      <w:hyperlink r:id="rId5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58">
        <w:r>
          <w:rPr>
            <w:color w:val="0000FF"/>
          </w:rPr>
          <w:t>Конституции</w:t>
        </w:r>
      </w:hyperlink>
      <w:r>
        <w:t xml:space="preserve"> Удмуртской Республики, законов и иных нормативных правовых актов Удмуртской Республики, устава муниципального образования и муниципальных нормативных правовых актов, необходимых для осуществления отдельных государственных полномочий, переданных органам местного самоуправления;</w:t>
      </w:r>
    </w:p>
    <w:p w:rsidR="00DC7DD8" w:rsidRDefault="00DC7DD8">
      <w:pPr>
        <w:pStyle w:val="ConsPlusNormal"/>
        <w:jc w:val="both"/>
      </w:pPr>
      <w:r>
        <w:t xml:space="preserve">(п. 2 в ред. </w:t>
      </w:r>
      <w:hyperlink r:id="rId59">
        <w:r>
          <w:rPr>
            <w:color w:val="0000FF"/>
          </w:rPr>
          <w:t>Закона</w:t>
        </w:r>
      </w:hyperlink>
      <w:r>
        <w:t xml:space="preserve"> УР от 29.12.2017 N 87-РЗ)</w:t>
      </w:r>
    </w:p>
    <w:p w:rsidR="00DC7DD8" w:rsidRDefault="00DC7DD8">
      <w:pPr>
        <w:pStyle w:val="ConsPlusNormal"/>
        <w:spacing w:before="220"/>
        <w:ind w:firstLine="540"/>
        <w:jc w:val="both"/>
      </w:pPr>
      <w:r>
        <w:t>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
    <w:p w:rsidR="00DC7DD8" w:rsidRDefault="00DC7DD8">
      <w:pPr>
        <w:pStyle w:val="ConsPlusNormal"/>
        <w:jc w:val="both"/>
      </w:pPr>
      <w:r>
        <w:t xml:space="preserve">(п. 3 введен </w:t>
      </w:r>
      <w:hyperlink r:id="rId60">
        <w:r>
          <w:rPr>
            <w:color w:val="0000FF"/>
          </w:rPr>
          <w:t>Законом</w:t>
        </w:r>
      </w:hyperlink>
      <w:r>
        <w:t xml:space="preserve"> УР от 29.12.2017 N 87-РЗ)</w:t>
      </w:r>
    </w:p>
    <w:p w:rsidR="00DC7DD8" w:rsidRDefault="00DC7DD8">
      <w:pPr>
        <w:pStyle w:val="ConsPlusNormal"/>
        <w:jc w:val="both"/>
      </w:pPr>
    </w:p>
    <w:p w:rsidR="00DC7DD8" w:rsidRDefault="00DC7DD8">
      <w:pPr>
        <w:pStyle w:val="ConsPlusTitle"/>
        <w:ind w:firstLine="540"/>
        <w:jc w:val="both"/>
        <w:outlineLvl w:val="1"/>
      </w:pPr>
      <w:r>
        <w:t>Статья 3.5. Возраст, по достижении которого гражданин Российской Федерации может быть избран главой муниципального образования</w:t>
      </w:r>
    </w:p>
    <w:p w:rsidR="00DC7DD8" w:rsidRDefault="00DC7DD8">
      <w:pPr>
        <w:pStyle w:val="ConsPlusNormal"/>
        <w:jc w:val="both"/>
      </w:pPr>
    </w:p>
    <w:p w:rsidR="00DC7DD8" w:rsidRDefault="00DC7DD8">
      <w:pPr>
        <w:pStyle w:val="ConsPlusNormal"/>
        <w:ind w:firstLine="540"/>
        <w:jc w:val="both"/>
      </w:pPr>
      <w:r>
        <w:t xml:space="preserve">(введена </w:t>
      </w:r>
      <w:hyperlink r:id="rId61">
        <w:r>
          <w:rPr>
            <w:color w:val="0000FF"/>
          </w:rPr>
          <w:t>Законом</w:t>
        </w:r>
      </w:hyperlink>
      <w:r>
        <w:t xml:space="preserve"> УР от 29.12.2017 N 87-РЗ)</w:t>
      </w:r>
    </w:p>
    <w:p w:rsidR="00DC7DD8" w:rsidRDefault="00DC7DD8">
      <w:pPr>
        <w:pStyle w:val="ConsPlusNormal"/>
        <w:jc w:val="both"/>
      </w:pPr>
    </w:p>
    <w:p w:rsidR="00DC7DD8" w:rsidRDefault="00DC7DD8">
      <w:pPr>
        <w:pStyle w:val="ConsPlusNormal"/>
        <w:ind w:firstLine="540"/>
        <w:jc w:val="both"/>
      </w:pPr>
      <w:r>
        <w:t>Гражданин Российской Федерации может быть избран главой муниципального образования по достижении им возраста 21 года.</w:t>
      </w:r>
    </w:p>
    <w:p w:rsidR="00DC7DD8" w:rsidRDefault="00DC7DD8">
      <w:pPr>
        <w:pStyle w:val="ConsPlusNormal"/>
        <w:jc w:val="both"/>
      </w:pPr>
    </w:p>
    <w:p w:rsidR="00DC7DD8" w:rsidRDefault="00DC7DD8">
      <w:pPr>
        <w:pStyle w:val="ConsPlusTitle"/>
        <w:jc w:val="center"/>
        <w:outlineLvl w:val="0"/>
      </w:pPr>
      <w:r>
        <w:t>ГЛАВА 2. УСЛОВИЯ КОНТРАКТА ДЛЯ ГЛАВЫ МЕСТНОЙ АДМИНИСТРАЦИИ</w:t>
      </w:r>
    </w:p>
    <w:p w:rsidR="00DC7DD8" w:rsidRDefault="00DC7DD8">
      <w:pPr>
        <w:pStyle w:val="ConsPlusTitle"/>
        <w:jc w:val="center"/>
      </w:pPr>
      <w:r>
        <w:t>МУНИЦИПАЛЬНОГО РАЙОНА (ГОРОДСКОГО ОКРУГА) В ЧАСТИ,</w:t>
      </w:r>
    </w:p>
    <w:p w:rsidR="00DC7DD8" w:rsidRDefault="00DC7DD8">
      <w:pPr>
        <w:pStyle w:val="ConsPlusTitle"/>
        <w:jc w:val="center"/>
      </w:pPr>
      <w:r>
        <w:t>КАСАЮЩЕЙСЯ ОСУЩЕСТВЛЕНИЯ ОТДЕЛЬНЫХ ГОСУДАРСТВЕННЫХ</w:t>
      </w:r>
    </w:p>
    <w:p w:rsidR="00DC7DD8" w:rsidRDefault="00DC7DD8">
      <w:pPr>
        <w:pStyle w:val="ConsPlusTitle"/>
        <w:jc w:val="center"/>
      </w:pPr>
      <w:r>
        <w:t>ПОЛНОМОЧИЙ, ПЕРЕДАННЫХ ОРГАНАМ МЕСТНОГО САМОУПРАВЛЕНИЯ</w:t>
      </w:r>
    </w:p>
    <w:p w:rsidR="00DC7DD8" w:rsidRDefault="00DC7DD8">
      <w:pPr>
        <w:pStyle w:val="ConsPlusTitle"/>
        <w:jc w:val="center"/>
      </w:pPr>
      <w:r>
        <w:t>ФЕДЕРАЛЬНЫМИ ЗАКОНАМИ И ЗАКОНАМИ УДМУРТСКОЙ РЕСПУБЛИКИ</w:t>
      </w:r>
    </w:p>
    <w:p w:rsidR="00DC7DD8" w:rsidRDefault="00DC7DD8">
      <w:pPr>
        <w:pStyle w:val="ConsPlusNormal"/>
        <w:jc w:val="both"/>
      </w:pPr>
    </w:p>
    <w:p w:rsidR="00DC7DD8" w:rsidRDefault="00DC7DD8">
      <w:pPr>
        <w:pStyle w:val="ConsPlusNormal"/>
        <w:jc w:val="center"/>
      </w:pPr>
      <w:r>
        <w:t xml:space="preserve">Утратила силу. - </w:t>
      </w:r>
      <w:hyperlink r:id="rId62">
        <w:r>
          <w:rPr>
            <w:color w:val="0000FF"/>
          </w:rPr>
          <w:t>Закон</w:t>
        </w:r>
      </w:hyperlink>
      <w:r>
        <w:t xml:space="preserve"> УР от 03.04.2015 N 10-РЗ.</w:t>
      </w:r>
    </w:p>
    <w:p w:rsidR="00DC7DD8" w:rsidRDefault="00DC7DD8">
      <w:pPr>
        <w:pStyle w:val="ConsPlusNormal"/>
        <w:jc w:val="both"/>
      </w:pPr>
    </w:p>
    <w:p w:rsidR="00DC7DD8" w:rsidRDefault="00DC7DD8">
      <w:pPr>
        <w:pStyle w:val="ConsPlusTitle"/>
        <w:jc w:val="center"/>
        <w:outlineLvl w:val="0"/>
      </w:pPr>
      <w:r>
        <w:t>Глава 2.1. УСЛОВИЯ КОНТРАКТА ДЛЯ ГЛАВЫ МЕСТНОЙ</w:t>
      </w:r>
    </w:p>
    <w:p w:rsidR="00DC7DD8" w:rsidRDefault="00DC7DD8">
      <w:pPr>
        <w:pStyle w:val="ConsPlusTitle"/>
        <w:jc w:val="center"/>
      </w:pPr>
      <w:r>
        <w:t>АДМИНИСТРАЦИИ ГОРОДСКОГО ОКРУГА (МУНИЦИПАЛЬНОГО ОКРУГА)</w:t>
      </w:r>
    </w:p>
    <w:p w:rsidR="00DC7DD8" w:rsidRDefault="00DC7DD8">
      <w:pPr>
        <w:pStyle w:val="ConsPlusTitle"/>
        <w:jc w:val="center"/>
      </w:pPr>
      <w:r>
        <w:t>В ЧАСТИ, КАСАЮЩЕЙСЯ ОСУЩЕСТВЛЕНИЯ ОТДЕЛЬНЫХ ГОСУДАРСТВЕННЫХ</w:t>
      </w:r>
    </w:p>
    <w:p w:rsidR="00DC7DD8" w:rsidRDefault="00DC7DD8">
      <w:pPr>
        <w:pStyle w:val="ConsPlusTitle"/>
        <w:jc w:val="center"/>
      </w:pPr>
      <w:r>
        <w:t>ПОЛНОМОЧИЙ, ПЕРЕДАННЫХ ОРГАНАМ МЕСТНОГО САМОУПРАВЛЕНИЯ</w:t>
      </w:r>
    </w:p>
    <w:p w:rsidR="00DC7DD8" w:rsidRDefault="00DC7DD8">
      <w:pPr>
        <w:pStyle w:val="ConsPlusTitle"/>
        <w:jc w:val="center"/>
      </w:pPr>
      <w:r>
        <w:t>ФЕДЕРАЛЬНЫМИ ЗАКОНАМИ И ЗАКОНАМИ УДМУРТСКОЙ РЕСПУБЛИКИ</w:t>
      </w:r>
    </w:p>
    <w:p w:rsidR="00DC7DD8" w:rsidRDefault="00DC7DD8">
      <w:pPr>
        <w:pStyle w:val="ConsPlusNormal"/>
        <w:jc w:val="center"/>
      </w:pPr>
      <w:r>
        <w:t xml:space="preserve">(в ред. Законов УР от 27.12.2019 </w:t>
      </w:r>
      <w:hyperlink r:id="rId63">
        <w:r>
          <w:rPr>
            <w:color w:val="0000FF"/>
          </w:rPr>
          <w:t>N 77-РЗ</w:t>
        </w:r>
      </w:hyperlink>
      <w:r>
        <w:t>,</w:t>
      </w:r>
    </w:p>
    <w:p w:rsidR="00DC7DD8" w:rsidRDefault="00DC7DD8">
      <w:pPr>
        <w:pStyle w:val="ConsPlusNormal"/>
        <w:jc w:val="center"/>
      </w:pPr>
      <w:r>
        <w:t xml:space="preserve">от 16.05.2022 </w:t>
      </w:r>
      <w:hyperlink r:id="rId64">
        <w:r>
          <w:rPr>
            <w:color w:val="0000FF"/>
          </w:rPr>
          <w:t>N 21-РЗ</w:t>
        </w:r>
      </w:hyperlink>
      <w:r>
        <w:t>)</w:t>
      </w:r>
    </w:p>
    <w:p w:rsidR="00DC7DD8" w:rsidRDefault="00DC7DD8">
      <w:pPr>
        <w:pStyle w:val="ConsPlusNormal"/>
        <w:jc w:val="both"/>
      </w:pPr>
    </w:p>
    <w:p w:rsidR="00DC7DD8" w:rsidRDefault="00DC7DD8">
      <w:pPr>
        <w:pStyle w:val="ConsPlusNormal"/>
        <w:jc w:val="center"/>
      </w:pPr>
      <w:r>
        <w:t xml:space="preserve">(введена </w:t>
      </w:r>
      <w:hyperlink r:id="rId65">
        <w:r>
          <w:rPr>
            <w:color w:val="0000FF"/>
          </w:rPr>
          <w:t>Законом</w:t>
        </w:r>
      </w:hyperlink>
      <w:r>
        <w:t xml:space="preserve"> УР от 11.10.2016 N 66-РЗ)</w:t>
      </w:r>
    </w:p>
    <w:p w:rsidR="00DC7DD8" w:rsidRDefault="00DC7DD8">
      <w:pPr>
        <w:pStyle w:val="ConsPlusNormal"/>
        <w:jc w:val="both"/>
      </w:pPr>
    </w:p>
    <w:p w:rsidR="00DC7DD8" w:rsidRDefault="00DC7DD8">
      <w:pPr>
        <w:pStyle w:val="ConsPlusTitle"/>
        <w:ind w:firstLine="540"/>
        <w:jc w:val="both"/>
        <w:outlineLvl w:val="1"/>
      </w:pPr>
      <w:r>
        <w:t>Статья 5.1. Условия контракта для главы местной администрации городского округа (муниципального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Удмуртской Республики</w:t>
      </w:r>
    </w:p>
    <w:p w:rsidR="00DC7DD8" w:rsidRDefault="00DC7DD8">
      <w:pPr>
        <w:pStyle w:val="ConsPlusNormal"/>
        <w:jc w:val="both"/>
      </w:pPr>
      <w:r>
        <w:t xml:space="preserve">(в ред. Законов УР от 27.12.2019 </w:t>
      </w:r>
      <w:hyperlink r:id="rId66">
        <w:r>
          <w:rPr>
            <w:color w:val="0000FF"/>
          </w:rPr>
          <w:t>N 77-РЗ</w:t>
        </w:r>
      </w:hyperlink>
      <w:r>
        <w:t xml:space="preserve">, от 16.05.2022 </w:t>
      </w:r>
      <w:hyperlink r:id="rId67">
        <w:r>
          <w:rPr>
            <w:color w:val="0000FF"/>
          </w:rPr>
          <w:t>N 21-РЗ</w:t>
        </w:r>
      </w:hyperlink>
      <w:r>
        <w:t>)</w:t>
      </w:r>
    </w:p>
    <w:p w:rsidR="00DC7DD8" w:rsidRDefault="00DC7DD8">
      <w:pPr>
        <w:pStyle w:val="ConsPlusNormal"/>
        <w:jc w:val="both"/>
      </w:pPr>
    </w:p>
    <w:p w:rsidR="00DC7DD8" w:rsidRDefault="00DC7DD8">
      <w:pPr>
        <w:pStyle w:val="ConsPlusNormal"/>
        <w:ind w:firstLine="540"/>
        <w:jc w:val="both"/>
      </w:pPr>
      <w:bookmarkStart w:id="8" w:name="P154"/>
      <w:bookmarkEnd w:id="8"/>
      <w:r>
        <w:t>1. Для главы местной администрации городского округа (муниципального округа)" (далее - глава Администрации муниципального образования) утверждаются следующие условия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Удмуртской Республики (далее - отдельные государственные полномочия):</w:t>
      </w:r>
    </w:p>
    <w:p w:rsidR="00DC7DD8" w:rsidRDefault="00DC7DD8">
      <w:pPr>
        <w:pStyle w:val="ConsPlusNormal"/>
        <w:jc w:val="both"/>
      </w:pPr>
      <w:r>
        <w:t xml:space="preserve">(в ред. </w:t>
      </w:r>
      <w:hyperlink r:id="rId68">
        <w:r>
          <w:rPr>
            <w:color w:val="0000FF"/>
          </w:rPr>
          <w:t>Закона</w:t>
        </w:r>
      </w:hyperlink>
      <w:r>
        <w:t xml:space="preserve"> УР от 27.12.2019 N 77-РЗ)</w:t>
      </w:r>
    </w:p>
    <w:p w:rsidR="00DC7DD8" w:rsidRDefault="00DC7DD8">
      <w:pPr>
        <w:pStyle w:val="ConsPlusNormal"/>
        <w:spacing w:before="220"/>
        <w:ind w:firstLine="540"/>
        <w:jc w:val="both"/>
      </w:pPr>
      <w:r>
        <w:t>1) обязанности главы Администрации муниципального образования в части, касающейся осуществления отдельных государственных полномочий:</w:t>
      </w:r>
    </w:p>
    <w:p w:rsidR="00DC7DD8" w:rsidRDefault="00DC7DD8">
      <w:pPr>
        <w:pStyle w:val="ConsPlusNormal"/>
        <w:spacing w:before="220"/>
        <w:ind w:firstLine="540"/>
        <w:jc w:val="both"/>
      </w:pPr>
      <w:r>
        <w:t>а) организовывать и обеспечивать осуществление отдельных государственных полномочий Администрацией муниципального образования и ее отраслевыми (функциональными), территориальными органами и иными структурными подразделениями;</w:t>
      </w:r>
    </w:p>
    <w:p w:rsidR="00DC7DD8" w:rsidRDefault="00DC7DD8">
      <w:pPr>
        <w:pStyle w:val="ConsPlusNormal"/>
        <w:jc w:val="both"/>
      </w:pPr>
      <w:r>
        <w:t xml:space="preserve">(в ред. </w:t>
      </w:r>
      <w:hyperlink r:id="rId69">
        <w:r>
          <w:rPr>
            <w:color w:val="0000FF"/>
          </w:rPr>
          <w:t>Закона</w:t>
        </w:r>
      </w:hyperlink>
      <w:r>
        <w:t xml:space="preserve"> УР от 16.05.2022 N 21-РЗ)</w:t>
      </w:r>
    </w:p>
    <w:p w:rsidR="00DC7DD8" w:rsidRDefault="00DC7DD8">
      <w:pPr>
        <w:pStyle w:val="ConsPlusNormal"/>
        <w:spacing w:before="220"/>
        <w:ind w:firstLine="540"/>
        <w:jc w:val="both"/>
      </w:pPr>
      <w:r>
        <w:t>б) обеспечивать сохранность и целевое использование предоставленных на осуществление отдельных государственных полномочий материальных ресурсов и финансовых средств;</w:t>
      </w:r>
    </w:p>
    <w:p w:rsidR="00DC7DD8" w:rsidRDefault="00DC7DD8">
      <w:pPr>
        <w:pStyle w:val="ConsPlusNormal"/>
        <w:spacing w:before="220"/>
        <w:ind w:firstLine="540"/>
        <w:jc w:val="both"/>
      </w:pPr>
      <w:r>
        <w:t>в) обеспечить возврат материальных ресурсов и неиспользованных финансовых средств при прекращении осуществления отдельных государственных полномочий;</w:t>
      </w:r>
    </w:p>
    <w:p w:rsidR="00DC7DD8" w:rsidRDefault="00DC7DD8">
      <w:pPr>
        <w:pStyle w:val="ConsPlusNormal"/>
        <w:spacing w:before="220"/>
        <w:ind w:firstLine="540"/>
        <w:jc w:val="both"/>
      </w:pPr>
      <w:r>
        <w:t xml:space="preserve">г) в пределах своих полномочий издавать постановления и распоряжения Администрации </w:t>
      </w:r>
      <w:r>
        <w:lastRenderedPageBreak/>
        <w:t>муниципального образования на основании и во исполнение положений, установленных федеральными законами и (или) законами Удмуртской Республики о наделении органов местного самоуправления отдельными государственными полномочиями;</w:t>
      </w:r>
    </w:p>
    <w:p w:rsidR="00DC7DD8" w:rsidRDefault="00DC7DD8">
      <w:pPr>
        <w:pStyle w:val="ConsPlusNormal"/>
        <w:jc w:val="both"/>
      </w:pPr>
      <w:r>
        <w:t xml:space="preserve">(в ред. </w:t>
      </w:r>
      <w:hyperlink r:id="rId70">
        <w:r>
          <w:rPr>
            <w:color w:val="0000FF"/>
          </w:rPr>
          <w:t>Закона</w:t>
        </w:r>
      </w:hyperlink>
      <w:r>
        <w:t xml:space="preserve"> УР от 16.05.2022 N 21-РЗ)</w:t>
      </w:r>
    </w:p>
    <w:p w:rsidR="00DC7DD8" w:rsidRDefault="00DC7DD8">
      <w:pPr>
        <w:pStyle w:val="ConsPlusNormal"/>
        <w:spacing w:before="220"/>
        <w:ind w:firstLine="540"/>
        <w:jc w:val="both"/>
      </w:pPr>
      <w:r>
        <w:t>д) представлять в установленном порядке в уполномоченные государственные органы расчеты финансовых затрат, требуемых для осуществления отдельных государственных полномочий;</w:t>
      </w:r>
    </w:p>
    <w:p w:rsidR="00DC7DD8" w:rsidRDefault="00DC7DD8">
      <w:pPr>
        <w:pStyle w:val="ConsPlusNormal"/>
        <w:spacing w:before="220"/>
        <w:ind w:firstLine="540"/>
        <w:jc w:val="both"/>
      </w:pPr>
      <w:r>
        <w:t>е) в соответствии с требованиями федерального закона и закона Удмуртской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DC7DD8" w:rsidRDefault="00DC7DD8">
      <w:pPr>
        <w:pStyle w:val="ConsPlusNormal"/>
        <w:spacing w:before="220"/>
        <w:ind w:firstLine="540"/>
        <w:jc w:val="both"/>
      </w:pPr>
      <w:r>
        <w:t>ж) исполнять письменные предписания уполномоченных государственных органов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w:t>
      </w:r>
    </w:p>
    <w:p w:rsidR="00DC7DD8" w:rsidRDefault="00DC7DD8">
      <w:pPr>
        <w:pStyle w:val="ConsPlusNormal"/>
        <w:spacing w:before="220"/>
        <w:ind w:firstLine="540"/>
        <w:jc w:val="both"/>
      </w:pPr>
      <w:r>
        <w:t xml:space="preserve">з) обеспечить прекращение осуществления отдельных государственных полномочий в случае признания в судебном порядке несоответствия федеральных законов, законов Удмуртской Республики,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Федеральным </w:t>
      </w:r>
      <w:hyperlink r:id="rId71">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DC7DD8" w:rsidRDefault="00DC7DD8">
      <w:pPr>
        <w:pStyle w:val="ConsPlusNormal"/>
        <w:jc w:val="both"/>
      </w:pPr>
      <w:r>
        <w:t xml:space="preserve">(в ред. </w:t>
      </w:r>
      <w:hyperlink r:id="rId72">
        <w:r>
          <w:rPr>
            <w:color w:val="0000FF"/>
          </w:rPr>
          <w:t>Закона</w:t>
        </w:r>
      </w:hyperlink>
      <w:r>
        <w:t xml:space="preserve"> УР от 17.06.2025 N 37-РЗ)</w:t>
      </w:r>
    </w:p>
    <w:p w:rsidR="00DC7DD8" w:rsidRDefault="00DC7DD8">
      <w:pPr>
        <w:pStyle w:val="ConsPlusNormal"/>
        <w:spacing w:before="220"/>
        <w:ind w:firstLine="540"/>
        <w:jc w:val="both"/>
      </w:pPr>
      <w:r>
        <w:t>2) права главы Администрации муниципального образования в части, касающейся осуществления отдельных государственных полномочий:</w:t>
      </w:r>
    </w:p>
    <w:p w:rsidR="00DC7DD8" w:rsidRDefault="00DC7DD8">
      <w:pPr>
        <w:pStyle w:val="ConsPlusNormal"/>
        <w:spacing w:before="220"/>
        <w:ind w:firstLine="540"/>
        <w:jc w:val="both"/>
      </w:pPr>
      <w:r>
        <w:t>а) издавать постановления и распоряжения Администрации муниципального образования по вопросам, связанным с осуществлением отдельных государственных полномочий;</w:t>
      </w:r>
    </w:p>
    <w:p w:rsidR="00DC7DD8" w:rsidRDefault="00DC7DD8">
      <w:pPr>
        <w:pStyle w:val="ConsPlusNormal"/>
        <w:jc w:val="both"/>
      </w:pPr>
      <w:r>
        <w:t xml:space="preserve">(в ред. </w:t>
      </w:r>
      <w:hyperlink r:id="rId73">
        <w:r>
          <w:rPr>
            <w:color w:val="0000FF"/>
          </w:rPr>
          <w:t>Закона</w:t>
        </w:r>
      </w:hyperlink>
      <w:r>
        <w:t xml:space="preserve"> УР от 16.05.2022 N 21-РЗ)</w:t>
      </w:r>
    </w:p>
    <w:p w:rsidR="00DC7DD8" w:rsidRDefault="00DC7DD8">
      <w:pPr>
        <w:pStyle w:val="ConsPlusNormal"/>
        <w:spacing w:before="220"/>
        <w:ind w:firstLine="540"/>
        <w:jc w:val="both"/>
      </w:pPr>
      <w:r>
        <w:t>б) в соответствии с федеральными законами и законами Удмуртской Республики использовать предоставленные для осуществления отдельных государственных полномочий материальные ресурсы и финансовые средства;</w:t>
      </w:r>
    </w:p>
    <w:p w:rsidR="00DC7DD8" w:rsidRDefault="00DC7DD8">
      <w:pPr>
        <w:pStyle w:val="ConsPlusNormal"/>
        <w:spacing w:before="220"/>
        <w:ind w:firstLine="540"/>
        <w:jc w:val="both"/>
      </w:pPr>
      <w:r>
        <w:t>в) вносить предложения представительному органу муниципального района (городского округа, муниципального округа) по созданию необходимых структурных подразделений Администрации муниципального образования для осуществления отдельных государственных полномочий;</w:t>
      </w:r>
    </w:p>
    <w:p w:rsidR="00DC7DD8" w:rsidRDefault="00DC7DD8">
      <w:pPr>
        <w:pStyle w:val="ConsPlusNormal"/>
        <w:jc w:val="both"/>
      </w:pPr>
      <w:r>
        <w:t xml:space="preserve">(в ред. </w:t>
      </w:r>
      <w:hyperlink r:id="rId74">
        <w:r>
          <w:rPr>
            <w:color w:val="0000FF"/>
          </w:rPr>
          <w:t>Закона</w:t>
        </w:r>
      </w:hyperlink>
      <w:r>
        <w:t xml:space="preserve"> УР от 27.12.2019 N 77-РЗ)</w:t>
      </w:r>
    </w:p>
    <w:p w:rsidR="00DC7DD8" w:rsidRDefault="00DC7DD8">
      <w:pPr>
        <w:pStyle w:val="ConsPlusNormal"/>
        <w:spacing w:before="220"/>
        <w:ind w:firstLine="540"/>
        <w:jc w:val="both"/>
      </w:pPr>
      <w:r>
        <w:t>г) вносить представительному органу муниципального района (городского округа, муниципального округа) предложения о дополнительном использовании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района (городского округа, муниципального округа);</w:t>
      </w:r>
    </w:p>
    <w:p w:rsidR="00DC7DD8" w:rsidRDefault="00DC7DD8">
      <w:pPr>
        <w:pStyle w:val="ConsPlusNormal"/>
        <w:jc w:val="both"/>
      </w:pPr>
      <w:r>
        <w:t xml:space="preserve">(в ред. </w:t>
      </w:r>
      <w:hyperlink r:id="rId75">
        <w:r>
          <w:rPr>
            <w:color w:val="0000FF"/>
          </w:rPr>
          <w:t>Закона</w:t>
        </w:r>
      </w:hyperlink>
      <w:r>
        <w:t xml:space="preserve"> УР от 27.12.2019 N 77-РЗ)</w:t>
      </w:r>
    </w:p>
    <w:p w:rsidR="00DC7DD8" w:rsidRDefault="00DC7DD8">
      <w:pPr>
        <w:pStyle w:val="ConsPlusNormal"/>
        <w:spacing w:before="220"/>
        <w:ind w:firstLine="540"/>
        <w:jc w:val="both"/>
      </w:pPr>
      <w:r>
        <w:t>д) запрашивать и получать информацию (документы) от органов государственной власти в части, касающейся осуществления отдельных государственных полномочий;</w:t>
      </w:r>
    </w:p>
    <w:p w:rsidR="00DC7DD8" w:rsidRDefault="00DC7DD8">
      <w:pPr>
        <w:pStyle w:val="ConsPlusNormal"/>
        <w:spacing w:before="220"/>
        <w:ind w:firstLine="540"/>
        <w:jc w:val="both"/>
      </w:pPr>
      <w:r>
        <w:t xml:space="preserve">е)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 выданные уполномоченными </w:t>
      </w:r>
      <w:r>
        <w:lastRenderedPageBreak/>
        <w:t>государственными органами, в порядке, предусмотренном федеральными законами;</w:t>
      </w:r>
    </w:p>
    <w:p w:rsidR="00DC7DD8" w:rsidRDefault="00DC7DD8">
      <w:pPr>
        <w:pStyle w:val="ConsPlusNormal"/>
        <w:spacing w:before="220"/>
        <w:ind w:firstLine="540"/>
        <w:jc w:val="both"/>
      </w:pPr>
      <w:r>
        <w:t>3) контракт в части, касающейся осуществления отдельных государственных полномочий, заключается с главой Администрации муниципального образования на срок его полномочий, определенный уставом муниципального района (городского округа, муниципального округа), но не более чем на срок действия отдельных государственных полномочий, если данные полномочия имеют определенный срок действия;</w:t>
      </w:r>
    </w:p>
    <w:p w:rsidR="00DC7DD8" w:rsidRDefault="00DC7DD8">
      <w:pPr>
        <w:pStyle w:val="ConsPlusNormal"/>
        <w:jc w:val="both"/>
      </w:pPr>
      <w:r>
        <w:t xml:space="preserve">(в ред. </w:t>
      </w:r>
      <w:hyperlink r:id="rId76">
        <w:r>
          <w:rPr>
            <w:color w:val="0000FF"/>
          </w:rPr>
          <w:t>Закона</w:t>
        </w:r>
      </w:hyperlink>
      <w:r>
        <w:t xml:space="preserve"> УР от 27.12.2019 N 77-РЗ)</w:t>
      </w:r>
    </w:p>
    <w:p w:rsidR="00DC7DD8" w:rsidRDefault="00DC7DD8">
      <w:pPr>
        <w:pStyle w:val="ConsPlusNormal"/>
        <w:spacing w:before="220"/>
        <w:ind w:firstLine="540"/>
        <w:jc w:val="both"/>
      </w:pPr>
      <w:r>
        <w:t>4) глава Администрации муниципального образования несет ответственность перед государством за ненадлежащее осуществление отдельных государственных полномочий в соответствии с законодательством;</w:t>
      </w:r>
    </w:p>
    <w:p w:rsidR="00DC7DD8" w:rsidRDefault="00DC7DD8">
      <w:pPr>
        <w:pStyle w:val="ConsPlusNormal"/>
        <w:spacing w:before="220"/>
        <w:ind w:firstLine="540"/>
        <w:jc w:val="both"/>
      </w:pPr>
      <w:r>
        <w:t>5) прекращение (расторжение) контракта с главой Администрации муниципального образования в части осуществления отдельных государственных полномочий производится по основаниям и в порядке, установленном федеральным законом.</w:t>
      </w:r>
    </w:p>
    <w:p w:rsidR="00DC7DD8" w:rsidRDefault="00DC7DD8">
      <w:pPr>
        <w:pStyle w:val="ConsPlusNormal"/>
        <w:spacing w:before="220"/>
        <w:ind w:firstLine="540"/>
        <w:jc w:val="both"/>
      </w:pPr>
      <w:r>
        <w:t xml:space="preserve">2. Условия контракта для главы Администрации муниципального образования, предусмотренные </w:t>
      </w:r>
      <w:hyperlink w:anchor="P154">
        <w:r>
          <w:rPr>
            <w:color w:val="0000FF"/>
          </w:rPr>
          <w:t>частью 1</w:t>
        </w:r>
      </w:hyperlink>
      <w:r>
        <w:t xml:space="preserve"> настоящей статьи, подлежат обязательному включению в текст контракта, заключаемого с главой Администрации муниципального образования.</w:t>
      </w:r>
    </w:p>
    <w:p w:rsidR="00DC7DD8" w:rsidRDefault="00DC7DD8">
      <w:pPr>
        <w:pStyle w:val="ConsPlusNormal"/>
        <w:spacing w:before="220"/>
        <w:ind w:firstLine="540"/>
        <w:jc w:val="both"/>
      </w:pPr>
      <w:r>
        <w:t>Глава муниципального образования, заключающий контракт с главой Администрации муниципального образования, несет ответственность за соответствие контракта настоящему Закону в соответствии с законодательством.</w:t>
      </w:r>
    </w:p>
    <w:p w:rsidR="00DC7DD8" w:rsidRDefault="00DC7DD8">
      <w:pPr>
        <w:pStyle w:val="ConsPlusNormal"/>
        <w:jc w:val="both"/>
      </w:pPr>
    </w:p>
    <w:p w:rsidR="00DC7DD8" w:rsidRDefault="00DC7DD8">
      <w:pPr>
        <w:pStyle w:val="ConsPlusTitle"/>
        <w:jc w:val="center"/>
        <w:outlineLvl w:val="0"/>
      </w:pPr>
      <w:r>
        <w:t>Глава 3. ПРИОСТАНОВЛЕНИЕ ДЕЙСТВИЯ И ОТМЕНА МУНИЦИПАЛЬНЫХ</w:t>
      </w:r>
    </w:p>
    <w:p w:rsidR="00DC7DD8" w:rsidRDefault="00DC7DD8">
      <w:pPr>
        <w:pStyle w:val="ConsPlusTitle"/>
        <w:jc w:val="center"/>
      </w:pPr>
      <w:r>
        <w:t>ПРАВОВЫХ АКТОВ, РЕГУЛИРУЮЩИХ ОСУЩЕСТВЛЕНИЕ ОРГАНАМИ</w:t>
      </w:r>
    </w:p>
    <w:p w:rsidR="00DC7DD8" w:rsidRDefault="00DC7DD8">
      <w:pPr>
        <w:pStyle w:val="ConsPlusTitle"/>
        <w:jc w:val="center"/>
      </w:pPr>
      <w:r>
        <w:t>МЕСТНОГО САМОУПРАВЛЕНИЯ ОТДЕЛЬНЫХ ГОСУДАРСТВЕННЫХ</w:t>
      </w:r>
    </w:p>
    <w:p w:rsidR="00DC7DD8" w:rsidRDefault="00DC7DD8">
      <w:pPr>
        <w:pStyle w:val="ConsPlusTitle"/>
        <w:jc w:val="center"/>
      </w:pPr>
      <w:r>
        <w:t>ПОЛНОМОЧИЙ, ПЕРЕДАННЫХ ОРГАНАМ МЕСТНОГО САМОУПРАВЛЕНИЯ</w:t>
      </w:r>
    </w:p>
    <w:p w:rsidR="00DC7DD8" w:rsidRDefault="00DC7DD8">
      <w:pPr>
        <w:pStyle w:val="ConsPlusTitle"/>
        <w:jc w:val="center"/>
      </w:pPr>
      <w:r>
        <w:t>ЗАКОНАМИ УДМУРТСКОЙ РЕСПУБЛИКИ</w:t>
      </w:r>
    </w:p>
    <w:p w:rsidR="00DC7DD8" w:rsidRDefault="00DC7DD8">
      <w:pPr>
        <w:pStyle w:val="ConsPlusNormal"/>
        <w:jc w:val="both"/>
      </w:pPr>
    </w:p>
    <w:p w:rsidR="00DC7DD8" w:rsidRDefault="00DC7DD8">
      <w:pPr>
        <w:pStyle w:val="ConsPlusTitle"/>
        <w:ind w:firstLine="540"/>
        <w:jc w:val="both"/>
        <w:outlineLvl w:val="1"/>
      </w:pPr>
      <w:bookmarkStart w:id="9" w:name="P191"/>
      <w:bookmarkEnd w:id="9"/>
      <w:r>
        <w:t>Статья 6. Приостановление действия муниципальных правовых актов, регулирующих осуществление органами местного самоуправления отдельных государственных полномочий, переданных органам местного самоуправления законами Удмуртской Республики</w:t>
      </w:r>
    </w:p>
    <w:p w:rsidR="00DC7DD8" w:rsidRDefault="00DC7DD8">
      <w:pPr>
        <w:pStyle w:val="ConsPlusNormal"/>
        <w:jc w:val="both"/>
      </w:pPr>
    </w:p>
    <w:p w:rsidR="00DC7DD8" w:rsidRDefault="00DC7DD8">
      <w:pPr>
        <w:pStyle w:val="ConsPlusNormal"/>
        <w:ind w:firstLine="540"/>
        <w:jc w:val="both"/>
      </w:pPr>
      <w:bookmarkStart w:id="10" w:name="P193"/>
      <w:bookmarkEnd w:id="10"/>
      <w:r>
        <w:t>1. В случае если муниципальный правовой акт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Удмуртской Республики, противоречит требованиям закона Удмуртской Республики, уполномоченный орган государственной власти Удмуртской Республики, осуществляющий в соответствии с законом Удмуртской Республики о наделении органов местного самоуправления отдельными государственными полномочиями Удмуртской Республики текущий контроль за осуществлением отдельных государственных полномочий, вправе приостановить действие указанного муниципального правового акта на срок до 30 дней.</w:t>
      </w:r>
    </w:p>
    <w:p w:rsidR="00DC7DD8" w:rsidRDefault="00DC7DD8">
      <w:pPr>
        <w:pStyle w:val="ConsPlusNormal"/>
        <w:spacing w:before="220"/>
        <w:ind w:firstLine="540"/>
        <w:jc w:val="both"/>
      </w:pPr>
      <w:bookmarkStart w:id="11" w:name="P194"/>
      <w:bookmarkEnd w:id="11"/>
      <w:r>
        <w:t xml:space="preserve">2. О приостановлении действия муниципального правового акта уполномоченный орган государственной власти Удмуртской Республики, предусмотренный </w:t>
      </w:r>
      <w:hyperlink w:anchor="P193">
        <w:r>
          <w:rPr>
            <w:color w:val="0000FF"/>
          </w:rPr>
          <w:t>частью 1</w:t>
        </w:r>
      </w:hyperlink>
      <w:r>
        <w:t xml:space="preserve"> настоящей статьи, принимает мотивированное решение с одновременным направлением органу местного самоуправления или должностному лицу местного самоуправления, действие муниципального правового акта которого приостановлено, письменного предписания по устранению нарушений закона Удмуртской Республики, явившихся основанием для приостановления действия муниципального правового акта.</w:t>
      </w:r>
    </w:p>
    <w:p w:rsidR="00DC7DD8" w:rsidRDefault="00DC7DD8">
      <w:pPr>
        <w:pStyle w:val="ConsPlusNormal"/>
        <w:spacing w:before="220"/>
        <w:ind w:firstLine="540"/>
        <w:jc w:val="both"/>
      </w:pPr>
      <w:bookmarkStart w:id="12" w:name="P195"/>
      <w:bookmarkEnd w:id="12"/>
      <w:r>
        <w:t xml:space="preserve">3. В случае неустранения нарушений закона Удмуртской Республики, явившихся основанием для приостановления действия муниципального правового акта, в срок, предусмотренный </w:t>
      </w:r>
      <w:hyperlink w:anchor="P193">
        <w:r>
          <w:rPr>
            <w:color w:val="0000FF"/>
          </w:rPr>
          <w:t xml:space="preserve">частью </w:t>
        </w:r>
        <w:r>
          <w:rPr>
            <w:color w:val="0000FF"/>
          </w:rPr>
          <w:lastRenderedPageBreak/>
          <w:t>1</w:t>
        </w:r>
      </w:hyperlink>
      <w:r>
        <w:t xml:space="preserve"> настоящей статьи, уполномоченный орган государственной власти Удмуртской Республики, предусмотренный </w:t>
      </w:r>
      <w:hyperlink w:anchor="P193">
        <w:r>
          <w:rPr>
            <w:color w:val="0000FF"/>
          </w:rPr>
          <w:t>частью 1</w:t>
        </w:r>
      </w:hyperlink>
      <w:r>
        <w:t xml:space="preserve"> настоящей статьи, в течение 5 дней обращается в Правительство Удмуртской Республики с представлением об отмене приостановленного муниципального правового акта с приложением документов, предусмотренных </w:t>
      </w:r>
      <w:hyperlink w:anchor="P200">
        <w:r>
          <w:rPr>
            <w:color w:val="0000FF"/>
          </w:rPr>
          <w:t>частью 2</w:t>
        </w:r>
      </w:hyperlink>
      <w:r>
        <w:t xml:space="preserve"> статьи 7 настоящего Закона.</w:t>
      </w:r>
    </w:p>
    <w:p w:rsidR="00DC7DD8" w:rsidRDefault="00DC7DD8">
      <w:pPr>
        <w:pStyle w:val="ConsPlusNormal"/>
        <w:jc w:val="both"/>
      </w:pPr>
    </w:p>
    <w:p w:rsidR="00DC7DD8" w:rsidRDefault="00DC7DD8">
      <w:pPr>
        <w:pStyle w:val="ConsPlusTitle"/>
        <w:ind w:firstLine="540"/>
        <w:jc w:val="both"/>
        <w:outlineLvl w:val="1"/>
      </w:pPr>
      <w:bookmarkStart w:id="13" w:name="P197"/>
      <w:bookmarkEnd w:id="13"/>
      <w:r>
        <w:t>Статья 7. Отмена муниципальных правовых актов, регулирующих осуществление органами местного самоуправления отдельных государственных полномочий, переданных органам местного самоуправления законами Удмуртской Республики</w:t>
      </w:r>
    </w:p>
    <w:p w:rsidR="00DC7DD8" w:rsidRDefault="00DC7DD8">
      <w:pPr>
        <w:pStyle w:val="ConsPlusNormal"/>
        <w:jc w:val="both"/>
      </w:pPr>
    </w:p>
    <w:p w:rsidR="00DC7DD8" w:rsidRDefault="00DC7DD8">
      <w:pPr>
        <w:pStyle w:val="ConsPlusNormal"/>
        <w:ind w:firstLine="540"/>
        <w:jc w:val="both"/>
      </w:pPr>
      <w:bookmarkStart w:id="14" w:name="P199"/>
      <w:bookmarkEnd w:id="14"/>
      <w:r>
        <w:t xml:space="preserve">1. Правительство Удмуртской Республики рассматривает вопрос об отмене муниципального правового акта в течение 15 дней со дня поступления представления, предусмотренного </w:t>
      </w:r>
      <w:hyperlink w:anchor="P195">
        <w:r>
          <w:rPr>
            <w:color w:val="0000FF"/>
          </w:rPr>
          <w:t>частью 3</w:t>
        </w:r>
      </w:hyperlink>
      <w:r>
        <w:t xml:space="preserve"> статьи 6 настоящего Закона.</w:t>
      </w:r>
    </w:p>
    <w:p w:rsidR="00DC7DD8" w:rsidRDefault="00DC7DD8">
      <w:pPr>
        <w:pStyle w:val="ConsPlusNormal"/>
        <w:spacing w:before="220"/>
        <w:ind w:firstLine="540"/>
        <w:jc w:val="both"/>
      </w:pPr>
      <w:bookmarkStart w:id="15" w:name="P200"/>
      <w:bookmarkEnd w:id="15"/>
      <w:r>
        <w:t xml:space="preserve">2. К представлению об отмене муниципального правового акта уполномоченный орган государственной власти Удмуртской Республики, предусмотренный </w:t>
      </w:r>
      <w:hyperlink w:anchor="P191">
        <w:r>
          <w:rPr>
            <w:color w:val="0000FF"/>
          </w:rPr>
          <w:t>статьей 6</w:t>
        </w:r>
      </w:hyperlink>
      <w:r>
        <w:t xml:space="preserve"> настоящего Закона, прилагает:</w:t>
      </w:r>
    </w:p>
    <w:p w:rsidR="00DC7DD8" w:rsidRDefault="00DC7DD8">
      <w:pPr>
        <w:pStyle w:val="ConsPlusNormal"/>
        <w:spacing w:before="220"/>
        <w:ind w:firstLine="540"/>
        <w:jc w:val="both"/>
      </w:pPr>
      <w:r>
        <w:t>копию приостановленного муниципального правового акта;</w:t>
      </w:r>
    </w:p>
    <w:p w:rsidR="00DC7DD8" w:rsidRDefault="00DC7DD8">
      <w:pPr>
        <w:pStyle w:val="ConsPlusNormal"/>
        <w:spacing w:before="220"/>
        <w:ind w:firstLine="540"/>
        <w:jc w:val="both"/>
      </w:pPr>
      <w:r>
        <w:t>копию решения уполномоченного органа государственной власти Удмуртской Республики о приостановлении действия муниципального правового акта;</w:t>
      </w:r>
    </w:p>
    <w:p w:rsidR="00DC7DD8" w:rsidRDefault="00DC7DD8">
      <w:pPr>
        <w:pStyle w:val="ConsPlusNormal"/>
        <w:spacing w:before="220"/>
        <w:ind w:firstLine="540"/>
        <w:jc w:val="both"/>
      </w:pPr>
      <w:r>
        <w:t>копию письменного предписания уполномоченного органа государственной власти Удмуртской Республики по устранению нарушений закона Удмуртской Республики, явившихся основанием для приостановления действия муниципального правового акта;</w:t>
      </w:r>
    </w:p>
    <w:p w:rsidR="00DC7DD8" w:rsidRDefault="00DC7DD8">
      <w:pPr>
        <w:pStyle w:val="ConsPlusNormal"/>
        <w:spacing w:before="220"/>
        <w:ind w:firstLine="540"/>
        <w:jc w:val="both"/>
      </w:pPr>
      <w:r>
        <w:t>проект постановления Правительства Удмуртской Республики об отмене приостановленного муниципального правового акта.</w:t>
      </w:r>
    </w:p>
    <w:p w:rsidR="00DC7DD8" w:rsidRDefault="00DC7DD8">
      <w:pPr>
        <w:pStyle w:val="ConsPlusNormal"/>
        <w:spacing w:before="220"/>
        <w:ind w:firstLine="540"/>
        <w:jc w:val="both"/>
      </w:pPr>
      <w:r>
        <w:t>3. Правительство Удмуртской Республики рассматривает вопрос об отмене приостановленного муниципального правового акта с обязательным извещением о дате и месте рассмотрения представителя органа местного самоуправления или должностного лица местного самоуправления, издавшего приостановленный муниципальный правовой акт, которому должна быть предоставлена возможность дать соответствующие пояснения на заседании Правительства Удмуртской Республики.</w:t>
      </w:r>
    </w:p>
    <w:p w:rsidR="00DC7DD8" w:rsidRDefault="00DC7DD8">
      <w:pPr>
        <w:pStyle w:val="ConsPlusNormal"/>
        <w:spacing w:before="220"/>
        <w:ind w:firstLine="540"/>
        <w:jc w:val="both"/>
      </w:pPr>
      <w:bookmarkStart w:id="16" w:name="P206"/>
      <w:bookmarkEnd w:id="16"/>
      <w:r>
        <w:t xml:space="preserve">4. По итогам рассмотрения документов,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Правительство Удмуртской Республики принимает следующие решения:</w:t>
      </w:r>
    </w:p>
    <w:p w:rsidR="00DC7DD8" w:rsidRDefault="00DC7DD8">
      <w:pPr>
        <w:pStyle w:val="ConsPlusNormal"/>
        <w:spacing w:before="220"/>
        <w:ind w:firstLine="540"/>
        <w:jc w:val="both"/>
      </w:pPr>
      <w:r>
        <w:t>в случае согласия с представлением - об отмене приостановленного муниципального правового акта;</w:t>
      </w:r>
    </w:p>
    <w:p w:rsidR="00DC7DD8" w:rsidRDefault="00DC7DD8">
      <w:pPr>
        <w:pStyle w:val="ConsPlusNormal"/>
        <w:spacing w:before="220"/>
        <w:ind w:firstLine="540"/>
        <w:jc w:val="both"/>
      </w:pPr>
      <w:r>
        <w:t xml:space="preserve">в случае несогласия с представлением - об отказе в отмене приостановленного муниципального правового акта и даче поручения уполномоченному органу государственной власти Удмуртской Республики об отмене решения, предусмотренного </w:t>
      </w:r>
      <w:hyperlink w:anchor="P194">
        <w:r>
          <w:rPr>
            <w:color w:val="0000FF"/>
          </w:rPr>
          <w:t>частью 2</w:t>
        </w:r>
      </w:hyperlink>
      <w:r>
        <w:t xml:space="preserve"> статьи 6 настоящего Закона.</w:t>
      </w:r>
    </w:p>
    <w:p w:rsidR="00DC7DD8" w:rsidRDefault="00DC7DD8">
      <w:pPr>
        <w:pStyle w:val="ConsPlusNormal"/>
        <w:spacing w:before="220"/>
        <w:ind w:firstLine="540"/>
        <w:jc w:val="both"/>
      </w:pPr>
      <w:r>
        <w:t xml:space="preserve">5. Постановление Правительства Удмуртской Республики, предусмотренное </w:t>
      </w:r>
      <w:hyperlink w:anchor="P206">
        <w:r>
          <w:rPr>
            <w:color w:val="0000FF"/>
          </w:rPr>
          <w:t>частью 4</w:t>
        </w:r>
      </w:hyperlink>
      <w:r>
        <w:t xml:space="preserve"> настоящей статьи, может быть обжаловано в порядке, предусмотренном законодательством.</w:t>
      </w:r>
    </w:p>
    <w:p w:rsidR="00DC7DD8" w:rsidRDefault="00DC7DD8">
      <w:pPr>
        <w:pStyle w:val="ConsPlusNormal"/>
        <w:jc w:val="both"/>
      </w:pPr>
    </w:p>
    <w:p w:rsidR="00DC7DD8" w:rsidRDefault="00DC7DD8">
      <w:pPr>
        <w:pStyle w:val="ConsPlusTitle"/>
        <w:jc w:val="center"/>
        <w:outlineLvl w:val="0"/>
      </w:pPr>
      <w:r>
        <w:t>Глава 3.1. ПОРЯДОК НАЗНАЧЕНИЯ И ПРОВЕДЕНИЯ</w:t>
      </w:r>
    </w:p>
    <w:p w:rsidR="00DC7DD8" w:rsidRDefault="00DC7DD8">
      <w:pPr>
        <w:pStyle w:val="ConsPlusTitle"/>
        <w:jc w:val="center"/>
      </w:pPr>
      <w:r>
        <w:t>ПУБЛИЧНЫХ СЛУШАНИЙ</w:t>
      </w:r>
    </w:p>
    <w:p w:rsidR="00DC7DD8" w:rsidRDefault="00DC7DD8">
      <w:pPr>
        <w:pStyle w:val="ConsPlusNormal"/>
        <w:jc w:val="both"/>
      </w:pPr>
    </w:p>
    <w:p w:rsidR="00DC7DD8" w:rsidRDefault="00DC7DD8">
      <w:pPr>
        <w:pStyle w:val="ConsPlusNormal"/>
        <w:jc w:val="center"/>
      </w:pPr>
      <w:r>
        <w:t xml:space="preserve">(в ред. </w:t>
      </w:r>
      <w:hyperlink r:id="rId77">
        <w:r>
          <w:rPr>
            <w:color w:val="0000FF"/>
          </w:rPr>
          <w:t>Закона</w:t>
        </w:r>
      </w:hyperlink>
      <w:r>
        <w:t xml:space="preserve"> УР от 17.06.2025 N 37-РЗ)</w:t>
      </w:r>
    </w:p>
    <w:p w:rsidR="00DC7DD8" w:rsidRDefault="00DC7DD8">
      <w:pPr>
        <w:pStyle w:val="ConsPlusNormal"/>
        <w:jc w:val="both"/>
      </w:pPr>
    </w:p>
    <w:p w:rsidR="00DC7DD8" w:rsidRDefault="00DC7DD8">
      <w:pPr>
        <w:pStyle w:val="ConsPlusTitle"/>
        <w:ind w:firstLine="540"/>
        <w:jc w:val="both"/>
        <w:outlineLvl w:val="1"/>
      </w:pPr>
      <w:r>
        <w:t>Статья 7.1. Порядок назначения и проведения публичных слушаний</w:t>
      </w:r>
    </w:p>
    <w:p w:rsidR="00DC7DD8" w:rsidRDefault="00DC7DD8">
      <w:pPr>
        <w:pStyle w:val="ConsPlusNormal"/>
        <w:jc w:val="both"/>
      </w:pPr>
    </w:p>
    <w:p w:rsidR="00DC7DD8" w:rsidRDefault="00DC7DD8">
      <w:pPr>
        <w:pStyle w:val="ConsPlusNormal"/>
        <w:ind w:firstLine="540"/>
        <w:jc w:val="both"/>
      </w:pPr>
      <w: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Федеральным </w:t>
      </w:r>
      <w:hyperlink r:id="rId78">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настоящим Законом.</w:t>
      </w:r>
    </w:p>
    <w:p w:rsidR="00DC7DD8" w:rsidRDefault="00DC7DD8">
      <w:pPr>
        <w:pStyle w:val="ConsPlusNormal"/>
        <w:spacing w:before="220"/>
        <w:ind w:firstLine="540"/>
        <w:jc w:val="both"/>
      </w:pPr>
      <w:r>
        <w:t>2. Жители муниципального образования участвуют в публичных слушаниях непосредственно.</w:t>
      </w:r>
    </w:p>
    <w:p w:rsidR="00DC7DD8" w:rsidRDefault="00DC7DD8">
      <w:pPr>
        <w:pStyle w:val="ConsPlusNormal"/>
        <w:spacing w:before="220"/>
        <w:ind w:firstLine="540"/>
        <w:jc w:val="both"/>
      </w:pPr>
      <w:r>
        <w:t>3. На всех публичных слушаниях вправе присутствовать представители средств массовой информации.</w:t>
      </w:r>
    </w:p>
    <w:p w:rsidR="00DC7DD8" w:rsidRDefault="00DC7DD8">
      <w:pPr>
        <w:pStyle w:val="ConsPlusNormal"/>
        <w:spacing w:before="220"/>
        <w:ind w:firstLine="540"/>
        <w:jc w:val="both"/>
      </w:pPr>
      <w:r>
        <w:t>4. Количество жителей муниципального образования, имеющих право выступить с инициативой о проведении публичных слушаний, определяется нормативным правовым актом представительного органа муниципального образования, но не может превышать 1000 человек, обладающих избирательным правом и постоянно проживающих на территории соответствующего муниципального образования.</w:t>
      </w:r>
    </w:p>
    <w:p w:rsidR="00DC7DD8" w:rsidRDefault="00DC7DD8">
      <w:pPr>
        <w:pStyle w:val="ConsPlusNormal"/>
        <w:spacing w:before="220"/>
        <w:ind w:firstLine="540"/>
        <w:jc w:val="both"/>
      </w:pPr>
      <w:bookmarkStart w:id="17" w:name="P222"/>
      <w:bookmarkEnd w:id="17"/>
      <w:r>
        <w:t xml:space="preserve">5. Основанием для рассмотрения инициативы о проведении публичных слушаний является соответствующее обращение в адрес органа местного самоуправления, уполномоченного в соответствии с Федеральным </w:t>
      </w:r>
      <w:hyperlink r:id="rId79">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на принятие решения о назначении публичных слушаний.</w:t>
      </w:r>
    </w:p>
    <w:p w:rsidR="00DC7DD8" w:rsidRDefault="00DC7DD8">
      <w:pPr>
        <w:pStyle w:val="ConsPlusNormal"/>
        <w:spacing w:before="220"/>
        <w:ind w:firstLine="540"/>
        <w:jc w:val="both"/>
      </w:pPr>
      <w:r>
        <w:t xml:space="preserve">6. В обращении, предусмотренном </w:t>
      </w:r>
      <w:hyperlink w:anchor="P222">
        <w:r>
          <w:rPr>
            <w:color w:val="0000FF"/>
          </w:rPr>
          <w:t>частью 5</w:t>
        </w:r>
      </w:hyperlink>
      <w:r>
        <w:t xml:space="preserve"> настоящей статьи, должны быть указаны:</w:t>
      </w:r>
    </w:p>
    <w:p w:rsidR="00DC7DD8" w:rsidRDefault="00DC7DD8">
      <w:pPr>
        <w:pStyle w:val="ConsPlusNormal"/>
        <w:spacing w:before="220"/>
        <w:ind w:firstLine="540"/>
        <w:jc w:val="both"/>
      </w:pPr>
      <w:r>
        <w:t>1) формулировка вопроса (текст проекта муниципального правового акта), предлагаемого для обсуждения на публичных слушаниях;</w:t>
      </w:r>
    </w:p>
    <w:p w:rsidR="00DC7DD8" w:rsidRDefault="00DC7DD8">
      <w:pPr>
        <w:pStyle w:val="ConsPlusNormal"/>
        <w:spacing w:before="220"/>
        <w:ind w:firstLine="540"/>
        <w:jc w:val="both"/>
      </w:pPr>
      <w:r>
        <w:t>2) обоснование необходимости обсуждения вопроса (проекта муниципального правового акта) на публичных слушаниях;</w:t>
      </w:r>
    </w:p>
    <w:p w:rsidR="00DC7DD8" w:rsidRDefault="00DC7DD8">
      <w:pPr>
        <w:pStyle w:val="ConsPlusNormal"/>
        <w:spacing w:before="220"/>
        <w:ind w:firstLine="540"/>
        <w:jc w:val="both"/>
      </w:pPr>
      <w:r>
        <w:t>3) иные сведения (иная информация), определенные (определенная) нормативными правовыми актами представительного органа муниципального образования.</w:t>
      </w:r>
    </w:p>
    <w:p w:rsidR="00DC7DD8" w:rsidRDefault="00DC7DD8">
      <w:pPr>
        <w:pStyle w:val="ConsPlusNormal"/>
        <w:spacing w:before="220"/>
        <w:ind w:firstLine="540"/>
        <w:jc w:val="both"/>
      </w:pPr>
      <w:r>
        <w:t>7. В решении о назначении публичных слушаний должны быть указаны:</w:t>
      </w:r>
    </w:p>
    <w:p w:rsidR="00DC7DD8" w:rsidRDefault="00DC7DD8">
      <w:pPr>
        <w:pStyle w:val="ConsPlusNormal"/>
        <w:spacing w:before="220"/>
        <w:ind w:firstLine="540"/>
        <w:jc w:val="both"/>
      </w:pPr>
      <w:r>
        <w:t>1) формулировка вопроса (текст проекта муниципального правового акта), выносимого для обсуждения на публичных слушаниях;</w:t>
      </w:r>
    </w:p>
    <w:p w:rsidR="00DC7DD8" w:rsidRDefault="00DC7DD8">
      <w:pPr>
        <w:pStyle w:val="ConsPlusNormal"/>
        <w:spacing w:before="220"/>
        <w:ind w:firstLine="540"/>
        <w:jc w:val="both"/>
      </w:pPr>
      <w:r>
        <w:t>2) сроки проведения публичных слушаний;</w:t>
      </w:r>
    </w:p>
    <w:p w:rsidR="00DC7DD8" w:rsidRDefault="00DC7DD8">
      <w:pPr>
        <w:pStyle w:val="ConsPlusNormal"/>
        <w:spacing w:before="220"/>
        <w:ind w:firstLine="540"/>
        <w:jc w:val="both"/>
      </w:pPr>
      <w:r>
        <w:t>3) организатор публичных слушаний;</w:t>
      </w:r>
    </w:p>
    <w:p w:rsidR="00DC7DD8" w:rsidRDefault="00DC7DD8">
      <w:pPr>
        <w:pStyle w:val="ConsPlusNormal"/>
        <w:spacing w:before="220"/>
        <w:ind w:firstLine="540"/>
        <w:jc w:val="both"/>
      </w:pPr>
      <w:r>
        <w:t>4) иные сведения (иная информация), определенные (определенная) нормативными правовыми актами представительного органа муниципального образования.</w:t>
      </w:r>
    </w:p>
    <w:p w:rsidR="00DC7DD8" w:rsidRDefault="00DC7DD8">
      <w:pPr>
        <w:pStyle w:val="ConsPlusNormal"/>
        <w:spacing w:before="220"/>
        <w:ind w:firstLine="540"/>
        <w:jc w:val="both"/>
      </w:pPr>
      <w:r>
        <w:t>8. При проведении публичных слушаний организатором публичных слушаний составляется протокол.</w:t>
      </w:r>
    </w:p>
    <w:p w:rsidR="00DC7DD8" w:rsidRDefault="00DC7DD8">
      <w:pPr>
        <w:pStyle w:val="ConsPlusNormal"/>
        <w:spacing w:before="220"/>
        <w:ind w:firstLine="540"/>
        <w:jc w:val="both"/>
      </w:pPr>
      <w:r>
        <w:t>На основании протокола организатор публичных слушаний в течение срока, определенного нормативным правовым актом представительного органа муниципального образования, но не превышающего 30 календарных дней со дня окончания срока проведения публичных слушаний, составляет заключение о результатах публичных слушаний и направляет его органу местного самоуправления, принявшему решение о назначении публичных слушаний.</w:t>
      </w:r>
    </w:p>
    <w:p w:rsidR="00DC7DD8" w:rsidRDefault="00DC7DD8">
      <w:pPr>
        <w:pStyle w:val="ConsPlusNormal"/>
        <w:spacing w:before="220"/>
        <w:ind w:firstLine="540"/>
        <w:jc w:val="both"/>
      </w:pPr>
      <w:r>
        <w:t xml:space="preserve">9. Заключение о результатах публичных слушаний подлежит рассмотрению и утверждению органом местного самоуправления, принявшим решение о назначении публичных слушаний, в </w:t>
      </w:r>
      <w:r>
        <w:lastRenderedPageBreak/>
        <w:t>срок, определенный нормативным правовым актом представительного органа муниципального образования, но не превышающий 15 календарных дней со дня направления заключения о результатах публичных слушаний.</w:t>
      </w:r>
    </w:p>
    <w:p w:rsidR="00DC7DD8" w:rsidRDefault="00DC7DD8">
      <w:pPr>
        <w:pStyle w:val="ConsPlusNormal"/>
        <w:spacing w:before="220"/>
        <w:ind w:firstLine="540"/>
        <w:jc w:val="both"/>
      </w:pPr>
      <w:r>
        <w:t>В срок, предусмотренный настоящей частью, заключение о результатах публичных слушаний, утвержденное органом местного самоуправления, принявшим решение о назначении публичных слушаний, размещается в информационно-телекоммуникационной сети "Интернет" на официальном сайте указанного органа местного самоуправления или сайте соответствующего муниципального образования.</w:t>
      </w:r>
    </w:p>
    <w:p w:rsidR="00DC7DD8" w:rsidRDefault="00DC7DD8">
      <w:pPr>
        <w:pStyle w:val="ConsPlusNormal"/>
        <w:spacing w:before="220"/>
        <w:ind w:firstLine="540"/>
        <w:jc w:val="both"/>
      </w:pPr>
      <w:r>
        <w:t>10. Иные вопросы назначения и проведения публичных слушаний определяются нормативными правовыми актами представительного органа муниципального образования.</w:t>
      </w:r>
    </w:p>
    <w:p w:rsidR="00DC7DD8" w:rsidRDefault="00DC7DD8">
      <w:pPr>
        <w:pStyle w:val="ConsPlusNormal"/>
        <w:jc w:val="both"/>
      </w:pPr>
    </w:p>
    <w:p w:rsidR="00DC7DD8" w:rsidRDefault="00DC7DD8">
      <w:pPr>
        <w:pStyle w:val="ConsPlusTitle"/>
        <w:jc w:val="center"/>
        <w:outlineLvl w:val="0"/>
      </w:pPr>
      <w:r>
        <w:t>Глава 3.2. ВОПРОСЫ МЕСТНОГО ЗНАЧЕНИЯ СЕЛЬСКИХ ПОСЕЛЕНИЙ</w:t>
      </w:r>
    </w:p>
    <w:p w:rsidR="00DC7DD8" w:rsidRDefault="00DC7DD8">
      <w:pPr>
        <w:pStyle w:val="ConsPlusNormal"/>
        <w:jc w:val="both"/>
      </w:pPr>
    </w:p>
    <w:p w:rsidR="00DC7DD8" w:rsidRDefault="00DC7DD8">
      <w:pPr>
        <w:pStyle w:val="ConsPlusNormal"/>
        <w:jc w:val="center"/>
      </w:pPr>
      <w:r>
        <w:t xml:space="preserve">Утратила силу. - </w:t>
      </w:r>
      <w:hyperlink r:id="rId80">
        <w:r>
          <w:rPr>
            <w:color w:val="0000FF"/>
          </w:rPr>
          <w:t>Закон</w:t>
        </w:r>
      </w:hyperlink>
      <w:r>
        <w:t xml:space="preserve"> УР от 16.05.2022 N 21-РЗ.</w:t>
      </w:r>
    </w:p>
    <w:p w:rsidR="00DC7DD8" w:rsidRDefault="00DC7DD8">
      <w:pPr>
        <w:pStyle w:val="ConsPlusNormal"/>
        <w:jc w:val="both"/>
      </w:pPr>
    </w:p>
    <w:p w:rsidR="00DC7DD8" w:rsidRDefault="00DC7DD8">
      <w:pPr>
        <w:pStyle w:val="ConsPlusTitle"/>
        <w:jc w:val="center"/>
        <w:outlineLvl w:val="0"/>
      </w:pPr>
      <w:r>
        <w:t>Глава 3.3. ПОРЯДОК НАЗНАЧЕНИЯ И ПРОВЕДЕНИЯ ОПРОСА ГРАЖДАН,</w:t>
      </w:r>
    </w:p>
    <w:p w:rsidR="00DC7DD8" w:rsidRDefault="00DC7DD8">
      <w:pPr>
        <w:pStyle w:val="ConsPlusTitle"/>
        <w:jc w:val="center"/>
      </w:pPr>
      <w:r>
        <w:t>ОТДЕЛЬНЫЕ ВОПРОСЫ ПРОВЕДЕНИЯ НА ЧАСТИ ТЕРРИТОРИИ</w:t>
      </w:r>
    </w:p>
    <w:p w:rsidR="00DC7DD8" w:rsidRDefault="00DC7DD8">
      <w:pPr>
        <w:pStyle w:val="ConsPlusTitle"/>
        <w:jc w:val="center"/>
      </w:pPr>
      <w:r>
        <w:t>НАСЕЛЕННОГО ПУНКТА СХОДА ГРАЖДАН ПО ВОПРОСУ ВВЕДЕНИЯ</w:t>
      </w:r>
    </w:p>
    <w:p w:rsidR="00DC7DD8" w:rsidRDefault="00DC7DD8">
      <w:pPr>
        <w:pStyle w:val="ConsPlusTitle"/>
        <w:jc w:val="center"/>
      </w:pPr>
      <w:r>
        <w:t>И ИСПОЛЬЗОВАНИЯ СРЕДСТВ САМООБЛОЖЕНИЯ ГРАЖДАН</w:t>
      </w:r>
    </w:p>
    <w:p w:rsidR="00DC7DD8" w:rsidRDefault="00DC7DD8">
      <w:pPr>
        <w:pStyle w:val="ConsPlusNormal"/>
        <w:jc w:val="center"/>
      </w:pPr>
      <w:r>
        <w:t xml:space="preserve">(в ред. </w:t>
      </w:r>
      <w:hyperlink r:id="rId81">
        <w:r>
          <w:rPr>
            <w:color w:val="0000FF"/>
          </w:rPr>
          <w:t>Закона</w:t>
        </w:r>
      </w:hyperlink>
      <w:r>
        <w:t xml:space="preserve"> УР от 08.06.2021 N 61-РЗ)</w:t>
      </w:r>
    </w:p>
    <w:p w:rsidR="00DC7DD8" w:rsidRDefault="00DC7DD8">
      <w:pPr>
        <w:pStyle w:val="ConsPlusNormal"/>
        <w:jc w:val="both"/>
      </w:pPr>
    </w:p>
    <w:p w:rsidR="00DC7DD8" w:rsidRDefault="00DC7DD8">
      <w:pPr>
        <w:pStyle w:val="ConsPlusNormal"/>
        <w:jc w:val="center"/>
      </w:pPr>
      <w:r>
        <w:t xml:space="preserve">(введена </w:t>
      </w:r>
      <w:hyperlink r:id="rId82">
        <w:r>
          <w:rPr>
            <w:color w:val="0000FF"/>
          </w:rPr>
          <w:t>Законом</w:t>
        </w:r>
      </w:hyperlink>
      <w:r>
        <w:t xml:space="preserve"> УР от 03.03.2016 N 10-РЗ)</w:t>
      </w:r>
    </w:p>
    <w:p w:rsidR="00DC7DD8" w:rsidRDefault="00DC7DD8">
      <w:pPr>
        <w:pStyle w:val="ConsPlusNormal"/>
        <w:jc w:val="both"/>
      </w:pPr>
    </w:p>
    <w:p w:rsidR="00DC7DD8" w:rsidRDefault="00DC7DD8">
      <w:pPr>
        <w:pStyle w:val="ConsPlusTitle"/>
        <w:ind w:firstLine="540"/>
        <w:jc w:val="both"/>
        <w:outlineLvl w:val="1"/>
      </w:pPr>
      <w:r>
        <w:t>Статья 7.5. Порядок назначения и инициатива проведения опроса граждан</w:t>
      </w:r>
    </w:p>
    <w:p w:rsidR="00DC7DD8" w:rsidRDefault="00DC7DD8">
      <w:pPr>
        <w:pStyle w:val="ConsPlusNormal"/>
        <w:jc w:val="both"/>
      </w:pPr>
    </w:p>
    <w:p w:rsidR="00DC7DD8" w:rsidRDefault="00DC7DD8">
      <w:pPr>
        <w:pStyle w:val="ConsPlusNormal"/>
        <w:ind w:firstLine="540"/>
        <w:jc w:val="both"/>
      </w:pPr>
      <w:r>
        <w:t xml:space="preserve">1. Порядок назначения и проведения опроса граждан (далее - опрос) определяется нормативными правовыми актами представительного органа муниципального образования в соответствии с Федеральным </w:t>
      </w:r>
      <w:hyperlink r:id="rId83">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настоящим Законом.</w:t>
      </w:r>
    </w:p>
    <w:p w:rsidR="00DC7DD8" w:rsidRDefault="00DC7DD8">
      <w:pPr>
        <w:pStyle w:val="ConsPlusNormal"/>
        <w:jc w:val="both"/>
      </w:pPr>
      <w:r>
        <w:t xml:space="preserve">(в ред. </w:t>
      </w:r>
      <w:hyperlink r:id="rId84">
        <w:r>
          <w:rPr>
            <w:color w:val="0000FF"/>
          </w:rPr>
          <w:t>Закона</w:t>
        </w:r>
      </w:hyperlink>
      <w:r>
        <w:t xml:space="preserve"> УР от 17.06.2025 N 37-РЗ)</w:t>
      </w:r>
    </w:p>
    <w:p w:rsidR="00DC7DD8" w:rsidRDefault="00DC7DD8">
      <w:pPr>
        <w:pStyle w:val="ConsPlusNormal"/>
        <w:spacing w:before="220"/>
        <w:ind w:firstLine="540"/>
        <w:jc w:val="both"/>
      </w:pPr>
      <w:r>
        <w:t>1.1. Порядок назначения и проведения опроса должен содержать порядок деятельности комиссии по проведению опроса, порядок и сроки ее формирования.</w:t>
      </w:r>
    </w:p>
    <w:p w:rsidR="00DC7DD8" w:rsidRDefault="00DC7DD8">
      <w:pPr>
        <w:pStyle w:val="ConsPlusNormal"/>
        <w:jc w:val="both"/>
      </w:pPr>
      <w:r>
        <w:t xml:space="preserve">(часть 1.1 введена </w:t>
      </w:r>
      <w:hyperlink r:id="rId85">
        <w:r>
          <w:rPr>
            <w:color w:val="0000FF"/>
          </w:rPr>
          <w:t>Законом</w:t>
        </w:r>
      </w:hyperlink>
      <w:r>
        <w:t xml:space="preserve"> УР от 17.06.2025 N 37-РЗ)</w:t>
      </w:r>
    </w:p>
    <w:p w:rsidR="00DC7DD8" w:rsidRDefault="00DC7DD8">
      <w:pPr>
        <w:pStyle w:val="ConsPlusNormal"/>
        <w:spacing w:before="220"/>
        <w:ind w:firstLine="540"/>
        <w:jc w:val="both"/>
      </w:pPr>
      <w:r>
        <w:t>2. Опрос проводится по инициативе:</w:t>
      </w:r>
    </w:p>
    <w:p w:rsidR="00DC7DD8" w:rsidRDefault="00DC7DD8">
      <w:pPr>
        <w:pStyle w:val="ConsPlusNormal"/>
        <w:spacing w:before="220"/>
        <w:ind w:firstLine="540"/>
        <w:jc w:val="both"/>
      </w:pPr>
      <w:r>
        <w:t>1) представительного органа муниципального образования или главы муниципального образования;</w:t>
      </w:r>
    </w:p>
    <w:p w:rsidR="00DC7DD8" w:rsidRDefault="00DC7DD8">
      <w:pPr>
        <w:pStyle w:val="ConsPlusNormal"/>
        <w:spacing w:before="220"/>
        <w:ind w:firstLine="540"/>
        <w:jc w:val="both"/>
      </w:pPr>
      <w:r>
        <w:t>2) органов государственной власти Удмуртской Республики;</w:t>
      </w:r>
    </w:p>
    <w:p w:rsidR="00DC7DD8" w:rsidRDefault="00DC7DD8">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C7DD8" w:rsidRDefault="00DC7DD8">
      <w:pPr>
        <w:pStyle w:val="ConsPlusNormal"/>
        <w:jc w:val="both"/>
      </w:pPr>
      <w:r>
        <w:t xml:space="preserve">(часть 2 в ред. </w:t>
      </w:r>
      <w:hyperlink r:id="rId86">
        <w:r>
          <w:rPr>
            <w:color w:val="0000FF"/>
          </w:rPr>
          <w:t>Закона</w:t>
        </w:r>
      </w:hyperlink>
      <w:r>
        <w:t xml:space="preserve"> УР от 17.06.2025 N 37-РЗ)</w:t>
      </w:r>
    </w:p>
    <w:p w:rsidR="00DC7DD8" w:rsidRDefault="00DC7DD8">
      <w:pPr>
        <w:pStyle w:val="ConsPlusNormal"/>
        <w:spacing w:before="220"/>
        <w:ind w:firstLine="540"/>
        <w:jc w:val="both"/>
      </w:pPr>
      <w:r>
        <w:t>3. Инициатива о назначении опроса рассматривается представительным органом муниципального образования в порядке, установленном регламентом представительного органа муниципального образования.</w:t>
      </w:r>
    </w:p>
    <w:p w:rsidR="00DC7DD8" w:rsidRDefault="00DC7DD8">
      <w:pPr>
        <w:pStyle w:val="ConsPlusNormal"/>
        <w:jc w:val="both"/>
      </w:pPr>
    </w:p>
    <w:p w:rsidR="00DC7DD8" w:rsidRDefault="00DC7DD8">
      <w:pPr>
        <w:pStyle w:val="ConsPlusTitle"/>
        <w:ind w:firstLine="540"/>
        <w:jc w:val="both"/>
        <w:outlineLvl w:val="1"/>
      </w:pPr>
      <w:r>
        <w:t>Статья 7.6. Принятие решения о назначении опроса</w:t>
      </w:r>
    </w:p>
    <w:p w:rsidR="00DC7DD8" w:rsidRDefault="00DC7DD8">
      <w:pPr>
        <w:pStyle w:val="ConsPlusNormal"/>
        <w:jc w:val="both"/>
      </w:pPr>
    </w:p>
    <w:p w:rsidR="00DC7DD8" w:rsidRDefault="00DC7DD8">
      <w:pPr>
        <w:pStyle w:val="ConsPlusNormal"/>
        <w:ind w:firstLine="540"/>
        <w:jc w:val="both"/>
      </w:pPr>
      <w:r>
        <w:lastRenderedPageBreak/>
        <w:t>1. Решение о назначении опроса принимается представительным органом муниципального образования. В решении представительного органа муниципального образования о назначении опроса устанавливаются:</w:t>
      </w:r>
    </w:p>
    <w:p w:rsidR="00DC7DD8" w:rsidRDefault="00DC7DD8">
      <w:pPr>
        <w:pStyle w:val="ConsPlusNormal"/>
        <w:spacing w:before="220"/>
        <w:ind w:firstLine="540"/>
        <w:jc w:val="both"/>
      </w:pPr>
      <w:r>
        <w:t>1) дата и сроки проведения опроса;</w:t>
      </w:r>
    </w:p>
    <w:p w:rsidR="00DC7DD8" w:rsidRDefault="00DC7DD8">
      <w:pPr>
        <w:pStyle w:val="ConsPlusNormal"/>
        <w:spacing w:before="220"/>
        <w:ind w:firstLine="540"/>
        <w:jc w:val="both"/>
      </w:pPr>
      <w:r>
        <w:t>2) формулировка вопроса (вопросов), предлагаемого (предлагаемых) при проведении опроса;</w:t>
      </w:r>
    </w:p>
    <w:p w:rsidR="00DC7DD8" w:rsidRDefault="00DC7DD8">
      <w:pPr>
        <w:pStyle w:val="ConsPlusNormal"/>
        <w:spacing w:before="220"/>
        <w:ind w:firstLine="540"/>
        <w:jc w:val="both"/>
      </w:pPr>
      <w:r>
        <w:t>3) методика проведения опроса;</w:t>
      </w:r>
    </w:p>
    <w:p w:rsidR="00DC7DD8" w:rsidRDefault="00DC7DD8">
      <w:pPr>
        <w:pStyle w:val="ConsPlusNormal"/>
        <w:jc w:val="both"/>
      </w:pPr>
      <w:r>
        <w:t xml:space="preserve">(в ред. Законов УР от 08.06.2021 </w:t>
      </w:r>
      <w:hyperlink r:id="rId87">
        <w:r>
          <w:rPr>
            <w:color w:val="0000FF"/>
          </w:rPr>
          <w:t>N 61-РЗ</w:t>
        </w:r>
      </w:hyperlink>
      <w:r>
        <w:t xml:space="preserve">, от 17.06.2025 </w:t>
      </w:r>
      <w:hyperlink r:id="rId88">
        <w:r>
          <w:rPr>
            <w:color w:val="0000FF"/>
          </w:rPr>
          <w:t>N 37-РЗ</w:t>
        </w:r>
      </w:hyperlink>
      <w:r>
        <w:t>)</w:t>
      </w:r>
    </w:p>
    <w:p w:rsidR="00DC7DD8" w:rsidRDefault="00DC7DD8">
      <w:pPr>
        <w:pStyle w:val="ConsPlusNormal"/>
        <w:spacing w:before="220"/>
        <w:ind w:firstLine="540"/>
        <w:jc w:val="both"/>
      </w:pPr>
      <w:r>
        <w:t>4) форма опросного листа;</w:t>
      </w:r>
    </w:p>
    <w:p w:rsidR="00DC7DD8" w:rsidRDefault="00DC7DD8">
      <w:pPr>
        <w:pStyle w:val="ConsPlusNormal"/>
        <w:spacing w:before="220"/>
        <w:ind w:firstLine="540"/>
        <w:jc w:val="both"/>
      </w:pPr>
      <w:r>
        <w:t xml:space="preserve">5) утратил силу с 19.06.2025. - </w:t>
      </w:r>
      <w:hyperlink r:id="rId89">
        <w:r>
          <w:rPr>
            <w:color w:val="0000FF"/>
          </w:rPr>
          <w:t>Закон</w:t>
        </w:r>
      </w:hyperlink>
      <w:r>
        <w:t xml:space="preserve"> УР от 17.06.2025 N 37-РЗ;</w:t>
      </w:r>
    </w:p>
    <w:p w:rsidR="00DC7DD8" w:rsidRDefault="00DC7DD8">
      <w:pPr>
        <w:pStyle w:val="ConsPlusNormal"/>
        <w:spacing w:before="220"/>
        <w:ind w:firstLine="540"/>
        <w:jc w:val="both"/>
      </w:pPr>
      <w:r>
        <w:t>6) минимальная численность жителей муниципального образования, участвующих в опросе;</w:t>
      </w:r>
    </w:p>
    <w:p w:rsidR="00DC7DD8" w:rsidRDefault="00DC7DD8">
      <w:pPr>
        <w:pStyle w:val="ConsPlusNormal"/>
        <w:spacing w:before="220"/>
        <w:ind w:firstLine="540"/>
        <w:jc w:val="both"/>
      </w:pPr>
      <w:r>
        <w:t>7) территория проведения опроса;</w:t>
      </w:r>
    </w:p>
    <w:p w:rsidR="00DC7DD8" w:rsidRDefault="00DC7DD8">
      <w:pPr>
        <w:pStyle w:val="ConsPlusNormal"/>
        <w:spacing w:before="220"/>
        <w:ind w:firstLine="540"/>
        <w:jc w:val="both"/>
      </w:pPr>
      <w:r>
        <w:t xml:space="preserve">8) утратил силу с 19.06.2025. - </w:t>
      </w:r>
      <w:hyperlink r:id="rId90">
        <w:r>
          <w:rPr>
            <w:color w:val="0000FF"/>
          </w:rPr>
          <w:t>Закон</w:t>
        </w:r>
      </w:hyperlink>
      <w:r>
        <w:t xml:space="preserve"> УР от 17.06.2025 N 37-РЗ;</w:t>
      </w:r>
    </w:p>
    <w:p w:rsidR="00DC7DD8" w:rsidRDefault="00DC7DD8">
      <w:pPr>
        <w:pStyle w:val="ConsPlusNormal"/>
        <w:spacing w:before="220"/>
        <w:ind w:firstLine="540"/>
        <w:jc w:val="both"/>
      </w:pPr>
      <w:r>
        <w:t>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(далее - сеть "Интернет").</w:t>
      </w:r>
    </w:p>
    <w:p w:rsidR="00DC7DD8" w:rsidRDefault="00DC7DD8">
      <w:pPr>
        <w:pStyle w:val="ConsPlusNormal"/>
        <w:jc w:val="both"/>
      </w:pPr>
      <w:r>
        <w:t xml:space="preserve">(п. 9 введен </w:t>
      </w:r>
      <w:hyperlink r:id="rId91">
        <w:r>
          <w:rPr>
            <w:color w:val="0000FF"/>
          </w:rPr>
          <w:t>Законом</w:t>
        </w:r>
      </w:hyperlink>
      <w:r>
        <w:t xml:space="preserve"> УР от 08.06.2021 N 61-РЗ)</w:t>
      </w:r>
    </w:p>
    <w:p w:rsidR="00DC7DD8" w:rsidRDefault="00DC7DD8">
      <w:pPr>
        <w:pStyle w:val="ConsPlusNormal"/>
        <w:spacing w:before="220"/>
        <w:ind w:firstLine="540"/>
        <w:jc w:val="both"/>
      </w:pPr>
      <w:r>
        <w:t>2. Жители муниципального образования должны быть проинформированы о проведении опроса не менее чем за десять дней до даты начала его проведения путем размещения объявления о назначении опроса с указанием вопроса (вопросов), предлагаемого (предлагаемых) при проведении опроса, в печатных средствах массовой информации, установленных уставом муниципального образования для опубликования муниципальных правовых актов, на официальных сайтах органов местного самоуправления муниципального образования и (или) официальном сайте муниципального образования в сети "Интернет".</w:t>
      </w:r>
    </w:p>
    <w:p w:rsidR="00DC7DD8" w:rsidRDefault="00DC7DD8">
      <w:pPr>
        <w:pStyle w:val="ConsPlusNormal"/>
        <w:jc w:val="both"/>
      </w:pPr>
      <w:r>
        <w:t xml:space="preserve">(в ред. </w:t>
      </w:r>
      <w:hyperlink r:id="rId92">
        <w:r>
          <w:rPr>
            <w:color w:val="0000FF"/>
          </w:rPr>
          <w:t>Закона</w:t>
        </w:r>
      </w:hyperlink>
      <w:r>
        <w:t xml:space="preserve"> УР от 08.06.2021 N 61-РЗ)</w:t>
      </w:r>
    </w:p>
    <w:p w:rsidR="00DC7DD8" w:rsidRDefault="00DC7DD8">
      <w:pPr>
        <w:pStyle w:val="ConsPlusNormal"/>
        <w:spacing w:before="220"/>
        <w:ind w:firstLine="540"/>
        <w:jc w:val="both"/>
      </w:pPr>
      <w:r>
        <w:t>3. Продолжительность опроса не может составлять более чем тридцать дней с даты, определенной решением представительного органа о назначении опроса.</w:t>
      </w:r>
    </w:p>
    <w:p w:rsidR="00DC7DD8" w:rsidRDefault="00DC7DD8">
      <w:pPr>
        <w:pStyle w:val="ConsPlusNormal"/>
        <w:spacing w:before="220"/>
        <w:ind w:firstLine="540"/>
        <w:jc w:val="both"/>
      </w:pPr>
      <w:r>
        <w:t>4. Решение представительного органа муниципального образования о назначении опроса принимается не позднее чем за тридцать дней до даты начала его проведения.</w:t>
      </w:r>
    </w:p>
    <w:p w:rsidR="00DC7DD8" w:rsidRDefault="00DC7DD8">
      <w:pPr>
        <w:pStyle w:val="ConsPlusNormal"/>
        <w:jc w:val="both"/>
      </w:pPr>
    </w:p>
    <w:p w:rsidR="00DC7DD8" w:rsidRDefault="00DC7DD8">
      <w:pPr>
        <w:pStyle w:val="ConsPlusTitle"/>
        <w:ind w:firstLine="540"/>
        <w:jc w:val="both"/>
        <w:outlineLvl w:val="1"/>
      </w:pPr>
      <w:r>
        <w:t>Статья 7.7. Порядок проведения опроса</w:t>
      </w:r>
    </w:p>
    <w:p w:rsidR="00DC7DD8" w:rsidRDefault="00DC7DD8">
      <w:pPr>
        <w:pStyle w:val="ConsPlusNormal"/>
        <w:jc w:val="both"/>
      </w:pPr>
      <w:r>
        <w:t xml:space="preserve">(в ред. </w:t>
      </w:r>
      <w:hyperlink r:id="rId93">
        <w:r>
          <w:rPr>
            <w:color w:val="0000FF"/>
          </w:rPr>
          <w:t>Закона</w:t>
        </w:r>
      </w:hyperlink>
      <w:r>
        <w:t xml:space="preserve"> УР от 08.06.2021 N 61-РЗ)</w:t>
      </w:r>
    </w:p>
    <w:p w:rsidR="00DC7DD8" w:rsidRDefault="00DC7DD8">
      <w:pPr>
        <w:pStyle w:val="ConsPlusNormal"/>
        <w:jc w:val="both"/>
      </w:pPr>
    </w:p>
    <w:p w:rsidR="00DC7DD8" w:rsidRDefault="00DC7DD8">
      <w:pPr>
        <w:pStyle w:val="ConsPlusNormal"/>
        <w:ind w:firstLine="540"/>
        <w:jc w:val="both"/>
      </w:pPr>
      <w:r>
        <w:t>1. Опрос проводится в форме заполнения опросных листов при тайном голосовании или путем сбора подписей граждан в опросных листах, либо путем проведения открытого голосования.</w:t>
      </w:r>
    </w:p>
    <w:p w:rsidR="00DC7DD8" w:rsidRDefault="00DC7DD8">
      <w:pPr>
        <w:pStyle w:val="ConsPlusNormal"/>
        <w:spacing w:before="220"/>
        <w:ind w:firstLine="540"/>
        <w:jc w:val="both"/>
      </w:pPr>
      <w:r>
        <w:t>2. Заполнение опросных листов осуществляется в пунктах проведения опроса, определенных в решении о назначении опроса (тайное голосование), либо путем сбора подписей граждан в опросных листах при подворном (поквартирном) обходе домов, находящихся в границах территории проведения опроса.</w:t>
      </w:r>
    </w:p>
    <w:p w:rsidR="00DC7DD8" w:rsidRDefault="00DC7DD8">
      <w:pPr>
        <w:pStyle w:val="ConsPlusNormal"/>
        <w:spacing w:before="220"/>
        <w:ind w:firstLine="540"/>
        <w:jc w:val="both"/>
      </w:pPr>
      <w:r>
        <w:t>3. Тайное голосование проводится путем заполнения опросного листа в пунктах проведения опроса, где должны быть специально оборудованные места для тайного голосования и установлены ящики для голосования, которые на время голосования опечатываются.</w:t>
      </w:r>
    </w:p>
    <w:p w:rsidR="00DC7DD8" w:rsidRDefault="00DC7DD8">
      <w:pPr>
        <w:pStyle w:val="ConsPlusNormal"/>
        <w:spacing w:before="220"/>
        <w:ind w:firstLine="540"/>
        <w:jc w:val="both"/>
      </w:pPr>
      <w:r>
        <w:lastRenderedPageBreak/>
        <w:t>4. Открытое голосование проводится на собраниях граждан, которые в зависимости от количества граждан, участвующих в опросе, могут проводиться по населенным пунктам, улицам, домам по предъявлении паспорта или иного документа, удостоверяющего личность и место жительства голосующего.</w:t>
      </w:r>
    </w:p>
    <w:p w:rsidR="00DC7DD8" w:rsidRDefault="00DC7DD8">
      <w:pPr>
        <w:pStyle w:val="ConsPlusNormal"/>
        <w:spacing w:before="220"/>
        <w:ind w:firstLine="540"/>
        <w:jc w:val="both"/>
      </w:pPr>
      <w:r>
        <w:t>5. Порядок проведения открытого, тайного голосования, порядок сбора подписей граждан в опросных листах определяются нормативным правовым актом представительного органа муниципального образования.</w:t>
      </w:r>
    </w:p>
    <w:p w:rsidR="00DC7DD8" w:rsidRDefault="00DC7DD8">
      <w:pPr>
        <w:pStyle w:val="ConsPlusNormal"/>
        <w:spacing w:before="220"/>
        <w:ind w:firstLine="540"/>
        <w:jc w:val="both"/>
      </w:pPr>
      <w:r>
        <w:t>6. Форма опросного листа устанавливается нормативным правовым актом представительного органа муниципального образования.</w:t>
      </w:r>
    </w:p>
    <w:p w:rsidR="00DC7DD8" w:rsidRDefault="00DC7DD8">
      <w:pPr>
        <w:pStyle w:val="ConsPlusNormal"/>
        <w:spacing w:before="220"/>
        <w:ind w:firstLine="540"/>
        <w:jc w:val="both"/>
      </w:pPr>
      <w:r>
        <w:t>7. При вынесении на опрос нескольких вопросов опросные листы составляются раздельно по каждому вопросу.</w:t>
      </w:r>
    </w:p>
    <w:p w:rsidR="00DC7DD8" w:rsidRDefault="00DC7DD8">
      <w:pPr>
        <w:pStyle w:val="ConsPlusNormal"/>
        <w:spacing w:before="220"/>
        <w:ind w:firstLine="540"/>
        <w:jc w:val="both"/>
      </w:pPr>
      <w:r>
        <w:t>8. Опрос может проводиться с использованием официального сайта муниципального образования в сети "Интернет".</w:t>
      </w:r>
    </w:p>
    <w:p w:rsidR="00DC7DD8" w:rsidRDefault="00DC7DD8">
      <w:pPr>
        <w:pStyle w:val="ConsPlusNormal"/>
        <w:jc w:val="both"/>
      </w:pPr>
      <w:r>
        <w:t xml:space="preserve">(часть 8 введена </w:t>
      </w:r>
      <w:hyperlink r:id="rId94">
        <w:r>
          <w:rPr>
            <w:color w:val="0000FF"/>
          </w:rPr>
          <w:t>Законом</w:t>
        </w:r>
      </w:hyperlink>
      <w:r>
        <w:t xml:space="preserve"> УР от 08.06.2021 N 61-РЗ)</w:t>
      </w:r>
    </w:p>
    <w:p w:rsidR="00DC7DD8" w:rsidRDefault="00DC7DD8">
      <w:pPr>
        <w:pStyle w:val="ConsPlusNormal"/>
        <w:spacing w:before="220"/>
        <w:ind w:firstLine="540"/>
        <w:jc w:val="both"/>
      </w:pPr>
      <w:r>
        <w:t>9. Порядок проведения опроса с использованием официального сайта муниципального образования в сети "Интернет" определяется нормативным правовым актом представительного органа муниципального образования.</w:t>
      </w:r>
    </w:p>
    <w:p w:rsidR="00DC7DD8" w:rsidRDefault="00DC7DD8">
      <w:pPr>
        <w:pStyle w:val="ConsPlusNormal"/>
        <w:spacing w:before="220"/>
        <w:ind w:firstLine="540"/>
        <w:jc w:val="both"/>
      </w:pPr>
      <w:r>
        <w:t>Порядок проведения опроса с использованием официального сайта муниципального образования в сети "Интернет" должен содержать в том числе порядок предоставления участником опроса сведений о себе в целях идентификации (фамилия, имя, отчество (при наличии), дата рождения, адрес места жительства (регистрации)), порядок обработки персональных данных участников опроса, порядок проверки участником опроса полноты и достоверности отражения на официальном сайте муниципального образования в сети "Интернет" результатов его голосования, порядок представления информации о результатах опроса, количестве участников опроса.</w:t>
      </w:r>
    </w:p>
    <w:p w:rsidR="00DC7DD8" w:rsidRDefault="00DC7DD8">
      <w:pPr>
        <w:pStyle w:val="ConsPlusNormal"/>
        <w:jc w:val="both"/>
      </w:pPr>
      <w:r>
        <w:t xml:space="preserve">(часть 9 введена </w:t>
      </w:r>
      <w:hyperlink r:id="rId95">
        <w:r>
          <w:rPr>
            <w:color w:val="0000FF"/>
          </w:rPr>
          <w:t>Законом</w:t>
        </w:r>
      </w:hyperlink>
      <w:r>
        <w:t xml:space="preserve"> УР от 08.06.2021 N 61-РЗ)</w:t>
      </w:r>
    </w:p>
    <w:p w:rsidR="00DC7DD8" w:rsidRDefault="00DC7DD8">
      <w:pPr>
        <w:pStyle w:val="ConsPlusNormal"/>
        <w:jc w:val="both"/>
      </w:pPr>
    </w:p>
    <w:p w:rsidR="00DC7DD8" w:rsidRDefault="00DC7DD8">
      <w:pPr>
        <w:pStyle w:val="ConsPlusTitle"/>
        <w:ind w:firstLine="540"/>
        <w:jc w:val="both"/>
        <w:outlineLvl w:val="1"/>
      </w:pPr>
      <w:r>
        <w:t>Статья 7.8. Организация подготовки и проведения опроса</w:t>
      </w:r>
    </w:p>
    <w:p w:rsidR="00DC7DD8" w:rsidRDefault="00DC7DD8">
      <w:pPr>
        <w:pStyle w:val="ConsPlusNormal"/>
        <w:jc w:val="both"/>
      </w:pPr>
    </w:p>
    <w:p w:rsidR="00DC7DD8" w:rsidRDefault="00DC7DD8">
      <w:pPr>
        <w:pStyle w:val="ConsPlusNormal"/>
        <w:ind w:firstLine="540"/>
        <w:jc w:val="both"/>
      </w:pPr>
      <w:r>
        <w:t>1. Для организации подготовки и проведения опроса представительным органом муниципального образования формируется комиссия по проведению опроса (далее - комиссия). Порядок и сроки формирования комиссии, порядок ее деятельности и персональный состав устанавливаются решением представительного органа муниципального образования в соответствии с настоящим Законом.</w:t>
      </w:r>
    </w:p>
    <w:p w:rsidR="00DC7DD8" w:rsidRDefault="00DC7DD8">
      <w:pPr>
        <w:pStyle w:val="ConsPlusNormal"/>
        <w:spacing w:before="220"/>
        <w:ind w:firstLine="540"/>
        <w:jc w:val="both"/>
      </w:pPr>
      <w:r>
        <w:t>2. Комиссия осуществляет следующие полномочия:</w:t>
      </w:r>
    </w:p>
    <w:p w:rsidR="00DC7DD8" w:rsidRDefault="00DC7DD8">
      <w:pPr>
        <w:pStyle w:val="ConsPlusNormal"/>
        <w:spacing w:before="220"/>
        <w:ind w:firstLine="540"/>
        <w:jc w:val="both"/>
      </w:pPr>
      <w:r>
        <w:t>1) организует оповещение граждан о вопросе (вопросах), предлагаемом (предлагаемых) для проведения опроса, месте, дате (сроках), порядке проведения опроса;</w:t>
      </w:r>
    </w:p>
    <w:p w:rsidR="00DC7DD8" w:rsidRDefault="00DC7DD8">
      <w:pPr>
        <w:pStyle w:val="ConsPlusNormal"/>
        <w:jc w:val="both"/>
      </w:pPr>
      <w:r>
        <w:t xml:space="preserve">(в ред. </w:t>
      </w:r>
      <w:hyperlink r:id="rId96">
        <w:r>
          <w:rPr>
            <w:color w:val="0000FF"/>
          </w:rPr>
          <w:t>Закона</w:t>
        </w:r>
      </w:hyperlink>
      <w:r>
        <w:t xml:space="preserve"> УР от 08.06.2021 N 61-РЗ)</w:t>
      </w:r>
    </w:p>
    <w:p w:rsidR="00DC7DD8" w:rsidRDefault="00DC7DD8">
      <w:pPr>
        <w:pStyle w:val="ConsPlusNormal"/>
        <w:spacing w:before="220"/>
        <w:ind w:firstLine="540"/>
        <w:jc w:val="both"/>
      </w:pPr>
      <w:r>
        <w:t>2) организует и обеспечивает проведение опроса;</w:t>
      </w:r>
    </w:p>
    <w:p w:rsidR="00DC7DD8" w:rsidRDefault="00DC7DD8">
      <w:pPr>
        <w:pStyle w:val="ConsPlusNormal"/>
        <w:spacing w:before="220"/>
        <w:ind w:firstLine="540"/>
        <w:jc w:val="both"/>
      </w:pPr>
      <w:r>
        <w:t>3) обеспечивает изготовление опросных листов;</w:t>
      </w:r>
    </w:p>
    <w:p w:rsidR="00DC7DD8" w:rsidRDefault="00DC7DD8">
      <w:pPr>
        <w:pStyle w:val="ConsPlusNormal"/>
        <w:spacing w:before="220"/>
        <w:ind w:firstLine="540"/>
        <w:jc w:val="both"/>
      </w:pPr>
      <w:r>
        <w:t>4) составляет и изготавливает список участников опроса. Список участников опроса составляется в одном экземпляре отдельно по каждому вопросу, предлагаемому при проведении опроса;</w:t>
      </w:r>
    </w:p>
    <w:p w:rsidR="00DC7DD8" w:rsidRDefault="00DC7DD8">
      <w:pPr>
        <w:pStyle w:val="ConsPlusNormal"/>
        <w:spacing w:before="220"/>
        <w:ind w:firstLine="540"/>
        <w:jc w:val="both"/>
      </w:pPr>
      <w:r>
        <w:t>5) утверждает количество и местонахождение пунктов проведения опроса, оборудует пункты проведения опроса;</w:t>
      </w:r>
    </w:p>
    <w:p w:rsidR="00DC7DD8" w:rsidRDefault="00DC7DD8">
      <w:pPr>
        <w:pStyle w:val="ConsPlusNormal"/>
        <w:spacing w:before="220"/>
        <w:ind w:firstLine="540"/>
        <w:jc w:val="both"/>
      </w:pPr>
      <w:r>
        <w:lastRenderedPageBreak/>
        <w:t>6) устанавливает результаты опроса;</w:t>
      </w:r>
    </w:p>
    <w:p w:rsidR="00DC7DD8" w:rsidRDefault="00DC7DD8">
      <w:pPr>
        <w:pStyle w:val="ConsPlusNormal"/>
        <w:spacing w:before="220"/>
        <w:ind w:firstLine="540"/>
        <w:jc w:val="both"/>
      </w:pPr>
      <w:r>
        <w:t>7) осуществляет иные полномочия, определенные нормативными правовыми актами представительного органа муниципального образования.</w:t>
      </w:r>
    </w:p>
    <w:p w:rsidR="00DC7DD8" w:rsidRDefault="00DC7DD8">
      <w:pPr>
        <w:pStyle w:val="ConsPlusNormal"/>
        <w:spacing w:before="220"/>
        <w:ind w:firstLine="540"/>
        <w:jc w:val="both"/>
      </w:pPr>
      <w:r>
        <w:t>3. Комиссия признает опрос состоявшимся в случае, когда число жителей, принявших участие в опросе, равно или превышает минимальную численность жителей, указанную в решении о проведении опроса.</w:t>
      </w:r>
    </w:p>
    <w:p w:rsidR="00DC7DD8" w:rsidRDefault="00DC7DD8">
      <w:pPr>
        <w:pStyle w:val="ConsPlusNormal"/>
        <w:spacing w:before="220"/>
        <w:ind w:firstLine="540"/>
        <w:jc w:val="both"/>
      </w:pPr>
      <w:r>
        <w:t>4. Полномочия комиссии прекращаются после передачи результатов опроса в представительный орган муниципального образования.</w:t>
      </w:r>
    </w:p>
    <w:p w:rsidR="00DC7DD8" w:rsidRDefault="00DC7DD8">
      <w:pPr>
        <w:pStyle w:val="ConsPlusNormal"/>
        <w:jc w:val="both"/>
      </w:pPr>
    </w:p>
    <w:p w:rsidR="00DC7DD8" w:rsidRDefault="00DC7DD8">
      <w:pPr>
        <w:pStyle w:val="ConsPlusTitle"/>
        <w:ind w:firstLine="540"/>
        <w:jc w:val="both"/>
        <w:outlineLvl w:val="1"/>
      </w:pPr>
      <w:r>
        <w:t>Статья 7.9. Результаты опроса</w:t>
      </w:r>
    </w:p>
    <w:p w:rsidR="00DC7DD8" w:rsidRDefault="00DC7DD8">
      <w:pPr>
        <w:pStyle w:val="ConsPlusNormal"/>
        <w:jc w:val="both"/>
      </w:pPr>
    </w:p>
    <w:p w:rsidR="00DC7DD8" w:rsidRDefault="00DC7DD8">
      <w:pPr>
        <w:pStyle w:val="ConsPlusNormal"/>
        <w:ind w:firstLine="540"/>
        <w:jc w:val="both"/>
      </w:pPr>
      <w:r>
        <w:t>1. Результаты опроса носят рекомендательный характер.</w:t>
      </w:r>
    </w:p>
    <w:p w:rsidR="00DC7DD8" w:rsidRDefault="00DC7DD8">
      <w:pPr>
        <w:pStyle w:val="ConsPlusNormal"/>
        <w:jc w:val="both"/>
      </w:pPr>
      <w:r>
        <w:t xml:space="preserve">(часть 1 в ред. </w:t>
      </w:r>
      <w:hyperlink r:id="rId97">
        <w:r>
          <w:rPr>
            <w:color w:val="0000FF"/>
          </w:rPr>
          <w:t>Закона</w:t>
        </w:r>
      </w:hyperlink>
      <w:r>
        <w:t xml:space="preserve"> УР от 17.06.2025 N 37-РЗ)</w:t>
      </w:r>
    </w:p>
    <w:p w:rsidR="00DC7DD8" w:rsidRDefault="00DC7DD8">
      <w:pPr>
        <w:pStyle w:val="ConsPlusNormal"/>
        <w:spacing w:before="220"/>
        <w:ind w:firstLine="540"/>
        <w:jc w:val="both"/>
      </w:pPr>
      <w:r>
        <w:t>2. Результаты опроса подлежат рассмотрению при принятии решений органами местного самоуправления муниципальных образований, должностными лицами местного самоуправления, органами государственной власти Удмуртской Республики.</w:t>
      </w:r>
    </w:p>
    <w:p w:rsidR="00DC7DD8" w:rsidRDefault="00DC7DD8">
      <w:pPr>
        <w:pStyle w:val="ConsPlusNormal"/>
        <w:jc w:val="both"/>
      </w:pPr>
      <w:r>
        <w:t xml:space="preserve">(в ред. </w:t>
      </w:r>
      <w:hyperlink r:id="rId98">
        <w:r>
          <w:rPr>
            <w:color w:val="0000FF"/>
          </w:rPr>
          <w:t>Закона</w:t>
        </w:r>
      </w:hyperlink>
      <w:r>
        <w:t xml:space="preserve"> УР от 17.06.2025 N 37-РЗ)</w:t>
      </w:r>
    </w:p>
    <w:p w:rsidR="00DC7DD8" w:rsidRDefault="00DC7DD8">
      <w:pPr>
        <w:pStyle w:val="ConsPlusNormal"/>
        <w:spacing w:before="220"/>
        <w:ind w:firstLine="540"/>
        <w:jc w:val="both"/>
      </w:pPr>
      <w:r>
        <w:t>3. Результаты опроса подлежат обнародованию.</w:t>
      </w:r>
    </w:p>
    <w:p w:rsidR="00DC7DD8" w:rsidRDefault="00DC7DD8">
      <w:pPr>
        <w:pStyle w:val="ConsPlusNormal"/>
        <w:jc w:val="both"/>
      </w:pPr>
      <w:r>
        <w:t xml:space="preserve">(часть 3 введена </w:t>
      </w:r>
      <w:hyperlink r:id="rId99">
        <w:r>
          <w:rPr>
            <w:color w:val="0000FF"/>
          </w:rPr>
          <w:t>Законом</w:t>
        </w:r>
      </w:hyperlink>
      <w:r>
        <w:t xml:space="preserve"> УР от 17.06.2025 N 37-РЗ)</w:t>
      </w:r>
    </w:p>
    <w:p w:rsidR="00DC7DD8" w:rsidRDefault="00DC7DD8">
      <w:pPr>
        <w:pStyle w:val="ConsPlusNormal"/>
        <w:jc w:val="both"/>
      </w:pPr>
    </w:p>
    <w:p w:rsidR="00DC7DD8" w:rsidRDefault="00DC7DD8">
      <w:pPr>
        <w:pStyle w:val="ConsPlusTitle"/>
        <w:ind w:firstLine="540"/>
        <w:jc w:val="both"/>
        <w:outlineLvl w:val="1"/>
      </w:pPr>
      <w:r>
        <w:t>Статья 7.10. Информирование населения муниципального образования о результатах опроса</w:t>
      </w:r>
    </w:p>
    <w:p w:rsidR="00DC7DD8" w:rsidRDefault="00DC7DD8">
      <w:pPr>
        <w:pStyle w:val="ConsPlusNormal"/>
        <w:jc w:val="both"/>
      </w:pPr>
    </w:p>
    <w:p w:rsidR="00DC7DD8" w:rsidRDefault="00DC7DD8">
      <w:pPr>
        <w:pStyle w:val="ConsPlusNormal"/>
        <w:ind w:firstLine="540"/>
        <w:jc w:val="both"/>
      </w:pPr>
      <w:r>
        <w:t>Сведения о результатах опроса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размещаются на официальном сайте муниципального образования в сети "Интернет" в течение десяти дней со дня их поступления в представительный орган муниципального образования.</w:t>
      </w:r>
    </w:p>
    <w:p w:rsidR="00DC7DD8" w:rsidRDefault="00DC7DD8">
      <w:pPr>
        <w:pStyle w:val="ConsPlusNormal"/>
        <w:jc w:val="both"/>
      </w:pPr>
    </w:p>
    <w:p w:rsidR="00DC7DD8" w:rsidRDefault="00DC7DD8">
      <w:pPr>
        <w:pStyle w:val="ConsPlusTitle"/>
        <w:ind w:firstLine="540"/>
        <w:jc w:val="both"/>
        <w:outlineLvl w:val="1"/>
      </w:pPr>
      <w:r>
        <w:t>Статья 7.11. Финансирование мероприятий, связанных с подготовкой и проведением опроса</w:t>
      </w:r>
    </w:p>
    <w:p w:rsidR="00DC7DD8" w:rsidRDefault="00DC7DD8">
      <w:pPr>
        <w:pStyle w:val="ConsPlusNormal"/>
        <w:jc w:val="both"/>
      </w:pPr>
    </w:p>
    <w:p w:rsidR="00DC7DD8" w:rsidRDefault="00DC7DD8">
      <w:pPr>
        <w:pStyle w:val="ConsPlusNormal"/>
        <w:ind w:firstLine="540"/>
        <w:jc w:val="both"/>
      </w:pPr>
      <w:r>
        <w:t>Финансирование мероприятий, связанных с подготовкой и проведением опроса, осуществляется:</w:t>
      </w:r>
    </w:p>
    <w:p w:rsidR="00DC7DD8" w:rsidRDefault="00DC7DD8">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DC7DD8" w:rsidRDefault="00DC7DD8">
      <w:pPr>
        <w:pStyle w:val="ConsPlusNormal"/>
        <w:jc w:val="both"/>
      </w:pPr>
      <w:r>
        <w:t xml:space="preserve">(в ред. </w:t>
      </w:r>
      <w:hyperlink r:id="rId100">
        <w:r>
          <w:rPr>
            <w:color w:val="0000FF"/>
          </w:rPr>
          <w:t>Закона</w:t>
        </w:r>
      </w:hyperlink>
      <w:r>
        <w:t xml:space="preserve"> УР от 08.06.2021 N 61-РЗ)</w:t>
      </w:r>
    </w:p>
    <w:p w:rsidR="00DC7DD8" w:rsidRDefault="00DC7DD8">
      <w:pPr>
        <w:pStyle w:val="ConsPlusNormal"/>
        <w:spacing w:before="220"/>
        <w:ind w:firstLine="540"/>
        <w:jc w:val="both"/>
      </w:pPr>
      <w:r>
        <w:t>2) за счет средств бюджета Удмуртской Республики - при проведении опроса по инициативе органов государственной власти Удмуртской Республики.</w:t>
      </w:r>
    </w:p>
    <w:p w:rsidR="00DC7DD8" w:rsidRDefault="00DC7DD8">
      <w:pPr>
        <w:pStyle w:val="ConsPlusNormal"/>
        <w:jc w:val="both"/>
      </w:pPr>
    </w:p>
    <w:p w:rsidR="00DC7DD8" w:rsidRDefault="00DC7DD8">
      <w:pPr>
        <w:pStyle w:val="ConsPlusTitle"/>
        <w:ind w:firstLine="540"/>
        <w:jc w:val="both"/>
        <w:outlineLvl w:val="1"/>
      </w:pPr>
      <w:r>
        <w:t>Статья 7.11.1. Отдельные вопросы проведения на части территории населенного пункта схода граждан по вопросу введения и использования средств самообложения граждан</w:t>
      </w:r>
    </w:p>
    <w:p w:rsidR="00DC7DD8" w:rsidRDefault="00DC7DD8">
      <w:pPr>
        <w:pStyle w:val="ConsPlusNormal"/>
        <w:jc w:val="both"/>
      </w:pPr>
    </w:p>
    <w:p w:rsidR="00DC7DD8" w:rsidRDefault="00DC7DD8">
      <w:pPr>
        <w:pStyle w:val="ConsPlusNormal"/>
        <w:ind w:firstLine="540"/>
        <w:jc w:val="both"/>
      </w:pPr>
      <w:r>
        <w:t xml:space="preserve">(введена </w:t>
      </w:r>
      <w:hyperlink r:id="rId101">
        <w:r>
          <w:rPr>
            <w:color w:val="0000FF"/>
          </w:rPr>
          <w:t>Законом</w:t>
        </w:r>
      </w:hyperlink>
      <w:r>
        <w:t xml:space="preserve"> УР от 08.06.2021 N 61-РЗ)</w:t>
      </w:r>
    </w:p>
    <w:p w:rsidR="00DC7DD8" w:rsidRDefault="00DC7DD8">
      <w:pPr>
        <w:pStyle w:val="ConsPlusNormal"/>
        <w:jc w:val="both"/>
      </w:pPr>
    </w:p>
    <w:p w:rsidR="00DC7DD8" w:rsidRDefault="00DC7DD8">
      <w:pPr>
        <w:pStyle w:val="ConsPlusNormal"/>
        <w:ind w:firstLine="540"/>
        <w:jc w:val="both"/>
      </w:pPr>
      <w:r>
        <w:t xml:space="preserve">1. На части территории населенного пункта, входящего в состав муниципального округа, городского округа (далее - часть территории населенного пункта), может проводиться сход граждан по вопросу введения и использования средств самообложения граждан на данной части </w:t>
      </w:r>
      <w:r>
        <w:lastRenderedPageBreak/>
        <w:t>территории населенного пункта.</w:t>
      </w:r>
    </w:p>
    <w:p w:rsidR="00DC7DD8" w:rsidRDefault="00DC7DD8">
      <w:pPr>
        <w:pStyle w:val="ConsPlusNormal"/>
        <w:jc w:val="both"/>
      </w:pPr>
      <w:r>
        <w:t xml:space="preserve">(в ред. </w:t>
      </w:r>
      <w:hyperlink r:id="rId102">
        <w:r>
          <w:rPr>
            <w:color w:val="0000FF"/>
          </w:rPr>
          <w:t>Закона</w:t>
        </w:r>
      </w:hyperlink>
      <w:r>
        <w:t xml:space="preserve"> УР от 16.05.2022 N 21-РЗ)</w:t>
      </w:r>
    </w:p>
    <w:p w:rsidR="00DC7DD8" w:rsidRDefault="00DC7DD8">
      <w:pPr>
        <w:pStyle w:val="ConsPlusNormal"/>
        <w:spacing w:before="220"/>
        <w:ind w:firstLine="540"/>
        <w:jc w:val="both"/>
      </w:pPr>
      <w:r>
        <w:t>2. Границы части территории населенного пункта, на которой может проводиться сход граждан по вопросу введения и использования средств самообложения граждан, определяются с учетом следующих критериев:</w:t>
      </w:r>
    </w:p>
    <w:p w:rsidR="00DC7DD8" w:rsidRDefault="00DC7DD8">
      <w:pPr>
        <w:pStyle w:val="ConsPlusNormal"/>
        <w:spacing w:before="220"/>
        <w:ind w:firstLine="540"/>
        <w:jc w:val="both"/>
      </w:pPr>
      <w:bookmarkStart w:id="18" w:name="P340"/>
      <w:bookmarkEnd w:id="18"/>
      <w:r>
        <w:t>1) расположение на части территории населенного пункта территории проживания граждан - многоквартирный жилой дом, группа жилых домов, жилой микрорайон, зона (массив), квартал, улица, проспект, переулок, проезд, проулок, разъезд, тупик, площадь, бульвар, съезд (спуск), шоссе, аллея, тракт, магистраль, на территории которых расположены объекты жилищного фонда;</w:t>
      </w:r>
    </w:p>
    <w:p w:rsidR="00DC7DD8" w:rsidRDefault="00DC7DD8">
      <w:pPr>
        <w:pStyle w:val="ConsPlusNormal"/>
        <w:spacing w:before="220"/>
        <w:ind w:firstLine="540"/>
        <w:jc w:val="both"/>
      </w:pPr>
      <w:r>
        <w:t xml:space="preserve">2) проживание в пределах территорий, указанных в </w:t>
      </w:r>
      <w:hyperlink w:anchor="P340">
        <w:r>
          <w:rPr>
            <w:color w:val="0000FF"/>
          </w:rPr>
          <w:t>пункте 1</w:t>
        </w:r>
      </w:hyperlink>
      <w:r>
        <w:t xml:space="preserve"> настоящей части, не менее:</w:t>
      </w:r>
    </w:p>
    <w:p w:rsidR="00DC7DD8" w:rsidRDefault="00DC7DD8">
      <w:pPr>
        <w:pStyle w:val="ConsPlusNormal"/>
        <w:spacing w:before="220"/>
        <w:ind w:firstLine="540"/>
        <w:jc w:val="both"/>
      </w:pPr>
      <w:bookmarkStart w:id="19" w:name="P342"/>
      <w:bookmarkEnd w:id="19"/>
      <w:r>
        <w:t>а) 50 человек в муниципальном образовании "Город Ижевск" и муниципальном образовании "Муниципальный округ Завьяловский район Удмуртской Республики";</w:t>
      </w:r>
    </w:p>
    <w:p w:rsidR="00DC7DD8" w:rsidRDefault="00DC7DD8">
      <w:pPr>
        <w:pStyle w:val="ConsPlusNormal"/>
        <w:spacing w:before="220"/>
        <w:ind w:firstLine="540"/>
        <w:jc w:val="both"/>
      </w:pPr>
      <w:r>
        <w:t xml:space="preserve">б) 10 человек в иных муниципальных образованиях, не указанных в </w:t>
      </w:r>
      <w:hyperlink w:anchor="P342">
        <w:r>
          <w:rPr>
            <w:color w:val="0000FF"/>
          </w:rPr>
          <w:t>абзаце втором</w:t>
        </w:r>
      </w:hyperlink>
      <w:r>
        <w:t xml:space="preserve"> настоящего пункта;</w:t>
      </w:r>
    </w:p>
    <w:p w:rsidR="00DC7DD8" w:rsidRDefault="00DC7DD8">
      <w:pPr>
        <w:pStyle w:val="ConsPlusNormal"/>
        <w:jc w:val="both"/>
      </w:pPr>
      <w:r>
        <w:t xml:space="preserve">(п. 2 в ред. </w:t>
      </w:r>
      <w:hyperlink r:id="rId103">
        <w:r>
          <w:rPr>
            <w:color w:val="0000FF"/>
          </w:rPr>
          <w:t>Закона</w:t>
        </w:r>
      </w:hyperlink>
      <w:r>
        <w:t xml:space="preserve"> УР от 03.10.2025 N 53-РЗ)</w:t>
      </w:r>
    </w:p>
    <w:p w:rsidR="00DC7DD8" w:rsidRDefault="00DC7DD8">
      <w:pPr>
        <w:pStyle w:val="ConsPlusNormal"/>
        <w:spacing w:before="220"/>
        <w:ind w:firstLine="540"/>
        <w:jc w:val="both"/>
      </w:pPr>
      <w:r>
        <w:t xml:space="preserve">3) проживание в пределах территорий, указанных в </w:t>
      </w:r>
      <w:hyperlink w:anchor="P340">
        <w:r>
          <w:rPr>
            <w:color w:val="0000FF"/>
          </w:rPr>
          <w:t>пункте 1</w:t>
        </w:r>
      </w:hyperlink>
      <w:r>
        <w:t xml:space="preserve"> настоящей части, в городском населенном пункте - не более 5000 человек, в сельском населенном пункте - не более 3000 человек;</w:t>
      </w:r>
    </w:p>
    <w:p w:rsidR="00DC7DD8" w:rsidRDefault="00DC7DD8">
      <w:pPr>
        <w:pStyle w:val="ConsPlusNormal"/>
        <w:spacing w:before="220"/>
        <w:ind w:firstLine="540"/>
        <w:jc w:val="both"/>
      </w:pPr>
      <w:r>
        <w:t>4) единая территориально-пространственная целостность части территории населенного пункта (часть территории должна быть неразрывной и не должна выходить за границы населенного пункта, в пределах которого находится определяемая территория).</w:t>
      </w:r>
    </w:p>
    <w:p w:rsidR="00DC7DD8" w:rsidRDefault="00DC7DD8">
      <w:pPr>
        <w:pStyle w:val="ConsPlusNormal"/>
        <w:jc w:val="both"/>
      </w:pPr>
    </w:p>
    <w:p w:rsidR="00DC7DD8" w:rsidRDefault="00DC7DD8">
      <w:pPr>
        <w:pStyle w:val="ConsPlusTitle"/>
        <w:jc w:val="center"/>
        <w:outlineLvl w:val="0"/>
      </w:pPr>
      <w:r>
        <w:t>Глава 3.4. ПОЛНОМОЧИЯ, ПРАВА И ГАРАНТИИ ДЕЯТЕЛЬНОСТИ</w:t>
      </w:r>
    </w:p>
    <w:p w:rsidR="00DC7DD8" w:rsidRDefault="00DC7DD8">
      <w:pPr>
        <w:pStyle w:val="ConsPlusTitle"/>
        <w:jc w:val="center"/>
      </w:pPr>
      <w:r>
        <w:t>СТАРОСТЫ СЕЛЬСКОГО НАСЕЛЕННОГО ПУНКТА</w:t>
      </w:r>
    </w:p>
    <w:p w:rsidR="00DC7DD8" w:rsidRDefault="00DC7DD8">
      <w:pPr>
        <w:pStyle w:val="ConsPlusNormal"/>
        <w:jc w:val="both"/>
      </w:pPr>
    </w:p>
    <w:p w:rsidR="00DC7DD8" w:rsidRDefault="00DC7DD8">
      <w:pPr>
        <w:pStyle w:val="ConsPlusNormal"/>
        <w:jc w:val="center"/>
      </w:pPr>
      <w:r>
        <w:t xml:space="preserve">(введена </w:t>
      </w:r>
      <w:hyperlink r:id="rId104">
        <w:r>
          <w:rPr>
            <w:color w:val="0000FF"/>
          </w:rPr>
          <w:t>Законом</w:t>
        </w:r>
      </w:hyperlink>
      <w:r>
        <w:t xml:space="preserve"> УР от 13.07.2018 N 43-РЗ)</w:t>
      </w:r>
    </w:p>
    <w:p w:rsidR="00DC7DD8" w:rsidRDefault="00DC7DD8">
      <w:pPr>
        <w:pStyle w:val="ConsPlusNormal"/>
        <w:jc w:val="both"/>
      </w:pPr>
    </w:p>
    <w:p w:rsidR="00DC7DD8" w:rsidRDefault="00DC7DD8">
      <w:pPr>
        <w:pStyle w:val="ConsPlusTitle"/>
        <w:ind w:firstLine="540"/>
        <w:jc w:val="both"/>
        <w:outlineLvl w:val="1"/>
      </w:pPr>
      <w:r>
        <w:t>Статья 7.12. Полномочия и права старосты сельского населенного пункта по решению возложенных на него задач</w:t>
      </w:r>
    </w:p>
    <w:p w:rsidR="00DC7DD8" w:rsidRDefault="00DC7DD8">
      <w:pPr>
        <w:pStyle w:val="ConsPlusNormal"/>
        <w:jc w:val="both"/>
      </w:pPr>
    </w:p>
    <w:p w:rsidR="00DC7DD8" w:rsidRDefault="00DC7DD8">
      <w:pPr>
        <w:pStyle w:val="ConsPlusNormal"/>
        <w:ind w:firstLine="540"/>
        <w:jc w:val="both"/>
      </w:pPr>
      <w:r>
        <w:t>1. Староста сельского населенного пункта (далее - староста)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посредством проведения приема граждан, рассмотрения в пределах своих полномочий заявлений, предложений, жалоб граждан и направления их в органы местного самоуправления муниципального образования, на территории которого находится соответствующий сельский населенный пункт.</w:t>
      </w:r>
    </w:p>
    <w:p w:rsidR="00DC7DD8" w:rsidRDefault="00DC7DD8">
      <w:pPr>
        <w:pStyle w:val="ConsPlusNormal"/>
        <w:spacing w:before="220"/>
        <w:ind w:firstLine="540"/>
        <w:jc w:val="both"/>
      </w:pPr>
      <w:r>
        <w:t>2. Староста представляет информацию в органы местного самоуправления о качестве предоставляемых населению услуг по вопросам местного значения в порядке, установленном нормативным правовым актом представительного органа муниципального образования.</w:t>
      </w:r>
    </w:p>
    <w:p w:rsidR="00DC7DD8" w:rsidRDefault="00DC7DD8">
      <w:pPr>
        <w:pStyle w:val="ConsPlusNormal"/>
        <w:jc w:val="both"/>
      </w:pPr>
      <w:r>
        <w:t xml:space="preserve">(в ред. </w:t>
      </w:r>
      <w:hyperlink r:id="rId105">
        <w:r>
          <w:rPr>
            <w:color w:val="0000FF"/>
          </w:rPr>
          <w:t>Закона</w:t>
        </w:r>
      </w:hyperlink>
      <w:r>
        <w:t xml:space="preserve"> УР от 16.05.2022 N 21-РЗ)</w:t>
      </w:r>
    </w:p>
    <w:p w:rsidR="00DC7DD8" w:rsidRDefault="00DC7DD8">
      <w:pPr>
        <w:pStyle w:val="ConsPlusNormal"/>
        <w:spacing w:before="220"/>
        <w:ind w:firstLine="540"/>
        <w:jc w:val="both"/>
      </w:pPr>
      <w:r>
        <w:t>3. Староста взаимодействует с населением посредством участия в сходах, собраниях, конференциях граждан и проведения встреч с жителями сельского населенного пункта.</w:t>
      </w:r>
    </w:p>
    <w:p w:rsidR="00DC7DD8" w:rsidRDefault="00DC7DD8">
      <w:pPr>
        <w:pStyle w:val="ConsPlusNormal"/>
        <w:spacing w:before="220"/>
        <w:ind w:firstLine="540"/>
        <w:jc w:val="both"/>
      </w:pPr>
      <w:r>
        <w:t xml:space="preserve">4. Староста имеет право направлять в органы местного самоуправления муниципального образования, на территории которого расположен соответствующий сельский населенный пункт, их должностным лицам обращения и предложения, в том числе оформленные в виде проектов муниципальных правовых актов, по результатам сходов, собраний, конференций граждан. </w:t>
      </w:r>
      <w:r>
        <w:lastRenderedPageBreak/>
        <w:t>Указанные обращения подлежат обязательному рассмотрению органами местного самоуправления, их должностными лицами.</w:t>
      </w:r>
    </w:p>
    <w:p w:rsidR="00DC7DD8" w:rsidRDefault="00DC7DD8">
      <w:pPr>
        <w:pStyle w:val="ConsPlusNormal"/>
        <w:spacing w:before="220"/>
        <w:ind w:firstLine="540"/>
        <w:jc w:val="both"/>
      </w:pPr>
      <w:r>
        <w:t>5. Староста в порядке, установленном нормативным правовым актом представительного органа муниципального образования, информирует жителей сельского населенного пункта по вопросам организации и осуществления местного самоуправления, содействует в доведении до их сведения информации о принятых муниципальных правовых актах, об изменениях в муниципальных правовых актах, ответов на запросы старосты, а также доводит информацию, полученную от органов местного самоуправления.</w:t>
      </w:r>
    </w:p>
    <w:p w:rsidR="00DC7DD8" w:rsidRDefault="00DC7DD8">
      <w:pPr>
        <w:pStyle w:val="ConsPlusNormal"/>
        <w:jc w:val="both"/>
      </w:pPr>
      <w:r>
        <w:t xml:space="preserve">(в ред. </w:t>
      </w:r>
      <w:hyperlink r:id="rId106">
        <w:r>
          <w:rPr>
            <w:color w:val="0000FF"/>
          </w:rPr>
          <w:t>Закона</w:t>
        </w:r>
      </w:hyperlink>
      <w:r>
        <w:t xml:space="preserve"> УР от 16.05.2022 N 21-РЗ)</w:t>
      </w:r>
    </w:p>
    <w:p w:rsidR="00DC7DD8" w:rsidRDefault="00DC7DD8">
      <w:pPr>
        <w:pStyle w:val="ConsPlusNormal"/>
        <w:spacing w:before="220"/>
        <w:ind w:firstLine="540"/>
        <w:jc w:val="both"/>
      </w:pPr>
      <w:r>
        <w:t>6. В порядке, установленном нормативным правовым актом представительного органа муниципального образования, староста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C7DD8" w:rsidRDefault="00DC7DD8">
      <w:pPr>
        <w:pStyle w:val="ConsPlusNormal"/>
        <w:jc w:val="both"/>
      </w:pPr>
      <w:r>
        <w:t xml:space="preserve">(в ред. </w:t>
      </w:r>
      <w:hyperlink r:id="rId107">
        <w:r>
          <w:rPr>
            <w:color w:val="0000FF"/>
          </w:rPr>
          <w:t>Закона</w:t>
        </w:r>
      </w:hyperlink>
      <w:r>
        <w:t xml:space="preserve"> УР от 16.05.2022 N 21-РЗ)</w:t>
      </w:r>
    </w:p>
    <w:p w:rsidR="00DC7DD8" w:rsidRDefault="00DC7DD8">
      <w:pPr>
        <w:pStyle w:val="ConsPlusNormal"/>
        <w:spacing w:before="220"/>
        <w:ind w:firstLine="540"/>
        <w:jc w:val="both"/>
      </w:pPr>
      <w:r>
        <w:t>7. Староста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C7DD8" w:rsidRDefault="00DC7DD8">
      <w:pPr>
        <w:pStyle w:val="ConsPlusNormal"/>
        <w:jc w:val="both"/>
      </w:pPr>
      <w:r>
        <w:t xml:space="preserve">(часть 7 введена </w:t>
      </w:r>
      <w:hyperlink r:id="rId108">
        <w:r>
          <w:rPr>
            <w:color w:val="0000FF"/>
          </w:rPr>
          <w:t>Законом</w:t>
        </w:r>
      </w:hyperlink>
      <w:r>
        <w:t xml:space="preserve"> УР от 08.06.2021 N 61-РЗ)</w:t>
      </w:r>
    </w:p>
    <w:p w:rsidR="00DC7DD8" w:rsidRDefault="00DC7DD8">
      <w:pPr>
        <w:pStyle w:val="ConsPlusNormal"/>
        <w:jc w:val="both"/>
      </w:pPr>
    </w:p>
    <w:p w:rsidR="00DC7DD8" w:rsidRDefault="00DC7DD8">
      <w:pPr>
        <w:pStyle w:val="ConsPlusTitle"/>
        <w:ind w:firstLine="540"/>
        <w:jc w:val="both"/>
        <w:outlineLvl w:val="1"/>
      </w:pPr>
      <w:r>
        <w:t>Статья 7.13. Запрос старосты</w:t>
      </w:r>
    </w:p>
    <w:p w:rsidR="00DC7DD8" w:rsidRDefault="00DC7DD8">
      <w:pPr>
        <w:pStyle w:val="ConsPlusNormal"/>
        <w:jc w:val="both"/>
      </w:pPr>
    </w:p>
    <w:p w:rsidR="00DC7DD8" w:rsidRDefault="00DC7DD8">
      <w:pPr>
        <w:pStyle w:val="ConsPlusNormal"/>
        <w:ind w:firstLine="540"/>
        <w:jc w:val="both"/>
      </w:pPr>
      <w:r>
        <w:t>1. Староста для решения возложенных на него задач имеет право обратиться с запросом к главе муниципального образования, иным органам местного самоуправления муниципального образования, на территории которого расположен соответствующий сельский населенный пункт, к должностным лицам указанных органов, в организации, а также к индивидуальным предпринимателям, осуществляющим деятельность на территории соответствующего сельского населенного пункта, по вопросам, входящим в компетенцию указанных органов, их должностных лиц, организаций, индивидуальных предпринимателей, с соблюдением требований, установленных настоящим Законом.</w:t>
      </w:r>
    </w:p>
    <w:p w:rsidR="00DC7DD8" w:rsidRDefault="00DC7DD8">
      <w:pPr>
        <w:pStyle w:val="ConsPlusNormal"/>
        <w:spacing w:before="220"/>
        <w:ind w:firstLine="540"/>
        <w:jc w:val="both"/>
      </w:pPr>
      <w:r>
        <w:t>2. Староста направляет запрос и осуществляет необходимые действия в ходе его рассмотрения самостоятельно.</w:t>
      </w:r>
    </w:p>
    <w:p w:rsidR="00DC7DD8" w:rsidRDefault="00DC7DD8">
      <w:pPr>
        <w:pStyle w:val="ConsPlusNormal"/>
        <w:spacing w:before="220"/>
        <w:ind w:firstLine="540"/>
        <w:jc w:val="both"/>
      </w:pPr>
      <w:r>
        <w:t>3. Должностное лицо органа местного самоуправления в Удмуртской Республике, к которому староста обратился с запросом, либо должностное лицо, временно исполняющее его обязанности, обязано дать ему ответ.</w:t>
      </w:r>
    </w:p>
    <w:p w:rsidR="00DC7DD8" w:rsidRDefault="00DC7DD8">
      <w:pPr>
        <w:pStyle w:val="ConsPlusNormal"/>
        <w:spacing w:before="220"/>
        <w:ind w:firstLine="540"/>
        <w:jc w:val="both"/>
      </w:pPr>
      <w:r>
        <w:t>Ответ предоставляется в письменной форме не позднее десяти рабочих дней со дня получения запроса или в иной срок, согласованный со старостой.</w:t>
      </w:r>
    </w:p>
    <w:p w:rsidR="00DC7DD8" w:rsidRDefault="00DC7DD8">
      <w:pPr>
        <w:pStyle w:val="ConsPlusNormal"/>
        <w:spacing w:before="220"/>
        <w:ind w:firstLine="540"/>
        <w:jc w:val="both"/>
      </w:pPr>
      <w:r>
        <w:t>К ответу прилагаются сведения, документы (либо их копии), запрашиваемые для решения возложенных на старосту задач, содержащие общедоступную информацию, либо в ответе содержится мотивированный отказ в предоставлении информации, сведений, документов.</w:t>
      </w:r>
    </w:p>
    <w:p w:rsidR="00DC7DD8" w:rsidRDefault="00DC7DD8">
      <w:pPr>
        <w:pStyle w:val="ConsPlusNormal"/>
        <w:spacing w:before="220"/>
        <w:ind w:firstLine="540"/>
        <w:jc w:val="both"/>
      </w:pPr>
      <w:r>
        <w:t>При необходимости проверки и дополнительном изучении вопросов, содержащихся в запросе, указанные должностные лица обязаны сообщить об этом старосте в трехдневный срок со дня получения запроса. Окончательный ответ должен быть предоставлен не позднее пятнадцати рабочих дней со дня получения запроса.</w:t>
      </w:r>
    </w:p>
    <w:p w:rsidR="00DC7DD8" w:rsidRDefault="00DC7DD8">
      <w:pPr>
        <w:pStyle w:val="ConsPlusNormal"/>
        <w:spacing w:before="220"/>
        <w:ind w:firstLine="540"/>
        <w:jc w:val="both"/>
      </w:pPr>
      <w:r>
        <w:t xml:space="preserve">4. Информация, в том числе сведения, документы, в которых содержатся сведения по вопросам, составляющим государственную, коммерческую, служебную или иную охраняемую законом тайну, предоставляются в порядке, установленном федеральными законами. Если запрашиваемая информация, в том числе сведения и документы, не могут быть предоставлены без </w:t>
      </w:r>
      <w:r>
        <w:lastRenderedPageBreak/>
        <w:t>разглашения сведений, составляющих охраняемую законом тайну, старосте сообщается о невозможности дать ответ по существу поставленного вопроса в связи с недопустимостью разглашения сведений.</w:t>
      </w:r>
    </w:p>
    <w:p w:rsidR="00DC7DD8" w:rsidRDefault="00DC7DD8">
      <w:pPr>
        <w:pStyle w:val="ConsPlusNormal"/>
        <w:spacing w:before="220"/>
        <w:ind w:firstLine="540"/>
        <w:jc w:val="both"/>
      </w:pPr>
      <w:r>
        <w:t>5. Орган местного самоуправления в Удмуртской Республике вправе не предоставлять информацию о своей деятельности по запросу, если эта информация опубликована в официальном средстве массовой информации или размещена на официальном сайте органа местного самоуправления в Удмуртской Республике в сети "Интернет". При этом должностное лицо в ответе на запрос обязано сообщить источник опубликования с указанием даты публикации или даты размещения соответствующей информации с указанием ее адреса в сети "Интернет".</w:t>
      </w:r>
    </w:p>
    <w:p w:rsidR="00DC7DD8" w:rsidRDefault="00DC7DD8">
      <w:pPr>
        <w:pStyle w:val="ConsPlusNormal"/>
        <w:spacing w:before="220"/>
        <w:ind w:firstLine="540"/>
        <w:jc w:val="both"/>
      </w:pPr>
      <w:r>
        <w:t>6. Не допускается направление запроса с целью вмешательства в текущую хозяйственную деятельность органа местного самоуправления в Удмуртской Республике, их должностных лиц, организации, а также в предпринимательскую деятельность хозяйствующих субъектов.</w:t>
      </w:r>
    </w:p>
    <w:p w:rsidR="00DC7DD8" w:rsidRDefault="00DC7DD8">
      <w:pPr>
        <w:pStyle w:val="ConsPlusNormal"/>
        <w:jc w:val="both"/>
      </w:pPr>
    </w:p>
    <w:p w:rsidR="00DC7DD8" w:rsidRDefault="00DC7DD8">
      <w:pPr>
        <w:pStyle w:val="ConsPlusTitle"/>
        <w:ind w:firstLine="540"/>
        <w:jc w:val="both"/>
        <w:outlineLvl w:val="1"/>
      </w:pPr>
      <w:r>
        <w:t>Статья 7.14. Право старосты на получение и распространение информации</w:t>
      </w:r>
    </w:p>
    <w:p w:rsidR="00DC7DD8" w:rsidRDefault="00DC7DD8">
      <w:pPr>
        <w:pStyle w:val="ConsPlusNormal"/>
        <w:jc w:val="both"/>
      </w:pPr>
    </w:p>
    <w:p w:rsidR="00DC7DD8" w:rsidRDefault="00DC7DD8">
      <w:pPr>
        <w:pStyle w:val="ConsPlusNormal"/>
        <w:ind w:firstLine="540"/>
        <w:jc w:val="both"/>
      </w:pPr>
      <w:r>
        <w:t>1. Староста в порядке, установленном нормативным правовым актом представительного органа муниципального образования, обеспечивается правовыми актами, принятыми органами муниципального образования, другими документами, информационными и справочными материалами.</w:t>
      </w:r>
    </w:p>
    <w:p w:rsidR="00DC7DD8" w:rsidRDefault="00DC7DD8">
      <w:pPr>
        <w:pStyle w:val="ConsPlusNormal"/>
        <w:jc w:val="both"/>
      </w:pPr>
      <w:r>
        <w:t xml:space="preserve">(в ред. </w:t>
      </w:r>
      <w:hyperlink r:id="rId109">
        <w:r>
          <w:rPr>
            <w:color w:val="0000FF"/>
          </w:rPr>
          <w:t>Закона</w:t>
        </w:r>
      </w:hyperlink>
      <w:r>
        <w:t xml:space="preserve"> УР от 16.05.2022 N 21-РЗ)</w:t>
      </w:r>
    </w:p>
    <w:p w:rsidR="00DC7DD8" w:rsidRDefault="00DC7DD8">
      <w:pPr>
        <w:pStyle w:val="ConsPlusNormal"/>
        <w:spacing w:before="220"/>
        <w:ind w:firstLine="540"/>
        <w:jc w:val="both"/>
      </w:pPr>
      <w:r>
        <w:t>2. Руководители и иные должностные лица органов местного самоуправления муниципального образования, на территории которого расположен соответствующий сельский населенный пункт, при обращении старосты безвозмездно обеспечивают его правовыми актами органов местного самоуправления, информацией по вопросам, связанным с его деятельностью, консультациями специалистов, предоставляют сведения, документы, материалы.</w:t>
      </w:r>
    </w:p>
    <w:p w:rsidR="00DC7DD8" w:rsidRDefault="00DC7DD8">
      <w:pPr>
        <w:pStyle w:val="ConsPlusNormal"/>
        <w:spacing w:before="220"/>
        <w:ind w:firstLine="540"/>
        <w:jc w:val="both"/>
      </w:pPr>
      <w:r>
        <w:t>3. Предоставление сведений, документов и материалов старосте осуществляется с соблюдением законодательства Российской Федерации о государственной и иной охраняемой законом тайне.</w:t>
      </w:r>
    </w:p>
    <w:p w:rsidR="00DC7DD8" w:rsidRDefault="00DC7DD8">
      <w:pPr>
        <w:pStyle w:val="ConsPlusNormal"/>
        <w:spacing w:before="220"/>
        <w:ind w:firstLine="540"/>
        <w:jc w:val="both"/>
      </w:pPr>
      <w:r>
        <w:t>4. Предоставление сведений, документов и материалов старосте осуществляется в течение десяти рабочих дней либо в иной согласованный со старостой срок.</w:t>
      </w:r>
    </w:p>
    <w:p w:rsidR="00DC7DD8" w:rsidRDefault="00DC7DD8">
      <w:pPr>
        <w:pStyle w:val="ConsPlusNormal"/>
        <w:spacing w:before="220"/>
        <w:ind w:firstLine="540"/>
        <w:jc w:val="both"/>
      </w:pPr>
      <w:r>
        <w:t>5. Староста в порядке, установленном нормативным правовым актом представительного органа муниципального образования, вправе информировать представительный орган муниципального образования о своей деятельности.</w:t>
      </w:r>
    </w:p>
    <w:p w:rsidR="00DC7DD8" w:rsidRDefault="00DC7DD8">
      <w:pPr>
        <w:pStyle w:val="ConsPlusNormal"/>
        <w:jc w:val="both"/>
      </w:pPr>
      <w:r>
        <w:t xml:space="preserve">(в ред. </w:t>
      </w:r>
      <w:hyperlink r:id="rId110">
        <w:r>
          <w:rPr>
            <w:color w:val="0000FF"/>
          </w:rPr>
          <w:t>Закона</w:t>
        </w:r>
      </w:hyperlink>
      <w:r>
        <w:t xml:space="preserve"> УР от 16.05.2022 N 21-РЗ)</w:t>
      </w:r>
    </w:p>
    <w:p w:rsidR="00DC7DD8" w:rsidRDefault="00DC7DD8">
      <w:pPr>
        <w:pStyle w:val="ConsPlusNormal"/>
        <w:jc w:val="both"/>
      </w:pPr>
    </w:p>
    <w:p w:rsidR="00DC7DD8" w:rsidRDefault="00DC7DD8">
      <w:pPr>
        <w:pStyle w:val="ConsPlusTitle"/>
        <w:ind w:firstLine="540"/>
        <w:jc w:val="both"/>
        <w:outlineLvl w:val="1"/>
      </w:pPr>
      <w:r>
        <w:t>Статья 7.15. Право старосты на посещение органов местного самоуправления, организаций</w:t>
      </w:r>
    </w:p>
    <w:p w:rsidR="00DC7DD8" w:rsidRDefault="00DC7DD8">
      <w:pPr>
        <w:pStyle w:val="ConsPlusNormal"/>
        <w:jc w:val="both"/>
      </w:pPr>
    </w:p>
    <w:p w:rsidR="00DC7DD8" w:rsidRDefault="00DC7DD8">
      <w:pPr>
        <w:pStyle w:val="ConsPlusNormal"/>
        <w:ind w:firstLine="540"/>
        <w:jc w:val="both"/>
      </w:pPr>
      <w:r>
        <w:t>1. Староста имеет право беспрепятственно посещать органы местного самоуправления в порядке, установленном нормативным правовым актом представительного органа муниципального образования.</w:t>
      </w:r>
    </w:p>
    <w:p w:rsidR="00DC7DD8" w:rsidRDefault="00DC7DD8">
      <w:pPr>
        <w:pStyle w:val="ConsPlusNormal"/>
        <w:jc w:val="both"/>
      </w:pPr>
      <w:r>
        <w:t xml:space="preserve">(в ред. </w:t>
      </w:r>
      <w:hyperlink r:id="rId111">
        <w:r>
          <w:rPr>
            <w:color w:val="0000FF"/>
          </w:rPr>
          <w:t>Закона</w:t>
        </w:r>
      </w:hyperlink>
      <w:r>
        <w:t xml:space="preserve"> УР от 16.05.2022 N 21-РЗ)</w:t>
      </w:r>
    </w:p>
    <w:p w:rsidR="00DC7DD8" w:rsidRDefault="00DC7DD8">
      <w:pPr>
        <w:pStyle w:val="ConsPlusNormal"/>
        <w:spacing w:before="220"/>
        <w:ind w:firstLine="540"/>
        <w:jc w:val="both"/>
      </w:pPr>
      <w:r>
        <w:t>2. Староста имеет право присутствовать на заседаниях органов местного самоуправления муниципального образования, на территории которого расположен соответствующий сельский населенный пункт.</w:t>
      </w:r>
    </w:p>
    <w:p w:rsidR="00DC7DD8" w:rsidRDefault="00DC7DD8">
      <w:pPr>
        <w:pStyle w:val="ConsPlusNormal"/>
        <w:spacing w:before="220"/>
        <w:ind w:firstLine="540"/>
        <w:jc w:val="both"/>
      </w:pPr>
      <w:r>
        <w:t>3. Староста имеет право по согласованию с руководителями организаций присутствовать на заседаниях органов организаций, расположенных на территории муниципального образования, на территории которого расположен соответствующий сельский населенный пункт.</w:t>
      </w:r>
    </w:p>
    <w:p w:rsidR="00DC7DD8" w:rsidRDefault="00DC7DD8">
      <w:pPr>
        <w:pStyle w:val="ConsPlusNormal"/>
        <w:jc w:val="both"/>
      </w:pPr>
    </w:p>
    <w:p w:rsidR="00DC7DD8" w:rsidRDefault="00DC7DD8">
      <w:pPr>
        <w:pStyle w:val="ConsPlusTitle"/>
        <w:ind w:firstLine="540"/>
        <w:jc w:val="both"/>
        <w:outlineLvl w:val="1"/>
      </w:pPr>
      <w:r>
        <w:t>Статья 7.16. Освобождение старосты от выполнения производственных или служебных обязанностей</w:t>
      </w:r>
    </w:p>
    <w:p w:rsidR="00DC7DD8" w:rsidRDefault="00DC7DD8">
      <w:pPr>
        <w:pStyle w:val="ConsPlusNormal"/>
        <w:jc w:val="both"/>
      </w:pPr>
    </w:p>
    <w:p w:rsidR="00DC7DD8" w:rsidRDefault="00DC7DD8">
      <w:pPr>
        <w:pStyle w:val="ConsPlusNormal"/>
        <w:ind w:firstLine="540"/>
        <w:jc w:val="both"/>
      </w:pPr>
      <w:r>
        <w:t>1. Староста временно освобождается от выполнения производственных или служебных обязанностей по месту основной работы или службы для участия в заседаниях органов муниципального образования и формируемых ими органов на основании официального уведомления работодателя старосты руководителем соответствующего органа местного самоуправления либо лица, исполняющего его обязанности, с указанием даты, времени и места проведения заседания.</w:t>
      </w:r>
    </w:p>
    <w:p w:rsidR="00DC7DD8" w:rsidRDefault="00DC7DD8">
      <w:pPr>
        <w:pStyle w:val="ConsPlusNormal"/>
        <w:spacing w:before="220"/>
        <w:ind w:firstLine="540"/>
        <w:jc w:val="both"/>
      </w:pPr>
      <w:r>
        <w:t>2. Старосте на основании личного письменного заявления ежемесячно предоставляется право на освобождение от выполнения производственных или служебных обязанностей по месту основной работы или службы для осуществления своих полномочий сроком не менее двух дней.</w:t>
      </w:r>
    </w:p>
    <w:p w:rsidR="00DC7DD8" w:rsidRDefault="00DC7DD8">
      <w:pPr>
        <w:pStyle w:val="ConsPlusNormal"/>
        <w:spacing w:before="220"/>
        <w:ind w:firstLine="540"/>
        <w:jc w:val="both"/>
      </w:pPr>
      <w:r>
        <w:t>3. Старосте в период освобождения его от выполнения производственных или служебных обязанностей для выполнения его обязанностей гарантируется сохранение места работы (службы) и должности.</w:t>
      </w:r>
    </w:p>
    <w:p w:rsidR="00DC7DD8" w:rsidRDefault="00DC7DD8">
      <w:pPr>
        <w:pStyle w:val="ConsPlusNormal"/>
        <w:jc w:val="both"/>
      </w:pPr>
    </w:p>
    <w:p w:rsidR="00DC7DD8" w:rsidRDefault="00DC7DD8">
      <w:pPr>
        <w:pStyle w:val="ConsPlusTitle"/>
        <w:ind w:firstLine="540"/>
        <w:jc w:val="both"/>
        <w:outlineLvl w:val="1"/>
      </w:pPr>
      <w:r>
        <w:t>Статья 7.17. Материальное вознаграждение и компенсация расходов, связанных с осуществлением деятельности старосты</w:t>
      </w:r>
    </w:p>
    <w:p w:rsidR="00DC7DD8" w:rsidRDefault="00DC7DD8">
      <w:pPr>
        <w:pStyle w:val="ConsPlusNormal"/>
        <w:jc w:val="both"/>
      </w:pPr>
    </w:p>
    <w:p w:rsidR="00DC7DD8" w:rsidRDefault="00DC7DD8">
      <w:pPr>
        <w:pStyle w:val="ConsPlusNormal"/>
        <w:ind w:firstLine="540"/>
        <w:jc w:val="both"/>
      </w:pPr>
      <w:r>
        <w:t>Старосте в порядке и размере, установленных нормативным правовым актом представительного органа муниципального образования, могут быть установлены материальное вознаграждение и компенсироваться расходы, связанные с осуществлением его деятельности.</w:t>
      </w:r>
    </w:p>
    <w:p w:rsidR="00DC7DD8" w:rsidRDefault="00DC7DD8">
      <w:pPr>
        <w:pStyle w:val="ConsPlusNormal"/>
        <w:jc w:val="both"/>
      </w:pPr>
      <w:r>
        <w:t xml:space="preserve">(в ред. </w:t>
      </w:r>
      <w:hyperlink r:id="rId112">
        <w:r>
          <w:rPr>
            <w:color w:val="0000FF"/>
          </w:rPr>
          <w:t>Закона</w:t>
        </w:r>
      </w:hyperlink>
      <w:r>
        <w:t xml:space="preserve"> УР от 16.05.2022 N 21-РЗ)</w:t>
      </w:r>
    </w:p>
    <w:p w:rsidR="00DC7DD8" w:rsidRDefault="00DC7DD8">
      <w:pPr>
        <w:pStyle w:val="ConsPlusNormal"/>
        <w:jc w:val="both"/>
      </w:pPr>
    </w:p>
    <w:p w:rsidR="00DC7DD8" w:rsidRDefault="00DC7DD8">
      <w:pPr>
        <w:pStyle w:val="ConsPlusTitle"/>
        <w:jc w:val="center"/>
        <w:outlineLvl w:val="0"/>
      </w:pPr>
      <w:r>
        <w:t>Глава 3.5. ИНИЦИАТИВНЫЕ ПРОЕКТЫ</w:t>
      </w:r>
    </w:p>
    <w:p w:rsidR="00DC7DD8" w:rsidRDefault="00DC7DD8">
      <w:pPr>
        <w:pStyle w:val="ConsPlusNormal"/>
        <w:jc w:val="both"/>
      </w:pPr>
    </w:p>
    <w:p w:rsidR="00DC7DD8" w:rsidRDefault="00DC7DD8">
      <w:pPr>
        <w:pStyle w:val="ConsPlusNormal"/>
        <w:jc w:val="center"/>
      </w:pPr>
      <w:r>
        <w:t xml:space="preserve">(введена </w:t>
      </w:r>
      <w:hyperlink r:id="rId113">
        <w:r>
          <w:rPr>
            <w:color w:val="0000FF"/>
          </w:rPr>
          <w:t>Законом</w:t>
        </w:r>
      </w:hyperlink>
      <w:r>
        <w:t xml:space="preserve"> УР от 08.06.2021 N 61-РЗ)</w:t>
      </w:r>
    </w:p>
    <w:p w:rsidR="00DC7DD8" w:rsidRDefault="00DC7DD8">
      <w:pPr>
        <w:pStyle w:val="ConsPlusNormal"/>
        <w:jc w:val="both"/>
      </w:pPr>
    </w:p>
    <w:p w:rsidR="00DC7DD8" w:rsidRDefault="00DC7DD8">
      <w:pPr>
        <w:pStyle w:val="ConsPlusTitle"/>
        <w:ind w:firstLine="540"/>
        <w:jc w:val="both"/>
        <w:outlineLvl w:val="1"/>
      </w:pPr>
      <w:r>
        <w:t>Статья 7.18. Инициативные проекты, выдвигаемые для получения финансовой поддержки за счет межбюджетных трансфертов из бюджета Удмуртской Республики</w:t>
      </w:r>
    </w:p>
    <w:p w:rsidR="00DC7DD8" w:rsidRDefault="00DC7DD8">
      <w:pPr>
        <w:pStyle w:val="ConsPlusNormal"/>
        <w:jc w:val="both"/>
      </w:pPr>
    </w:p>
    <w:p w:rsidR="00DC7DD8" w:rsidRDefault="00DC7DD8">
      <w:pPr>
        <w:pStyle w:val="ConsPlusNormal"/>
        <w:ind w:firstLine="540"/>
        <w:jc w:val="both"/>
      </w:pPr>
      <w:r>
        <w:t>1. Инициативный проект, выдвигаемый для получения финансовой поддержки за счет межбюджетных трансфертов из бюджета Удмуртской Республики (далее - инициативный проект), должен содержать следующие сведения:</w:t>
      </w:r>
    </w:p>
    <w:p w:rsidR="00DC7DD8" w:rsidRDefault="00DC7DD8">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DC7DD8" w:rsidRDefault="00DC7DD8">
      <w:pPr>
        <w:pStyle w:val="ConsPlusNormal"/>
        <w:spacing w:before="220"/>
        <w:ind w:firstLine="540"/>
        <w:jc w:val="both"/>
      </w:pPr>
      <w:r>
        <w:t>2) обоснование предложений по решению указанной проблемы;</w:t>
      </w:r>
    </w:p>
    <w:p w:rsidR="00DC7DD8" w:rsidRDefault="00DC7DD8">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DC7DD8" w:rsidRDefault="00DC7DD8">
      <w:pPr>
        <w:pStyle w:val="ConsPlusNormal"/>
        <w:spacing w:before="220"/>
        <w:ind w:firstLine="540"/>
        <w:jc w:val="both"/>
      </w:pPr>
      <w:r>
        <w:t>4) предварительный расчет необходимых расходов на реализацию инициативного проекта;</w:t>
      </w:r>
    </w:p>
    <w:p w:rsidR="00DC7DD8" w:rsidRDefault="00DC7DD8">
      <w:pPr>
        <w:pStyle w:val="ConsPlusNormal"/>
        <w:spacing w:before="220"/>
        <w:ind w:firstLine="540"/>
        <w:jc w:val="both"/>
      </w:pPr>
      <w:r>
        <w:t>5) планируемые сроки реализации инициативного проекта;</w:t>
      </w:r>
    </w:p>
    <w:p w:rsidR="00DC7DD8" w:rsidRDefault="00DC7DD8">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инициативного проекта;</w:t>
      </w:r>
    </w:p>
    <w:p w:rsidR="00DC7DD8" w:rsidRDefault="00DC7DD8">
      <w:pPr>
        <w:pStyle w:val="ConsPlusNormal"/>
        <w:spacing w:before="220"/>
        <w:ind w:firstLine="540"/>
        <w:jc w:val="both"/>
      </w:pPr>
      <w:r>
        <w:t xml:space="preserve">7) указание на объем средств бюджета Удмуртской Республики, необходимых на реализацию инициативного проекта, а также планируемого объема инициативных платежей и средств местного </w:t>
      </w:r>
      <w:r>
        <w:lastRenderedPageBreak/>
        <w:t>бюджета, направленных на софинансирование реализации инициативного проекта;</w:t>
      </w:r>
    </w:p>
    <w:p w:rsidR="00DC7DD8" w:rsidRDefault="00DC7DD8">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w:t>
      </w:r>
    </w:p>
    <w:p w:rsidR="00DC7DD8" w:rsidRDefault="00DC7DD8">
      <w:pPr>
        <w:pStyle w:val="ConsPlusNormal"/>
        <w:spacing w:before="220"/>
        <w:ind w:firstLine="540"/>
        <w:jc w:val="both"/>
      </w:pPr>
      <w:r>
        <w:t>9) иные сведения, предусмотренные постановлением Правительства Удмуртской Республики.</w:t>
      </w:r>
    </w:p>
    <w:p w:rsidR="00DC7DD8" w:rsidRDefault="00DC7DD8">
      <w:pPr>
        <w:pStyle w:val="ConsPlusNormal"/>
        <w:spacing w:before="220"/>
        <w:ind w:firstLine="540"/>
        <w:jc w:val="both"/>
      </w:pPr>
      <w:r>
        <w:t>2. Рассмотрение инициативных проектов проводится на конкурсной основе.</w:t>
      </w:r>
    </w:p>
    <w:p w:rsidR="00DC7DD8" w:rsidRDefault="00DC7DD8">
      <w:pPr>
        <w:pStyle w:val="ConsPlusNormal"/>
        <w:spacing w:before="220"/>
        <w:ind w:firstLine="540"/>
        <w:jc w:val="both"/>
      </w:pPr>
      <w:r>
        <w:t>3. Конкурсный отбор инициативных проектов осуществляется конкурсной комиссией, образуемой Правительством Удмуртской Республики (далее - конкурсная комиссия).</w:t>
      </w:r>
    </w:p>
    <w:p w:rsidR="00DC7DD8" w:rsidRDefault="00DC7DD8">
      <w:pPr>
        <w:pStyle w:val="ConsPlusNormal"/>
        <w:spacing w:before="220"/>
        <w:ind w:firstLine="540"/>
        <w:jc w:val="both"/>
      </w:pPr>
      <w:r>
        <w:t>4. Состав конкурсной комиссии формируется на основании предложений:</w:t>
      </w:r>
    </w:p>
    <w:p w:rsidR="00DC7DD8" w:rsidRDefault="00DC7DD8">
      <w:pPr>
        <w:pStyle w:val="ConsPlusNormal"/>
        <w:spacing w:before="220"/>
        <w:ind w:firstLine="540"/>
        <w:jc w:val="both"/>
      </w:pPr>
      <w:r>
        <w:t>1) Государственного Совета Удмуртской Республики (одна треть от общего числа членов конкурсной комиссии);</w:t>
      </w:r>
    </w:p>
    <w:p w:rsidR="00DC7DD8" w:rsidRDefault="00DC7DD8">
      <w:pPr>
        <w:pStyle w:val="ConsPlusNormal"/>
        <w:spacing w:before="220"/>
        <w:ind w:firstLine="540"/>
        <w:jc w:val="both"/>
      </w:pPr>
      <w:r>
        <w:t>2) Главы Удмуртской Республики, исполнительных органов Удмуртской Республики (одна треть от общего числа членов конкурсной комиссии);</w:t>
      </w:r>
    </w:p>
    <w:p w:rsidR="00DC7DD8" w:rsidRDefault="00DC7DD8">
      <w:pPr>
        <w:pStyle w:val="ConsPlusNormal"/>
        <w:jc w:val="both"/>
      </w:pPr>
      <w:r>
        <w:t xml:space="preserve">(в ред. </w:t>
      </w:r>
      <w:hyperlink r:id="rId114">
        <w:r>
          <w:rPr>
            <w:color w:val="0000FF"/>
          </w:rPr>
          <w:t>Закона</w:t>
        </w:r>
      </w:hyperlink>
      <w:r>
        <w:t xml:space="preserve"> УР от 14.11.2023 N 100-РЗ)</w:t>
      </w:r>
    </w:p>
    <w:p w:rsidR="00DC7DD8" w:rsidRDefault="00DC7DD8">
      <w:pPr>
        <w:pStyle w:val="ConsPlusNormal"/>
        <w:spacing w:before="220"/>
        <w:ind w:firstLine="540"/>
        <w:jc w:val="both"/>
      </w:pPr>
      <w:r>
        <w:t>3) Общественной палаты Удмуртской Республики (одна треть от общего числа членов конкурсной комиссии).</w:t>
      </w:r>
    </w:p>
    <w:p w:rsidR="00DC7DD8" w:rsidRDefault="00DC7DD8">
      <w:pPr>
        <w:pStyle w:val="ConsPlusNormal"/>
        <w:spacing w:before="220"/>
        <w:ind w:firstLine="540"/>
        <w:jc w:val="both"/>
      </w:pPr>
      <w:r>
        <w:t>5. Численный состав, порядок формирования и деятельности конкурсной комиссии определяются Правительством Удмуртской Республики.</w:t>
      </w:r>
    </w:p>
    <w:p w:rsidR="00DC7DD8" w:rsidRDefault="00DC7DD8">
      <w:pPr>
        <w:pStyle w:val="ConsPlusNormal"/>
        <w:spacing w:before="220"/>
        <w:ind w:firstLine="540"/>
        <w:jc w:val="both"/>
      </w:pPr>
      <w:bookmarkStart w:id="20" w:name="P431"/>
      <w:bookmarkEnd w:id="20"/>
      <w:r>
        <w:t>6. Критериями конкурсного отбора инициативных проектов являются:</w:t>
      </w:r>
    </w:p>
    <w:p w:rsidR="00DC7DD8" w:rsidRDefault="00DC7DD8">
      <w:pPr>
        <w:pStyle w:val="ConsPlusNormal"/>
        <w:spacing w:before="220"/>
        <w:ind w:firstLine="540"/>
        <w:jc w:val="both"/>
      </w:pPr>
      <w:r>
        <w:t>1) актуальность и социальная значимость инициативного проекта;</w:t>
      </w:r>
    </w:p>
    <w:p w:rsidR="00DC7DD8" w:rsidRDefault="00DC7DD8">
      <w:pPr>
        <w:pStyle w:val="ConsPlusNormal"/>
        <w:spacing w:before="220"/>
        <w:ind w:firstLine="540"/>
        <w:jc w:val="both"/>
      </w:pPr>
      <w:r>
        <w:t>2) социальная и экономическая эффективность реализации инициативного проекта;</w:t>
      </w:r>
    </w:p>
    <w:p w:rsidR="00DC7DD8" w:rsidRDefault="00DC7DD8">
      <w:pPr>
        <w:pStyle w:val="ConsPlusNormal"/>
        <w:spacing w:before="220"/>
        <w:ind w:firstLine="540"/>
        <w:jc w:val="both"/>
      </w:pPr>
      <w:r>
        <w:t>3) количество жителей муниципального образования или его части, заинтересованных в реализации инициативного проекта;</w:t>
      </w:r>
    </w:p>
    <w:p w:rsidR="00DC7DD8" w:rsidRDefault="00DC7DD8">
      <w:pPr>
        <w:pStyle w:val="ConsPlusNormal"/>
        <w:spacing w:before="220"/>
        <w:ind w:firstLine="540"/>
        <w:jc w:val="both"/>
      </w:pPr>
      <w:r>
        <w:t>4) степень финансового, имущественного и (или) трудового участия жителей муниципального образования и иных заинтересованных лиц в реализации инициативного проекта, в том числе планируемый объем инициативных платежей;</w:t>
      </w:r>
    </w:p>
    <w:p w:rsidR="00DC7DD8" w:rsidRDefault="00DC7DD8">
      <w:pPr>
        <w:pStyle w:val="ConsPlusNormal"/>
        <w:spacing w:before="220"/>
        <w:ind w:firstLine="540"/>
        <w:jc w:val="both"/>
      </w:pPr>
      <w:r>
        <w:t>5) наличие документации, позволяющей определить стоимость и возможность реализации инициативного проекта;</w:t>
      </w:r>
    </w:p>
    <w:p w:rsidR="00DC7DD8" w:rsidRDefault="00DC7DD8">
      <w:pPr>
        <w:pStyle w:val="ConsPlusNormal"/>
        <w:spacing w:before="220"/>
        <w:ind w:firstLine="540"/>
        <w:jc w:val="both"/>
      </w:pPr>
      <w:r>
        <w:t>6) иные критерии, предусмотренные постановлением Правительства Удмуртской Республики.</w:t>
      </w:r>
    </w:p>
    <w:p w:rsidR="00DC7DD8" w:rsidRDefault="00DC7DD8">
      <w:pPr>
        <w:pStyle w:val="ConsPlusNormal"/>
        <w:spacing w:before="220"/>
        <w:ind w:firstLine="540"/>
        <w:jc w:val="both"/>
      </w:pPr>
      <w:r>
        <w:t>7. Основаниями для отказа в поддержке инициативного проекта являются:</w:t>
      </w:r>
    </w:p>
    <w:p w:rsidR="00DC7DD8" w:rsidRDefault="00DC7DD8">
      <w:pPr>
        <w:pStyle w:val="ConsPlusNormal"/>
        <w:spacing w:before="220"/>
        <w:ind w:firstLine="540"/>
        <w:jc w:val="both"/>
      </w:pPr>
      <w:r>
        <w:t>1) несоблюдение порядка внесения инициативного проекта;</w:t>
      </w:r>
    </w:p>
    <w:p w:rsidR="00DC7DD8" w:rsidRDefault="00DC7DD8">
      <w:pPr>
        <w:pStyle w:val="ConsPlusNormal"/>
        <w:spacing w:before="220"/>
        <w:ind w:firstLine="540"/>
        <w:jc w:val="both"/>
      </w:pPr>
      <w:r>
        <w:t xml:space="preserve">2) несоответствие инициативного проекта требованиям Федерального </w:t>
      </w:r>
      <w:hyperlink r:id="rId115">
        <w:r>
          <w:rPr>
            <w:color w:val="0000FF"/>
          </w:rPr>
          <w:t>закона</w:t>
        </w:r>
      </w:hyperlink>
      <w:r>
        <w:t xml:space="preserve"> от 20 марта 2025 года N 33-ФЗ "Об общих принципах организации местного самоуправления в единой системе публичной власти", иных федеральных законов, иных нормативных правовых актов Российской Федерации, настоящего Закона, иных законов Удмуртской Республики и иных нормативных правовых актов Удмуртской Республики;</w:t>
      </w:r>
    </w:p>
    <w:p w:rsidR="00DC7DD8" w:rsidRDefault="00DC7DD8">
      <w:pPr>
        <w:pStyle w:val="ConsPlusNormal"/>
        <w:jc w:val="both"/>
      </w:pPr>
      <w:r>
        <w:t xml:space="preserve">(в ред. </w:t>
      </w:r>
      <w:hyperlink r:id="rId116">
        <w:r>
          <w:rPr>
            <w:color w:val="0000FF"/>
          </w:rPr>
          <w:t>Закона</w:t>
        </w:r>
      </w:hyperlink>
      <w:r>
        <w:t xml:space="preserve"> УР от 17.06.2025 N 37-РЗ)</w:t>
      </w:r>
    </w:p>
    <w:p w:rsidR="00DC7DD8" w:rsidRDefault="00DC7DD8">
      <w:pPr>
        <w:pStyle w:val="ConsPlusNormal"/>
        <w:spacing w:before="220"/>
        <w:ind w:firstLine="540"/>
        <w:jc w:val="both"/>
      </w:pPr>
      <w:r>
        <w:lastRenderedPageBreak/>
        <w:t>3) невозможность реализации инициативного проекта ввиду отсутствия у органов местного самоуправления необходимых полномочий;</w:t>
      </w:r>
    </w:p>
    <w:p w:rsidR="00DC7DD8" w:rsidRDefault="00DC7DD8">
      <w:pPr>
        <w:pStyle w:val="ConsPlusNormal"/>
        <w:spacing w:before="220"/>
        <w:ind w:firstLine="540"/>
        <w:jc w:val="both"/>
      </w:pPr>
      <w:r>
        <w:t>4) наличие возможности решения описанной в инициативном проекте проблемы более эффективным способом;</w:t>
      </w:r>
    </w:p>
    <w:p w:rsidR="00DC7DD8" w:rsidRDefault="00DC7DD8">
      <w:pPr>
        <w:pStyle w:val="ConsPlusNormal"/>
        <w:spacing w:before="220"/>
        <w:ind w:firstLine="540"/>
        <w:jc w:val="both"/>
      </w:pPr>
      <w:r>
        <w:t>5) отсутствие средств местного бюджета, источником формирования которых не являются инициативные платежи, в объеме, необходимом для софинансирования реализации инициативного проекта;</w:t>
      </w:r>
    </w:p>
    <w:p w:rsidR="00DC7DD8" w:rsidRDefault="00DC7DD8">
      <w:pPr>
        <w:pStyle w:val="ConsPlusNormal"/>
        <w:spacing w:before="220"/>
        <w:ind w:firstLine="540"/>
        <w:jc w:val="both"/>
      </w:pPr>
      <w:r>
        <w:t>6) отсутствие средств бюджета Удмуртской Республики в объеме, необходимом для финансовой поддержки реализации инициативного проекта;</w:t>
      </w:r>
    </w:p>
    <w:p w:rsidR="00DC7DD8" w:rsidRDefault="00DC7DD8">
      <w:pPr>
        <w:pStyle w:val="ConsPlusNormal"/>
        <w:spacing w:before="220"/>
        <w:ind w:firstLine="540"/>
        <w:jc w:val="both"/>
      </w:pPr>
      <w:r>
        <w:t xml:space="preserve">7) признание инициативного проекта не прошедшим конкурсный отбор на основании критериев, предусмотренных </w:t>
      </w:r>
      <w:hyperlink w:anchor="P431">
        <w:r>
          <w:rPr>
            <w:color w:val="0000FF"/>
          </w:rPr>
          <w:t>частью 6</w:t>
        </w:r>
      </w:hyperlink>
      <w:r>
        <w:t xml:space="preserve"> настоящей статьи.</w:t>
      </w:r>
    </w:p>
    <w:p w:rsidR="00DC7DD8" w:rsidRDefault="00DC7DD8">
      <w:pPr>
        <w:pStyle w:val="ConsPlusNormal"/>
        <w:spacing w:before="220"/>
        <w:ind w:firstLine="540"/>
        <w:jc w:val="both"/>
      </w:pPr>
      <w:r>
        <w:t>8. Порядок рассмотрения инициативных проектов, в том числе порядок их внесения на рассмотрение конкурсной комиссии, порядок и критерии конкурсного отбора инициативных проектов устанавливается Правительством Удмуртской Республики с учетом положений настоящей статьи.</w:t>
      </w:r>
    </w:p>
    <w:p w:rsidR="00DC7DD8" w:rsidRDefault="00DC7DD8">
      <w:pPr>
        <w:pStyle w:val="ConsPlusNormal"/>
        <w:spacing w:before="220"/>
        <w:ind w:firstLine="540"/>
        <w:jc w:val="both"/>
      </w:pPr>
      <w:r>
        <w:t>9. Финансовая поддержка инициативных проектов осуществляется за счет межбюджетных трансфертов из бюджета Удмуртской Республики на реализацию инициативных проектов.</w:t>
      </w:r>
    </w:p>
    <w:p w:rsidR="00DC7DD8" w:rsidRDefault="00DC7DD8">
      <w:pPr>
        <w:pStyle w:val="ConsPlusNormal"/>
        <w:spacing w:before="220"/>
        <w:ind w:firstLine="540"/>
        <w:jc w:val="both"/>
      </w:pPr>
      <w:r>
        <w:t>10. Правительство Удмуртской Республики вправе устанавливать максимальное количество инициативных проектов от одного муниципального образования и предельную сумму их финансовой поддержки, исходя из общей суммы средств, предусмотренных законом Удмуртской Республики о бюджете Удмуртской Республики на очередной финансовый год и на плановый период на финансовую поддержку реализации инициативных проектов.</w:t>
      </w:r>
    </w:p>
    <w:p w:rsidR="00DC7DD8" w:rsidRDefault="00DC7DD8">
      <w:pPr>
        <w:pStyle w:val="ConsPlusNormal"/>
        <w:spacing w:before="220"/>
        <w:ind w:firstLine="540"/>
        <w:jc w:val="both"/>
      </w:pPr>
      <w:r>
        <w:t>11. Межбюджетные трансферты бюджетам муниципальных образований в Удмуртской Республике на реализацию инициативных проектов предоставляются в пределах бюджетных ассигнований, предусмотренных законом Удмуртской Республики о бюджете Удмуртской Республики на очередной финансовый год и плановый период.</w:t>
      </w:r>
    </w:p>
    <w:p w:rsidR="00DC7DD8" w:rsidRDefault="00DC7DD8">
      <w:pPr>
        <w:pStyle w:val="ConsPlusNormal"/>
        <w:jc w:val="both"/>
      </w:pPr>
    </w:p>
    <w:p w:rsidR="00DC7DD8" w:rsidRDefault="00DC7DD8">
      <w:pPr>
        <w:pStyle w:val="ConsPlusTitle"/>
        <w:jc w:val="center"/>
        <w:outlineLvl w:val="0"/>
      </w:pPr>
      <w:r>
        <w:t>Глава 4. ЗАКЛЮЧИТЕЛЬНЫЕ И ПЕРЕХОДНЫЕ ПОЛОЖЕНИЯ</w:t>
      </w:r>
    </w:p>
    <w:p w:rsidR="00DC7DD8" w:rsidRDefault="00DC7DD8">
      <w:pPr>
        <w:pStyle w:val="ConsPlusNormal"/>
        <w:jc w:val="both"/>
      </w:pPr>
    </w:p>
    <w:p w:rsidR="00DC7DD8" w:rsidRDefault="00DC7DD8">
      <w:pPr>
        <w:pStyle w:val="ConsPlusTitle"/>
        <w:ind w:firstLine="540"/>
        <w:jc w:val="both"/>
        <w:outlineLvl w:val="1"/>
      </w:pPr>
      <w:r>
        <w:t>Статья 8. Вступление в силу настоящего Закона</w:t>
      </w:r>
    </w:p>
    <w:p w:rsidR="00DC7DD8" w:rsidRDefault="00DC7DD8">
      <w:pPr>
        <w:pStyle w:val="ConsPlusNormal"/>
        <w:jc w:val="both"/>
      </w:pPr>
    </w:p>
    <w:p w:rsidR="00DC7DD8" w:rsidRDefault="00DC7DD8">
      <w:pPr>
        <w:pStyle w:val="ConsPlusNormal"/>
        <w:ind w:firstLine="540"/>
        <w:jc w:val="both"/>
      </w:pPr>
      <w:r>
        <w:t>1. Настоящий Закон вступает в силу через десять дней после его официального опубликования, за исключением положений, для которых настоящей статьей установлен иной порядок вступления в силу, и применяется в порядке, предусмотренном настоящей статьей.</w:t>
      </w:r>
    </w:p>
    <w:p w:rsidR="00DC7DD8" w:rsidRDefault="00DC7DD8">
      <w:pPr>
        <w:pStyle w:val="ConsPlusNormal"/>
        <w:spacing w:before="220"/>
        <w:ind w:firstLine="540"/>
        <w:jc w:val="both"/>
      </w:pPr>
      <w:r>
        <w:t xml:space="preserve">2. </w:t>
      </w:r>
      <w:hyperlink w:anchor="P35">
        <w:r>
          <w:rPr>
            <w:color w:val="0000FF"/>
          </w:rPr>
          <w:t>Статья 3</w:t>
        </w:r>
      </w:hyperlink>
      <w:r>
        <w:t xml:space="preserve"> настоящего Закона применяется к названиям представительных органов муниципальных образований, выборы которых будут назначены после вступления в силу настоящего Закона.</w:t>
      </w:r>
    </w:p>
    <w:p w:rsidR="00DC7DD8" w:rsidRDefault="00DC7DD8">
      <w:pPr>
        <w:pStyle w:val="ConsPlusNormal"/>
        <w:jc w:val="both"/>
      </w:pPr>
      <w:r>
        <w:t xml:space="preserve">(в ред. </w:t>
      </w:r>
      <w:hyperlink r:id="rId117">
        <w:r>
          <w:rPr>
            <w:color w:val="0000FF"/>
          </w:rPr>
          <w:t>Закона</w:t>
        </w:r>
      </w:hyperlink>
      <w:r>
        <w:t xml:space="preserve"> УР от 16.05.2022 N 21-РЗ)</w:t>
      </w:r>
    </w:p>
    <w:p w:rsidR="00DC7DD8" w:rsidRDefault="00DC7DD8">
      <w:pPr>
        <w:pStyle w:val="ConsPlusNormal"/>
        <w:spacing w:before="220"/>
        <w:ind w:firstLine="540"/>
        <w:jc w:val="both"/>
      </w:pPr>
      <w:hyperlink w:anchor="P35">
        <w:r>
          <w:rPr>
            <w:color w:val="0000FF"/>
          </w:rPr>
          <w:t>Статья 3</w:t>
        </w:r>
      </w:hyperlink>
      <w:r>
        <w:t xml:space="preserve"> настоящего Закона применяется к названиям глав муниципальных образований, избрание которых произойдет после вступления в силу настоящего Закона.</w:t>
      </w:r>
    </w:p>
    <w:p w:rsidR="00DC7DD8" w:rsidRDefault="00DC7DD8">
      <w:pPr>
        <w:pStyle w:val="ConsPlusNormal"/>
        <w:jc w:val="both"/>
      </w:pPr>
      <w:r>
        <w:t xml:space="preserve">(в ред. </w:t>
      </w:r>
      <w:hyperlink r:id="rId118">
        <w:r>
          <w:rPr>
            <w:color w:val="0000FF"/>
          </w:rPr>
          <w:t>Закона</w:t>
        </w:r>
      </w:hyperlink>
      <w:r>
        <w:t xml:space="preserve"> УР от 16.05.2022 N 21-РЗ)</w:t>
      </w:r>
    </w:p>
    <w:p w:rsidR="00DC7DD8" w:rsidRDefault="00DC7DD8">
      <w:pPr>
        <w:pStyle w:val="ConsPlusNormal"/>
        <w:spacing w:before="220"/>
        <w:ind w:firstLine="540"/>
        <w:jc w:val="both"/>
      </w:pPr>
      <w:r>
        <w:t xml:space="preserve">3. Утратила силу. - </w:t>
      </w:r>
      <w:hyperlink r:id="rId119">
        <w:r>
          <w:rPr>
            <w:color w:val="0000FF"/>
          </w:rPr>
          <w:t>Закон</w:t>
        </w:r>
      </w:hyperlink>
      <w:r>
        <w:t xml:space="preserve"> УР от 03.04.2015 N 10-РЗ.</w:t>
      </w:r>
    </w:p>
    <w:p w:rsidR="00DC7DD8" w:rsidRDefault="00DC7DD8">
      <w:pPr>
        <w:pStyle w:val="ConsPlusNormal"/>
        <w:spacing w:before="220"/>
        <w:ind w:firstLine="540"/>
        <w:jc w:val="both"/>
      </w:pPr>
      <w:r>
        <w:t xml:space="preserve">4. </w:t>
      </w:r>
      <w:hyperlink w:anchor="P191">
        <w:r>
          <w:rPr>
            <w:color w:val="0000FF"/>
          </w:rPr>
          <w:t>Статьи 6</w:t>
        </w:r>
      </w:hyperlink>
      <w:r>
        <w:t xml:space="preserve"> и </w:t>
      </w:r>
      <w:hyperlink w:anchor="P197">
        <w:r>
          <w:rPr>
            <w:color w:val="0000FF"/>
          </w:rPr>
          <w:t>7</w:t>
        </w:r>
      </w:hyperlink>
      <w:r>
        <w:t xml:space="preserve"> настоящего Закона вступают в силу с 1 января 2006 года.</w:t>
      </w:r>
    </w:p>
    <w:p w:rsidR="00DC7DD8" w:rsidRDefault="00DC7DD8">
      <w:pPr>
        <w:pStyle w:val="ConsPlusNormal"/>
        <w:jc w:val="both"/>
      </w:pPr>
    </w:p>
    <w:p w:rsidR="00DC7DD8" w:rsidRDefault="00DC7DD8">
      <w:pPr>
        <w:pStyle w:val="ConsPlusNormal"/>
        <w:jc w:val="right"/>
      </w:pPr>
      <w:r>
        <w:lastRenderedPageBreak/>
        <w:t>Президент</w:t>
      </w:r>
    </w:p>
    <w:p w:rsidR="00DC7DD8" w:rsidRDefault="00DC7DD8">
      <w:pPr>
        <w:pStyle w:val="ConsPlusNormal"/>
        <w:jc w:val="right"/>
      </w:pPr>
      <w:r>
        <w:t>Удмуртской Республики</w:t>
      </w:r>
    </w:p>
    <w:p w:rsidR="00DC7DD8" w:rsidRDefault="00DC7DD8">
      <w:pPr>
        <w:pStyle w:val="ConsPlusNormal"/>
        <w:jc w:val="right"/>
      </w:pPr>
      <w:r>
        <w:t>А.А.ВОЛКОВ</w:t>
      </w:r>
    </w:p>
    <w:p w:rsidR="00DC7DD8" w:rsidRDefault="00DC7DD8">
      <w:pPr>
        <w:pStyle w:val="ConsPlusNormal"/>
      </w:pPr>
      <w:r>
        <w:t>г. Ижевск</w:t>
      </w:r>
    </w:p>
    <w:p w:rsidR="00DC7DD8" w:rsidRDefault="00DC7DD8">
      <w:pPr>
        <w:pStyle w:val="ConsPlusNormal"/>
        <w:spacing w:before="220"/>
      </w:pPr>
      <w:r>
        <w:t>13 июля 2005 года</w:t>
      </w:r>
    </w:p>
    <w:p w:rsidR="00DC7DD8" w:rsidRDefault="00DC7DD8">
      <w:pPr>
        <w:pStyle w:val="ConsPlusNormal"/>
        <w:spacing w:before="220"/>
      </w:pPr>
      <w:r>
        <w:t>N 42-РЗ</w:t>
      </w:r>
    </w:p>
    <w:p w:rsidR="00DC7DD8" w:rsidRDefault="00DC7DD8">
      <w:pPr>
        <w:pStyle w:val="ConsPlusNormal"/>
        <w:jc w:val="both"/>
      </w:pPr>
    </w:p>
    <w:p w:rsidR="00DC7DD8" w:rsidRDefault="00DC7DD8">
      <w:pPr>
        <w:pStyle w:val="ConsPlusNormal"/>
        <w:jc w:val="both"/>
      </w:pPr>
    </w:p>
    <w:p w:rsidR="00DC7DD8" w:rsidRDefault="00DC7DD8">
      <w:pPr>
        <w:pStyle w:val="ConsPlusNormal"/>
        <w:pBdr>
          <w:bottom w:val="single" w:sz="6" w:space="0" w:color="auto"/>
        </w:pBdr>
        <w:spacing w:before="100" w:after="100"/>
        <w:jc w:val="both"/>
        <w:rPr>
          <w:sz w:val="2"/>
          <w:szCs w:val="2"/>
        </w:rPr>
      </w:pPr>
    </w:p>
    <w:p w:rsidR="00C36401" w:rsidRDefault="00C36401">
      <w:bookmarkStart w:id="21" w:name="_GoBack"/>
      <w:bookmarkEnd w:id="21"/>
    </w:p>
    <w:sectPr w:rsidR="00C36401" w:rsidSect="00665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D8"/>
    <w:rsid w:val="00C36401"/>
    <w:rsid w:val="00DC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8F383-4DAB-4CAE-BBE4-A15D5EF2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D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7D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D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7D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7D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7D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7D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7D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53&amp;n=171147&amp;dst=100007" TargetMode="External"/><Relationship Id="rId117" Type="http://schemas.openxmlformats.org/officeDocument/2006/relationships/hyperlink" Target="https://login.consultant.ru/link/?req=doc&amp;base=RLAW053&amp;n=137670&amp;dst=100045" TargetMode="External"/><Relationship Id="rId21" Type="http://schemas.openxmlformats.org/officeDocument/2006/relationships/hyperlink" Target="https://login.consultant.ru/link/?req=doc&amp;base=RLAW053&amp;n=145823&amp;dst=100021" TargetMode="External"/><Relationship Id="rId42" Type="http://schemas.openxmlformats.org/officeDocument/2006/relationships/hyperlink" Target="https://login.consultant.ru/link/?req=doc&amp;base=RLAW053&amp;n=145823&amp;dst=100032" TargetMode="External"/><Relationship Id="rId47" Type="http://schemas.openxmlformats.org/officeDocument/2006/relationships/hyperlink" Target="http://www.udmurt.ru/" TargetMode="External"/><Relationship Id="rId63" Type="http://schemas.openxmlformats.org/officeDocument/2006/relationships/hyperlink" Target="https://login.consultant.ru/link/?req=doc&amp;base=RLAW053&amp;n=145823&amp;dst=100041" TargetMode="External"/><Relationship Id="rId68" Type="http://schemas.openxmlformats.org/officeDocument/2006/relationships/hyperlink" Target="https://login.consultant.ru/link/?req=doc&amp;base=RLAW053&amp;n=145823&amp;dst=100041" TargetMode="External"/><Relationship Id="rId84" Type="http://schemas.openxmlformats.org/officeDocument/2006/relationships/hyperlink" Target="https://login.consultant.ru/link/?req=doc&amp;base=RLAW053&amp;n=168402&amp;dst=100064" TargetMode="External"/><Relationship Id="rId89" Type="http://schemas.openxmlformats.org/officeDocument/2006/relationships/hyperlink" Target="https://login.consultant.ru/link/?req=doc&amp;base=RLAW053&amp;n=168402&amp;dst=100074" TargetMode="External"/><Relationship Id="rId112" Type="http://schemas.openxmlformats.org/officeDocument/2006/relationships/hyperlink" Target="https://login.consultant.ru/link/?req=doc&amp;base=RLAW053&amp;n=137670&amp;dst=100044" TargetMode="External"/><Relationship Id="rId16" Type="http://schemas.openxmlformats.org/officeDocument/2006/relationships/hyperlink" Target="https://login.consultant.ru/link/?req=doc&amp;base=RLAW053&amp;n=91959&amp;dst=100007" TargetMode="External"/><Relationship Id="rId107" Type="http://schemas.openxmlformats.org/officeDocument/2006/relationships/hyperlink" Target="https://login.consultant.ru/link/?req=doc&amp;base=RLAW053&amp;n=137670&amp;dst=100041" TargetMode="External"/><Relationship Id="rId11" Type="http://schemas.openxmlformats.org/officeDocument/2006/relationships/hyperlink" Target="https://login.consultant.ru/link/?req=doc&amp;base=RLAW053&amp;n=86153&amp;dst=100007" TargetMode="External"/><Relationship Id="rId32" Type="http://schemas.openxmlformats.org/officeDocument/2006/relationships/hyperlink" Target="https://login.consultant.ru/link/?req=doc&amp;base=RLAW053&amp;n=91959&amp;dst=100012" TargetMode="External"/><Relationship Id="rId37" Type="http://schemas.openxmlformats.org/officeDocument/2006/relationships/hyperlink" Target="https://login.consultant.ru/link/?req=doc&amp;base=RLAW053&amp;n=91913&amp;dst=100019" TargetMode="External"/><Relationship Id="rId53" Type="http://schemas.openxmlformats.org/officeDocument/2006/relationships/hyperlink" Target="https://login.consultant.ru/link/?req=doc&amp;base=RLAW053&amp;n=145823&amp;dst=100040" TargetMode="External"/><Relationship Id="rId58" Type="http://schemas.openxmlformats.org/officeDocument/2006/relationships/hyperlink" Target="https://login.consultant.ru/link/?req=doc&amp;base=RLAW053&amp;n=152647" TargetMode="External"/><Relationship Id="rId74" Type="http://schemas.openxmlformats.org/officeDocument/2006/relationships/hyperlink" Target="https://login.consultant.ru/link/?req=doc&amp;base=RLAW053&amp;n=145823&amp;dst=100041" TargetMode="External"/><Relationship Id="rId79" Type="http://schemas.openxmlformats.org/officeDocument/2006/relationships/hyperlink" Target="https://login.consultant.ru/link/?req=doc&amp;base=LAW&amp;n=501319&amp;dst=100718" TargetMode="External"/><Relationship Id="rId102" Type="http://schemas.openxmlformats.org/officeDocument/2006/relationships/hyperlink" Target="https://login.consultant.ru/link/?req=doc&amp;base=RLAW053&amp;n=137670&amp;dst=100040" TargetMode="External"/><Relationship Id="rId5" Type="http://schemas.openxmlformats.org/officeDocument/2006/relationships/hyperlink" Target="https://login.consultant.ru/link/?req=doc&amp;base=RLAW053&amp;n=16280&amp;dst=100005" TargetMode="External"/><Relationship Id="rId61" Type="http://schemas.openxmlformats.org/officeDocument/2006/relationships/hyperlink" Target="https://login.consultant.ru/link/?req=doc&amp;base=RLAW053&amp;n=98330&amp;dst=100054" TargetMode="External"/><Relationship Id="rId82" Type="http://schemas.openxmlformats.org/officeDocument/2006/relationships/hyperlink" Target="https://login.consultant.ru/link/?req=doc&amp;base=RLAW053&amp;n=80459&amp;dst=100019" TargetMode="External"/><Relationship Id="rId90" Type="http://schemas.openxmlformats.org/officeDocument/2006/relationships/hyperlink" Target="https://login.consultant.ru/link/?req=doc&amp;base=RLAW053&amp;n=168402&amp;dst=100075" TargetMode="External"/><Relationship Id="rId95" Type="http://schemas.openxmlformats.org/officeDocument/2006/relationships/hyperlink" Target="https://login.consultant.ru/link/?req=doc&amp;base=RLAW053&amp;n=129869&amp;dst=100021" TargetMode="External"/><Relationship Id="rId19" Type="http://schemas.openxmlformats.org/officeDocument/2006/relationships/hyperlink" Target="https://login.consultant.ru/link/?req=doc&amp;base=RLAW053&amp;n=98330&amp;dst=100047" TargetMode="External"/><Relationship Id="rId14" Type="http://schemas.openxmlformats.org/officeDocument/2006/relationships/hyperlink" Target="https://login.consultant.ru/link/?req=doc&amp;base=RLAW053&amp;n=87063&amp;dst=100007" TargetMode="External"/><Relationship Id="rId22" Type="http://schemas.openxmlformats.org/officeDocument/2006/relationships/hyperlink" Target="https://login.consultant.ru/link/?req=doc&amp;base=RLAW053&amp;n=129869&amp;dst=100007" TargetMode="External"/><Relationship Id="rId27" Type="http://schemas.openxmlformats.org/officeDocument/2006/relationships/hyperlink" Target="https://login.consultant.ru/link/?req=doc&amp;base=LAW&amp;n=501319&amp;dst=100022" TargetMode="External"/><Relationship Id="rId30" Type="http://schemas.openxmlformats.org/officeDocument/2006/relationships/hyperlink" Target="https://login.consultant.ru/link/?req=doc&amp;base=RLAW053&amp;n=137670&amp;dst=100008" TargetMode="External"/><Relationship Id="rId35" Type="http://schemas.openxmlformats.org/officeDocument/2006/relationships/hyperlink" Target="https://login.consultant.ru/link/?req=doc&amp;base=RLAW053&amp;n=91913&amp;dst=100018" TargetMode="External"/><Relationship Id="rId43" Type="http://schemas.openxmlformats.org/officeDocument/2006/relationships/hyperlink" Target="https://login.consultant.ru/link/?req=doc&amp;base=RLAW053&amp;n=168402&amp;dst=100021" TargetMode="External"/><Relationship Id="rId48" Type="http://schemas.openxmlformats.org/officeDocument/2006/relationships/hyperlink" Target="https://login.consultant.ru/link/?req=doc&amp;base=RLAW053&amp;n=168402&amp;dst=100038" TargetMode="External"/><Relationship Id="rId56" Type="http://schemas.openxmlformats.org/officeDocument/2006/relationships/hyperlink" Target="https://login.consultant.ru/link/?req=doc&amp;base=RLAW053&amp;n=98330&amp;dst=100049" TargetMode="External"/><Relationship Id="rId64" Type="http://schemas.openxmlformats.org/officeDocument/2006/relationships/hyperlink" Target="https://login.consultant.ru/link/?req=doc&amp;base=RLAW053&amp;n=137670&amp;dst=100015" TargetMode="External"/><Relationship Id="rId69" Type="http://schemas.openxmlformats.org/officeDocument/2006/relationships/hyperlink" Target="https://login.consultant.ru/link/?req=doc&amp;base=RLAW053&amp;n=137670&amp;dst=100018" TargetMode="External"/><Relationship Id="rId77" Type="http://schemas.openxmlformats.org/officeDocument/2006/relationships/hyperlink" Target="https://login.consultant.ru/link/?req=doc&amp;base=RLAW053&amp;n=168402&amp;dst=100041" TargetMode="External"/><Relationship Id="rId100" Type="http://schemas.openxmlformats.org/officeDocument/2006/relationships/hyperlink" Target="https://login.consultant.ru/link/?req=doc&amp;base=RLAW053&amp;n=129869&amp;dst=100024" TargetMode="External"/><Relationship Id="rId105" Type="http://schemas.openxmlformats.org/officeDocument/2006/relationships/hyperlink" Target="https://login.consultant.ru/link/?req=doc&amp;base=RLAW053&amp;n=137670&amp;dst=100041" TargetMode="External"/><Relationship Id="rId113" Type="http://schemas.openxmlformats.org/officeDocument/2006/relationships/hyperlink" Target="https://login.consultant.ru/link/?req=doc&amp;base=RLAW053&amp;n=129869&amp;dst=100035" TargetMode="External"/><Relationship Id="rId118" Type="http://schemas.openxmlformats.org/officeDocument/2006/relationships/hyperlink" Target="https://login.consultant.ru/link/?req=doc&amp;base=RLAW053&amp;n=137670&amp;dst=100045" TargetMode="External"/><Relationship Id="rId8" Type="http://schemas.openxmlformats.org/officeDocument/2006/relationships/hyperlink" Target="https://login.consultant.ru/link/?req=doc&amp;base=RLAW053&amp;n=69399&amp;dst=100007" TargetMode="External"/><Relationship Id="rId51" Type="http://schemas.openxmlformats.org/officeDocument/2006/relationships/hyperlink" Target="https://login.consultant.ru/link/?req=doc&amp;base=RLAW053&amp;n=91959&amp;dst=100014" TargetMode="External"/><Relationship Id="rId72" Type="http://schemas.openxmlformats.org/officeDocument/2006/relationships/hyperlink" Target="https://login.consultant.ru/link/?req=doc&amp;base=RLAW053&amp;n=168402&amp;dst=100040" TargetMode="External"/><Relationship Id="rId80" Type="http://schemas.openxmlformats.org/officeDocument/2006/relationships/hyperlink" Target="https://login.consultant.ru/link/?req=doc&amp;base=RLAW053&amp;n=137670&amp;dst=100039" TargetMode="External"/><Relationship Id="rId85" Type="http://schemas.openxmlformats.org/officeDocument/2006/relationships/hyperlink" Target="https://login.consultant.ru/link/?req=doc&amp;base=RLAW053&amp;n=168402&amp;dst=100065" TargetMode="External"/><Relationship Id="rId93" Type="http://schemas.openxmlformats.org/officeDocument/2006/relationships/hyperlink" Target="https://login.consultant.ru/link/?req=doc&amp;base=RLAW053&amp;n=129869&amp;dst=100018" TargetMode="External"/><Relationship Id="rId98" Type="http://schemas.openxmlformats.org/officeDocument/2006/relationships/hyperlink" Target="https://login.consultant.ru/link/?req=doc&amp;base=RLAW053&amp;n=168402&amp;dst=100079"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53&amp;n=86285&amp;dst=100007" TargetMode="External"/><Relationship Id="rId17" Type="http://schemas.openxmlformats.org/officeDocument/2006/relationships/hyperlink" Target="https://login.consultant.ru/link/?req=doc&amp;base=RLAW053&amp;n=91913&amp;dst=100007" TargetMode="External"/><Relationship Id="rId25" Type="http://schemas.openxmlformats.org/officeDocument/2006/relationships/hyperlink" Target="https://login.consultant.ru/link/?req=doc&amp;base=RLAW053&amp;n=168402&amp;dst=100007" TargetMode="External"/><Relationship Id="rId33" Type="http://schemas.openxmlformats.org/officeDocument/2006/relationships/hyperlink" Target="https://login.consultant.ru/link/?req=doc&amp;base=RLAW053&amp;n=168402&amp;dst=100011" TargetMode="External"/><Relationship Id="rId38" Type="http://schemas.openxmlformats.org/officeDocument/2006/relationships/hyperlink" Target="https://login.consultant.ru/link/?req=doc&amp;base=RLAW053&amp;n=168402&amp;dst=100015" TargetMode="External"/><Relationship Id="rId46" Type="http://schemas.openxmlformats.org/officeDocument/2006/relationships/hyperlink" Target="https://login.consultant.ru/link/?req=doc&amp;base=RLAW053&amp;n=168402&amp;dst=100025" TargetMode="External"/><Relationship Id="rId59" Type="http://schemas.openxmlformats.org/officeDocument/2006/relationships/hyperlink" Target="https://login.consultant.ru/link/?req=doc&amp;base=RLAW053&amp;n=98330&amp;dst=100050" TargetMode="External"/><Relationship Id="rId67" Type="http://schemas.openxmlformats.org/officeDocument/2006/relationships/hyperlink" Target="https://login.consultant.ru/link/?req=doc&amp;base=RLAW053&amp;n=137670&amp;dst=100017" TargetMode="External"/><Relationship Id="rId103" Type="http://schemas.openxmlformats.org/officeDocument/2006/relationships/hyperlink" Target="https://login.consultant.ru/link/?req=doc&amp;base=RLAW053&amp;n=171147&amp;dst=100007" TargetMode="External"/><Relationship Id="rId108" Type="http://schemas.openxmlformats.org/officeDocument/2006/relationships/hyperlink" Target="https://login.consultant.ru/link/?req=doc&amp;base=RLAW053&amp;n=129869&amp;dst=100033" TargetMode="External"/><Relationship Id="rId116" Type="http://schemas.openxmlformats.org/officeDocument/2006/relationships/hyperlink" Target="https://login.consultant.ru/link/?req=doc&amp;base=RLAW053&amp;n=168402&amp;dst=100082" TargetMode="External"/><Relationship Id="rId20" Type="http://schemas.openxmlformats.org/officeDocument/2006/relationships/hyperlink" Target="https://login.consultant.ru/link/?req=doc&amp;base=RLAW053&amp;n=102941&amp;dst=100007" TargetMode="External"/><Relationship Id="rId41" Type="http://schemas.openxmlformats.org/officeDocument/2006/relationships/hyperlink" Target="https://login.consultant.ru/link/?req=doc&amp;base=RLAW053&amp;n=145823&amp;dst=100022" TargetMode="External"/><Relationship Id="rId54" Type="http://schemas.openxmlformats.org/officeDocument/2006/relationships/hyperlink" Target="https://login.consultant.ru/link/?req=doc&amp;base=RLAW053&amp;n=137670&amp;dst=100014" TargetMode="External"/><Relationship Id="rId62" Type="http://schemas.openxmlformats.org/officeDocument/2006/relationships/hyperlink" Target="https://login.consultant.ru/link/?req=doc&amp;base=RLAW053&amp;n=72144&amp;dst=100015" TargetMode="External"/><Relationship Id="rId70" Type="http://schemas.openxmlformats.org/officeDocument/2006/relationships/hyperlink" Target="https://login.consultant.ru/link/?req=doc&amp;base=RLAW053&amp;n=137670&amp;dst=100018" TargetMode="External"/><Relationship Id="rId75" Type="http://schemas.openxmlformats.org/officeDocument/2006/relationships/hyperlink" Target="https://login.consultant.ru/link/?req=doc&amp;base=RLAW053&amp;n=145823&amp;dst=100041" TargetMode="External"/><Relationship Id="rId83" Type="http://schemas.openxmlformats.org/officeDocument/2006/relationships/hyperlink" Target="https://login.consultant.ru/link/?req=doc&amp;base=LAW&amp;n=501319&amp;dst=100686" TargetMode="External"/><Relationship Id="rId88" Type="http://schemas.openxmlformats.org/officeDocument/2006/relationships/hyperlink" Target="https://login.consultant.ru/link/?req=doc&amp;base=RLAW053&amp;n=168402&amp;dst=100073" TargetMode="External"/><Relationship Id="rId91" Type="http://schemas.openxmlformats.org/officeDocument/2006/relationships/hyperlink" Target="https://login.consultant.ru/link/?req=doc&amp;base=RLAW053&amp;n=129869&amp;dst=100014" TargetMode="External"/><Relationship Id="rId96" Type="http://schemas.openxmlformats.org/officeDocument/2006/relationships/hyperlink" Target="https://login.consultant.ru/link/?req=doc&amp;base=RLAW053&amp;n=129869&amp;dst=100023" TargetMode="External"/><Relationship Id="rId111" Type="http://schemas.openxmlformats.org/officeDocument/2006/relationships/hyperlink" Target="https://login.consultant.ru/link/?req=doc&amp;base=RLAW053&amp;n=137670&amp;dst=100043" TargetMode="External"/><Relationship Id="rId1" Type="http://schemas.openxmlformats.org/officeDocument/2006/relationships/styles" Target="styles.xml"/><Relationship Id="rId6" Type="http://schemas.openxmlformats.org/officeDocument/2006/relationships/hyperlink" Target="https://login.consultant.ru/link/?req=doc&amp;base=RLAW053&amp;n=164090&amp;dst=100358" TargetMode="External"/><Relationship Id="rId15" Type="http://schemas.openxmlformats.org/officeDocument/2006/relationships/hyperlink" Target="https://login.consultant.ru/link/?req=doc&amp;base=RLAW053&amp;n=90031&amp;dst=100007" TargetMode="External"/><Relationship Id="rId23" Type="http://schemas.openxmlformats.org/officeDocument/2006/relationships/hyperlink" Target="https://login.consultant.ru/link/?req=doc&amp;base=RLAW053&amp;n=137670&amp;dst=100007" TargetMode="External"/><Relationship Id="rId28" Type="http://schemas.openxmlformats.org/officeDocument/2006/relationships/hyperlink" Target="https://login.consultant.ru/link/?req=doc&amp;base=RLAW053&amp;n=168402&amp;dst=100008" TargetMode="External"/><Relationship Id="rId36" Type="http://schemas.openxmlformats.org/officeDocument/2006/relationships/hyperlink" Target="https://login.consultant.ru/link/?req=doc&amp;base=RLAW053&amp;n=168402&amp;dst=100014" TargetMode="External"/><Relationship Id="rId49" Type="http://schemas.openxmlformats.org/officeDocument/2006/relationships/hyperlink" Target="https://login.consultant.ru/link/?req=doc&amp;base=RLAW053&amp;n=145823&amp;dst=100040"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RLAW053&amp;n=137670&amp;dst=100041" TargetMode="External"/><Relationship Id="rId114" Type="http://schemas.openxmlformats.org/officeDocument/2006/relationships/hyperlink" Target="https://login.consultant.ru/link/?req=doc&amp;base=RLAW053&amp;n=152524&amp;dst=100058" TargetMode="External"/><Relationship Id="rId119" Type="http://schemas.openxmlformats.org/officeDocument/2006/relationships/hyperlink" Target="https://login.consultant.ru/link/?req=doc&amp;base=RLAW053&amp;n=72144&amp;dst=100020" TargetMode="External"/><Relationship Id="rId10" Type="http://schemas.openxmlformats.org/officeDocument/2006/relationships/hyperlink" Target="https://login.consultant.ru/link/?req=doc&amp;base=RLAW053&amp;n=80459&amp;dst=100007" TargetMode="External"/><Relationship Id="rId31" Type="http://schemas.openxmlformats.org/officeDocument/2006/relationships/hyperlink" Target="https://login.consultant.ru/link/?req=doc&amp;base=RLAW053&amp;n=86370&amp;dst=100038" TargetMode="External"/><Relationship Id="rId44" Type="http://schemas.openxmlformats.org/officeDocument/2006/relationships/hyperlink" Target="https://login.consultant.ru/link/?req=doc&amp;base=RLAW053&amp;n=168402&amp;dst=100022" TargetMode="External"/><Relationship Id="rId52" Type="http://schemas.openxmlformats.org/officeDocument/2006/relationships/hyperlink" Target="https://login.consultant.ru/link/?req=doc&amp;base=LAW&amp;n=501319" TargetMode="External"/><Relationship Id="rId60" Type="http://schemas.openxmlformats.org/officeDocument/2006/relationships/hyperlink" Target="https://login.consultant.ru/link/?req=doc&amp;base=RLAW053&amp;n=98330&amp;dst=100052" TargetMode="External"/><Relationship Id="rId65" Type="http://schemas.openxmlformats.org/officeDocument/2006/relationships/hyperlink" Target="https://login.consultant.ru/link/?req=doc&amp;base=RLAW053&amp;n=86370&amp;dst=100048" TargetMode="External"/><Relationship Id="rId73" Type="http://schemas.openxmlformats.org/officeDocument/2006/relationships/hyperlink" Target="https://login.consultant.ru/link/?req=doc&amp;base=RLAW053&amp;n=137670&amp;dst=100018" TargetMode="External"/><Relationship Id="rId78" Type="http://schemas.openxmlformats.org/officeDocument/2006/relationships/hyperlink" Target="https://login.consultant.ru/link/?req=doc&amp;base=LAW&amp;n=501319&amp;dst=100714" TargetMode="External"/><Relationship Id="rId81" Type="http://schemas.openxmlformats.org/officeDocument/2006/relationships/hyperlink" Target="https://login.consultant.ru/link/?req=doc&amp;base=RLAW053&amp;n=129869&amp;dst=100008" TargetMode="External"/><Relationship Id="rId86" Type="http://schemas.openxmlformats.org/officeDocument/2006/relationships/hyperlink" Target="https://login.consultant.ru/link/?req=doc&amp;base=RLAW053&amp;n=168402&amp;dst=100067" TargetMode="External"/><Relationship Id="rId94" Type="http://schemas.openxmlformats.org/officeDocument/2006/relationships/hyperlink" Target="https://login.consultant.ru/link/?req=doc&amp;base=RLAW053&amp;n=129869&amp;dst=100019" TargetMode="External"/><Relationship Id="rId99" Type="http://schemas.openxmlformats.org/officeDocument/2006/relationships/hyperlink" Target="https://login.consultant.ru/link/?req=doc&amp;base=RLAW053&amp;n=168402&amp;dst=100080" TargetMode="External"/><Relationship Id="rId101" Type="http://schemas.openxmlformats.org/officeDocument/2006/relationships/hyperlink" Target="https://login.consultant.ru/link/?req=doc&amp;base=RLAW053&amp;n=129869&amp;dst=1000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53&amp;n=72144&amp;dst=100007" TargetMode="External"/><Relationship Id="rId13" Type="http://schemas.openxmlformats.org/officeDocument/2006/relationships/hyperlink" Target="https://login.consultant.ru/link/?req=doc&amp;base=RLAW053&amp;n=86370&amp;dst=100007" TargetMode="External"/><Relationship Id="rId18" Type="http://schemas.openxmlformats.org/officeDocument/2006/relationships/hyperlink" Target="https://login.consultant.ru/link/?req=doc&amp;base=RLAW053&amp;n=97880&amp;dst=100007" TargetMode="External"/><Relationship Id="rId39" Type="http://schemas.openxmlformats.org/officeDocument/2006/relationships/hyperlink" Target="https://login.consultant.ru/link/?req=doc&amp;base=RLAW053&amp;n=168402&amp;dst=100016" TargetMode="External"/><Relationship Id="rId109" Type="http://schemas.openxmlformats.org/officeDocument/2006/relationships/hyperlink" Target="https://login.consultant.ru/link/?req=doc&amp;base=RLAW053&amp;n=137670&amp;dst=100042" TargetMode="External"/><Relationship Id="rId34" Type="http://schemas.openxmlformats.org/officeDocument/2006/relationships/hyperlink" Target="https://login.consultant.ru/link/?req=doc&amp;base=RLAW053&amp;n=168402&amp;dst=100012" TargetMode="External"/><Relationship Id="rId50" Type="http://schemas.openxmlformats.org/officeDocument/2006/relationships/hyperlink" Target="https://login.consultant.ru/link/?req=doc&amp;base=RLAW053&amp;n=137670&amp;dst=100014" TargetMode="External"/><Relationship Id="rId55" Type="http://schemas.openxmlformats.org/officeDocument/2006/relationships/hyperlink" Target="https://login.consultant.ru/link/?req=doc&amp;base=RLAW053&amp;n=168402&amp;dst=100039" TargetMode="External"/><Relationship Id="rId76" Type="http://schemas.openxmlformats.org/officeDocument/2006/relationships/hyperlink" Target="https://login.consultant.ru/link/?req=doc&amp;base=RLAW053&amp;n=145823&amp;dst=100041" TargetMode="External"/><Relationship Id="rId97" Type="http://schemas.openxmlformats.org/officeDocument/2006/relationships/hyperlink" Target="https://login.consultant.ru/link/?req=doc&amp;base=RLAW053&amp;n=168402&amp;dst=100077" TargetMode="External"/><Relationship Id="rId104" Type="http://schemas.openxmlformats.org/officeDocument/2006/relationships/hyperlink" Target="https://login.consultant.ru/link/?req=doc&amp;base=RLAW053&amp;n=102941&amp;dst=100009" TargetMode="External"/><Relationship Id="rId120" Type="http://schemas.openxmlformats.org/officeDocument/2006/relationships/fontTable" Target="fontTable.xml"/><Relationship Id="rId7" Type="http://schemas.openxmlformats.org/officeDocument/2006/relationships/hyperlink" Target="https://login.consultant.ru/link/?req=doc&amp;base=RLAW053&amp;n=57704&amp;dst=100054" TargetMode="External"/><Relationship Id="rId71" Type="http://schemas.openxmlformats.org/officeDocument/2006/relationships/hyperlink" Target="https://login.consultant.ru/link/?req=doc&amp;base=LAW&amp;n=501319" TargetMode="External"/><Relationship Id="rId92" Type="http://schemas.openxmlformats.org/officeDocument/2006/relationships/hyperlink" Target="https://login.consultant.ru/link/?req=doc&amp;base=RLAW053&amp;n=129869&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053&amp;n=69399&amp;dst=100008" TargetMode="External"/><Relationship Id="rId24" Type="http://schemas.openxmlformats.org/officeDocument/2006/relationships/hyperlink" Target="https://login.consultant.ru/link/?req=doc&amp;base=RLAW053&amp;n=152524&amp;dst=100058" TargetMode="External"/><Relationship Id="rId40" Type="http://schemas.openxmlformats.org/officeDocument/2006/relationships/hyperlink" Target="https://login.consultant.ru/link/?req=doc&amp;base=RLAW053&amp;n=168402&amp;dst=100018" TargetMode="External"/><Relationship Id="rId45" Type="http://schemas.openxmlformats.org/officeDocument/2006/relationships/hyperlink" Target="https://login.consultant.ru/link/?req=doc&amp;base=RLAW053&amp;n=168402&amp;dst=100023" TargetMode="External"/><Relationship Id="rId66" Type="http://schemas.openxmlformats.org/officeDocument/2006/relationships/hyperlink" Target="https://login.consultant.ru/link/?req=doc&amp;base=RLAW053&amp;n=145823&amp;dst=100041" TargetMode="External"/><Relationship Id="rId87" Type="http://schemas.openxmlformats.org/officeDocument/2006/relationships/hyperlink" Target="https://login.consultant.ru/link/?req=doc&amp;base=RLAW053&amp;n=129869&amp;dst=100013" TargetMode="External"/><Relationship Id="rId110" Type="http://schemas.openxmlformats.org/officeDocument/2006/relationships/hyperlink" Target="https://login.consultant.ru/link/?req=doc&amp;base=RLAW053&amp;n=137670&amp;dst=100042" TargetMode="External"/><Relationship Id="rId115" Type="http://schemas.openxmlformats.org/officeDocument/2006/relationships/hyperlink" Target="https://login.consultant.ru/link/?req=doc&amp;base=LAW&amp;n=501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10032</Words>
  <Characters>57187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SAR-ZKH_13</dc:creator>
  <cp:keywords/>
  <dc:description/>
  <cp:lastModifiedBy>SAR-ZKH_13</cp:lastModifiedBy>
  <cp:revision>1</cp:revision>
  <dcterms:created xsi:type="dcterms:W3CDTF">2025-10-24T05:47:00Z</dcterms:created>
  <dcterms:modified xsi:type="dcterms:W3CDTF">2025-10-24T05:49:00Z</dcterms:modified>
</cp:coreProperties>
</file>