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706BA0" w:rsidRDefault="00706BA0" w:rsidP="00706BA0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Администрация города Сарапула сообщает о проведении  28 августа 2019г. аукциона в электронной форме по продаже муниципального</w:t>
      </w:r>
    </w:p>
    <w:p w:rsidR="00706BA0" w:rsidRDefault="00706BA0" w:rsidP="00706BA0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:rsidR="00706BA0" w:rsidRDefault="00706BA0" w:rsidP="00706BA0">
      <w:pPr>
        <w:spacing w:after="0" w:line="240" w:lineRule="auto"/>
        <w:ind w:right="175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в электронной форме (далее – аукцион) проводится в соответствии с ФЗ от 21.12.2001г. № 178 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решениями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Сарапульской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Думы от 30.05.2019 года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№11-621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«Об отчуждении нежилого здания с земельным участком, занимаемым зданием 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необходимым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его использования, расположенного по адресу: Удмуртская Республика, г. Сарапул, ул. Труда, 42а»,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30.05.2019г. №10-620 «Об отчуждении нежилого здания с земельным участком, занимаемым зданием и необходимым для его использования, расположенного по адресу: Удмуртская Республика, г. Сарапул, ул. Электрозаводская, 6а», регламентом электронной площадки  http://utp.sberbank-ast.ru.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Электронная площадка, на которой будет проводиться аукцион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http://utp.sberbank-ast.ru.  (торговая секция «Приватизация, аренда и продажа прав»). 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Владелец электронной площадки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ЗАО «Сбербанк-АСТ» (далее – оператор электронной площадки).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Контактная информация по оператору электронной площадки: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 местонахождения: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119435 г. Москва, ул. Большой Саввинский переулок, д.12 строение 9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Контактный телефон: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 (495) 787-29-97, 7(495) 787-29-99</w:t>
      </w:r>
    </w:p>
    <w:p w:rsidR="00706BA0" w:rsidRDefault="00706BA0" w:rsidP="00706B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property@sberbank-ast.ru, company@sberbank-ast.ru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427960,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арапул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 Красная Площадь, 8 тел. (34147) 41890.</w:t>
      </w:r>
    </w:p>
    <w:p w:rsidR="00706BA0" w:rsidRDefault="00706BA0" w:rsidP="00706BA0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sarapuluio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mail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ru</w:t>
        </w:r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  <w:proofErr w:type="gramEnd"/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Данное правило не применяется для договора купли-продажи имущества, который заключается сторонами  в простой письменной форме.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http://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utp.sberbank-ast.ru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Сведения об объектах приватизации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№1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706BA0" w:rsidRDefault="00706BA0" w:rsidP="00706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</w:rPr>
        <w:t xml:space="preserve"> нежилое здание, назначение: нежилое; площадью 75,2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; этажей 1; кадастровый номер 18:30:000206:143 с земельным участком  занимаемым зданием и необходимым для его использования площадью 126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., категория земель: земли населенных пунктов, виды разрешенного использования: «Магазины» (код 4.4.) - размещение объектов капитального строительства, предназначенных для продажи товаров, торговая площадь которых составляет до 2000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кадастровый номер 18:30:000206:167, адрес (местонахождение) объекта: Удмуртская Республика, г. Сарапул, ул. Труда, д. 42а.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аукцион в электронной форме, открытый по форме подачи предложений.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Начальная цена  -  742 000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руб. 00 коп. (Семьсот сорок две тысячи рублей 00 копеек) в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т.ч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НДС 20% -  64 000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00 копеек (Шестьдесят четыре тысячи рублей 00 копеек).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Установить шаг аукциона в размере 5% от начальной цены – 37 100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00 копеек (Тридцать семь тысяч сто рублей 00 копеек).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Размер задатка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0% от начальной цены – 148 400 руб. 00 коп. (Сто сорок восемь тысяч четыреста рублей 00 копеек) без НДС.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Обременения: нет</w:t>
      </w:r>
    </w:p>
    <w:p w:rsidR="00706BA0" w:rsidRDefault="00706BA0" w:rsidP="00706BA0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Сведения о предыдущих торгах, объявленных в течение года, предшествующего продаже: нет.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№2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706BA0" w:rsidRDefault="00706BA0" w:rsidP="00706B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>дом-контора, назначение: нежилое, площадь 351,3 кв. м., количество этажей: 2, в том числе подземных: 0, адрес (местонахождение) объекта: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Российская Федерация, Удмуртская Республика, г. Сарапул, ул. Электрозаводская, </w:t>
      </w:r>
      <w:proofErr w:type="spellStart"/>
      <w:r>
        <w:rPr>
          <w:rFonts w:ascii="Times New Roman" w:hAnsi="Times New Roman"/>
          <w:sz w:val="24"/>
          <w:szCs w:val="24"/>
        </w:rPr>
        <w:t>зд</w:t>
      </w:r>
      <w:proofErr w:type="spellEnd"/>
      <w:r>
        <w:rPr>
          <w:rFonts w:ascii="Times New Roman" w:hAnsi="Times New Roman"/>
          <w:sz w:val="24"/>
          <w:szCs w:val="24"/>
        </w:rPr>
        <w:t>. 6а, кадастровый (или условный)  номер: 18:30:000047:663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земельным участком, занимаемым зданием и необходимым для  его использования,  категория земель: земли населенных пунктов, площадь 695 кв. м., кадастровый (условный) номер: 18:30:000000:2723, адрес: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Удмуртская Республика,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арапул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ул. Электрозаводская, 6а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аукцион в электронной форме, открытый по форме подачи предложений.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Начальная цена  - 1 760 000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руб. 00 коп. (Один миллион семьсот шестьдесят тысяч рублей 00 копеек) в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т.ч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НДС 20% -  256 800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00 копеек (Двести пятьдесят шесть тысяч восемьсот рублей 00 копеек).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Установить шаг аукциона в размере 5% от начальной цены – 88 000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00 копеек (Восемьдесят восемь тысяч рублей 00 копеек).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Размер задатка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0% от начальной цены – 352 000 руб. 00 коп. (Триста пятьдесят две тысячи рублей 00 копеек) без НДС.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Обременения: нет</w:t>
      </w:r>
    </w:p>
    <w:p w:rsidR="00706BA0" w:rsidRDefault="00706BA0" w:rsidP="00706BA0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Сведения о предыдущих торгах, объявленных в течение года, предшествующего продаже: аукционные торги, назначенные на 14.08.2018г. признаны несостоявшимися в связи с отсутствием заявок, продажа посредством публичного предложения, назначенная на 08.10.2018г. и на 18.12.2018г. признана несостоявшейся связи с отсутствием заявок.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начала приема заявок на участие в аукционе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22 июля 2019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8:30 (по московскому времени)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окончания приема заявок на участие в аукционе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– 19 августа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2019г. до 15:30 (по московскому времени)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определения участников аукциона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23 августа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2019г.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09:00 (по московскому времени)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Проведение аукциона (дата и время начала приема предложений от участников аукциона)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28 августа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2019г.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9:00 (по московскому времени).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06BA0" w:rsidRDefault="00706BA0" w:rsidP="00706BA0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ВНИМАНИЕ ЗАЯВИТЕЛЕЙ!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06BA0" w:rsidRDefault="00706BA0" w:rsidP="00706BA0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Согласно законодательству о приватизации, аукцион, в котором принял участие только один участник, признается несостоявшимся.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аукциона: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Срок подведения итогов аукциона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Порядок регистрации на электронной площадке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в торговых секциях УТП регламентируется Регламентами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www.utp.sberbank-ast.ru/AP/Notice/652/Instructions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подачи заявки на участие в аукционе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перечнем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приведенным в информационном сообщении.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Одно лицо имеет право подать только одну заявку.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уведомления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торгах претенденты представляют в электронном виде следующие документы: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 заявку, путем заполнения ее электронной формы;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опись документов, прилагаемых к заявке.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лица: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  заверенные копии учредительных документов;      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Физические лица: 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копию всех листов документа, удостоверяющего личность. 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Размер задатка, срок и порядок его внесения, реквизиты для перечисления задатка и порядок его возврата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Для участия в аукционе претенденты перечисляют задаток в размере 20% от начальной цены имущества.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Задаток перечисляется на реквизиты  оператора электронной площадки (</w:t>
      </w:r>
      <w:hyperlink r:id="rId9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http://utp.sberbank-ast.ru/AP/Notice/653/Requisites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Назначение платежа – задаток для участия в электронном аукционе _______(дата) по лоту № _______  адрес: г. Сарапул, ул. __________д.______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Срок внесения задатка: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согласно Регламента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электронной площадки.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Порядок возврата задатка: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 участникам аукциона, за исключением его победителя, - в течение 5 (пяти) календарных дней со дня подведения итогов аукциона;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Задаток, перечисленный победителем аукциона засчитывается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счет оплаты приобретаемого имущества (в сумму платежа по договору купли-продажи).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Порядок ознакомления с документацией и информацией</w:t>
      </w:r>
    </w:p>
    <w:p w:rsidR="00706BA0" w:rsidRDefault="00706BA0" w:rsidP="00706BA0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706BA0" w:rsidRDefault="00706BA0" w:rsidP="00706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Информационное сообщение о проведен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кциона размещается на официальном сайте   Российской   Федерации  для   размещения информации   о   проведении торгов </w:t>
      </w:r>
      <w:hyperlink r:id="rId10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официальном сайте  Муниципального образования «Город Сарапул»  </w:t>
      </w:r>
      <w:hyperlink r:id="rId11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площадке http://utp.sberbank-ast.ru.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Федерации.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widowControl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Условия допуска и отказа в допуске к участию в аукционе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 признании Претендентов участниками аукциона.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 представлены не все документы в соответствии с перечнем, указанным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заявка подана лицом, не уполномоченным претендентом на осуществление таких действий.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06BA0" w:rsidRDefault="00706BA0" w:rsidP="00706BA0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Правила проведения аукциона, определения его победителя и место подведения итогов продажи муниципального имущества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«Шаг аукциона»  составляет 5 % (процентов) начальной цены продажи имущества, указанной в информационном сообщении. «Шаг аукциона» не изменяется в течение всего аукциона. Размер «шага аукциона» указан в настоящем информационном сообщении. 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в течение указанного времени: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случае временем окончания заявления предложений о цене имущества является время завершения аукциона.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программными средствами электронной площадки обеспечивается: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Победителем аукциона признается участник, заявивший наибольшую цену имущества.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706BA0" w:rsidRDefault="00706BA0" w:rsidP="00706BA0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позднее рабочего дня, следующего за днем подведения итогов аукциона.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Решение о признан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кциона несостоявшимся оформляется протоколом об итогах аукциона.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цена сделки;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706BA0" w:rsidRDefault="00706BA0" w:rsidP="00706BA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06BA0" w:rsidRDefault="00706BA0" w:rsidP="00706BA0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Срок заключения договора купли-продажи, оплата приобретенного имущества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в простой письменной форме по месту нахождения продавца.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Ответственность покупателя в случае его отказа или уклонения от оплаты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оплачивает стоимость имущества.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706BA0" w:rsidRDefault="00706BA0" w:rsidP="00706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2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на официальном сайте муниципального образования «Город Сарапул» </w:t>
      </w:r>
      <w:hyperlink r:id="rId13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4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706BA0" w:rsidRDefault="00706BA0" w:rsidP="00706B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706BA0" w:rsidRDefault="00706BA0" w:rsidP="00706B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706BA0" w:rsidRDefault="00706BA0" w:rsidP="00706B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706BA0" w:rsidRDefault="00706BA0" w:rsidP="00706B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706BA0" w:rsidRDefault="00706BA0" w:rsidP="00706B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706BA0" w:rsidRDefault="00706BA0" w:rsidP="00706B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706BA0" w:rsidRDefault="00706BA0" w:rsidP="00706B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91811402043040000410 (за здание)</w:t>
      </w:r>
    </w:p>
    <w:p w:rsidR="00706BA0" w:rsidRDefault="00706BA0" w:rsidP="00706B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706BA0" w:rsidRDefault="00706BA0" w:rsidP="00706B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(Администрация города Сарапула)</w:t>
      </w:r>
    </w:p>
    <w:p w:rsidR="00706BA0" w:rsidRDefault="00706BA0" w:rsidP="00706B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706BA0" w:rsidRDefault="00706BA0" w:rsidP="00706B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706BA0" w:rsidRDefault="00706BA0" w:rsidP="00706B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706BA0" w:rsidRDefault="00706BA0" w:rsidP="00706B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706BA0" w:rsidRDefault="00706BA0" w:rsidP="00706B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91811406024040000430 (за земельный участок)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торгов вправе отказаться от проведения аукциона по любому из лотов. </w:t>
      </w:r>
    </w:p>
    <w:p w:rsidR="00706BA0" w:rsidRDefault="00706BA0" w:rsidP="00706BA0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5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на официальном сайте Муниципального образования «Город Сарапул» </w:t>
      </w:r>
      <w:hyperlink r:id="rId16" w:history="1">
        <w:r>
          <w:rPr>
            <w:rStyle w:val="a3"/>
          </w:rPr>
          <w:t>http://www.cultura.adm-sarapul.ru/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7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 к Извещению о проведении</w:t>
      </w:r>
    </w:p>
    <w:p w:rsidR="00706BA0" w:rsidRDefault="00706BA0" w:rsidP="00706BA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  </w:t>
      </w:r>
    </w:p>
    <w:p w:rsidR="00706BA0" w:rsidRDefault="00706BA0" w:rsidP="00706BA0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продаже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706BA0" w:rsidRDefault="00706BA0" w:rsidP="00706BA0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706BA0" w:rsidRDefault="00706BA0" w:rsidP="00706B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ОПИСЬ</w:t>
      </w:r>
    </w:p>
    <w:p w:rsidR="00706BA0" w:rsidRDefault="00706BA0" w:rsidP="00706B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документов, прилагаемых к заявке для участия в аукционе в электронной форме по продаже муниципального недвижимого имущества: </w:t>
      </w:r>
    </w:p>
    <w:p w:rsidR="00706BA0" w:rsidRDefault="00706BA0" w:rsidP="00706B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</w:t>
      </w:r>
    </w:p>
    <w:p w:rsidR="00706BA0" w:rsidRDefault="00706BA0" w:rsidP="00706B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</w:t>
      </w:r>
    </w:p>
    <w:p w:rsidR="00706BA0" w:rsidRDefault="00706BA0" w:rsidP="00706B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</w:t>
      </w:r>
    </w:p>
    <w:p w:rsidR="00706BA0" w:rsidRDefault="00706BA0" w:rsidP="00706B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</w:t>
      </w:r>
    </w:p>
    <w:p w:rsidR="00706BA0" w:rsidRDefault="00706BA0" w:rsidP="00706B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5.________________________________________________________________________</w:t>
      </w:r>
    </w:p>
    <w:p w:rsidR="00706BA0" w:rsidRDefault="00706BA0" w:rsidP="00706B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6.________________________________________________________________________</w:t>
      </w:r>
    </w:p>
    <w:p w:rsidR="00706BA0" w:rsidRDefault="00706BA0" w:rsidP="00706B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7.________________________________________________________________________</w:t>
      </w:r>
    </w:p>
    <w:p w:rsidR="00706BA0" w:rsidRDefault="00706BA0" w:rsidP="00706B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8.________________________________________________________________________</w:t>
      </w:r>
    </w:p>
    <w:p w:rsidR="00706BA0" w:rsidRDefault="00706BA0" w:rsidP="00706B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9.________________________________________________________________________</w:t>
      </w:r>
    </w:p>
    <w:p w:rsidR="00706BA0" w:rsidRDefault="00706BA0" w:rsidP="00706B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10._______________________________________________________________________</w:t>
      </w:r>
    </w:p>
    <w:p w:rsidR="00706BA0" w:rsidRDefault="00706BA0" w:rsidP="00706B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706BA0" w:rsidRDefault="00706BA0" w:rsidP="00706B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706BA0" w:rsidRDefault="00706BA0" w:rsidP="00706B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Принято:</w:t>
      </w:r>
    </w:p>
    <w:p w:rsidR="00706BA0" w:rsidRDefault="00706BA0" w:rsidP="00706B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ин._______ “______”_______________2019г. за  №________________</w:t>
      </w:r>
    </w:p>
    <w:p w:rsidR="00706BA0" w:rsidRDefault="00706BA0" w:rsidP="00706B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№2 к Извещению о проведении</w:t>
      </w:r>
    </w:p>
    <w:p w:rsidR="00706BA0" w:rsidRDefault="00706BA0" w:rsidP="00706BA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</w:t>
      </w:r>
    </w:p>
    <w:p w:rsidR="00706BA0" w:rsidRDefault="00706BA0" w:rsidP="00706BA0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по продаже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06BA0" w:rsidRDefault="00706BA0" w:rsidP="00706BA0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недвижимого имущества</w:t>
      </w:r>
    </w:p>
    <w:p w:rsidR="00706BA0" w:rsidRDefault="00706BA0" w:rsidP="00706BA0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№ _____/2019</w:t>
      </w:r>
    </w:p>
    <w:p w:rsidR="00706BA0" w:rsidRDefault="00706BA0" w:rsidP="00706B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купли – продажи муниципального недвижимого имущества </w:t>
      </w:r>
    </w:p>
    <w:p w:rsidR="00706BA0" w:rsidRDefault="00706BA0" w:rsidP="00706B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«___»_______________ 2019 г.</w:t>
      </w:r>
    </w:p>
    <w:p w:rsidR="00706BA0" w:rsidRDefault="00706BA0" w:rsidP="00706BA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Мокрушиной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706BA0" w:rsidRDefault="00706BA0" w:rsidP="00706B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6BA0" w:rsidRDefault="00706BA0" w:rsidP="00706BA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706BA0" w:rsidRDefault="00706BA0" w:rsidP="00706BA0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1.1.Продавец продает, а Покупатель покупает в собственность муниципальное недвижимое имущество –___________, назначение:______, </w:t>
      </w:r>
      <w:r>
        <w:rPr>
          <w:rFonts w:ascii="Times New Roman" w:hAnsi="Times New Roman"/>
          <w:sz w:val="24"/>
          <w:szCs w:val="24"/>
        </w:rPr>
        <w:t xml:space="preserve">общей площадью __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, д._, кадастровый номер_______ (дале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здание), с земельным участком, расположенным под зданием и необходимым для его использования, площадь____, категория земель:______, вид разрешенного использования ___________, расположенный по адресу:_____, кадастровый номер__________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– земельный участок), продажной ценой _______(_________) рублей __ копеек, в том числе:</w:t>
      </w:r>
    </w:p>
    <w:p w:rsidR="00706BA0" w:rsidRDefault="00706BA0" w:rsidP="00706B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за здание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_________________(___________)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рублей  _ копеек, в том числе НДС_______ (_________________) рублей ____ копеек;</w:t>
      </w:r>
    </w:p>
    <w:p w:rsidR="00706BA0" w:rsidRDefault="00706BA0" w:rsidP="00706BA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за земельный участок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 (___________)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рублей __ копеек. </w:t>
      </w:r>
    </w:p>
    <w:p w:rsidR="00706BA0" w:rsidRDefault="00706BA0" w:rsidP="00706B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Продажа здания и земельного участка осуществляется на основании Федерального закона РФ «О приватизации государственного и муниципального имущества» от 21.12.2001г. №178-ФЗ, решения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Сарапульской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Думы от _____201__г. №__, по результатам продажи посредством проведения аукциона в электронной форме – протокол № __ от __________2019 года.</w:t>
      </w:r>
    </w:p>
    <w:p w:rsidR="00706BA0" w:rsidRDefault="00706BA0" w:rsidP="00706B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Здание является собственностью Муниципального образования «Город Сарапул» (государственная регистрация права от 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№________).</w:t>
      </w:r>
    </w:p>
    <w:p w:rsidR="00706BA0" w:rsidRDefault="00706BA0" w:rsidP="00706B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является собственностью Муниципального образования «Город Сарапул» (государственная регистрация права от 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№________).</w:t>
      </w:r>
    </w:p>
    <w:p w:rsidR="00706BA0" w:rsidRDefault="00706BA0" w:rsidP="00706B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</w:p>
    <w:p w:rsidR="00706BA0" w:rsidRDefault="00706BA0" w:rsidP="00706BA0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Продавец обязуется:</w:t>
      </w:r>
    </w:p>
    <w:p w:rsidR="00706BA0" w:rsidRDefault="00706BA0" w:rsidP="00706B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 Передать Покупателю здание и земельный участок по передаточному акту не позднее чем через 30 дней после дня полной оплаты цены здания и земельного участка, указанных в п.1.1. Договора.</w:t>
      </w:r>
    </w:p>
    <w:p w:rsidR="00706BA0" w:rsidRDefault="00706BA0" w:rsidP="00706B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 обязуется:</w:t>
      </w:r>
    </w:p>
    <w:p w:rsidR="00706BA0" w:rsidRDefault="00706BA0" w:rsidP="00706B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Произвести полную оплату цены здания и земельного участка, указанную в п.1.1. Договора, в течение десяти дней с момента заключения Договора.</w:t>
      </w:r>
    </w:p>
    <w:p w:rsidR="00706BA0" w:rsidRDefault="00706BA0" w:rsidP="00706B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2.2.2. Принять здание и земельный участок у Продавца по передаточному акту.</w:t>
      </w:r>
    </w:p>
    <w:p w:rsidR="00706BA0" w:rsidRDefault="00706BA0" w:rsidP="00706B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2.2.3. Зарегистрировать право собственности на здание и земельный участок в Управлении Федеральной службы государственной регистрации, кадастра и картографии по УР.</w:t>
      </w:r>
    </w:p>
    <w:p w:rsidR="00706BA0" w:rsidRDefault="00706BA0" w:rsidP="00706B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2.2.4. Заключить договор на содержание прилегающей территории, техническое и коммунальное обслуживание здания со специализированными организациями в течение 30 дней со дня государственной регистрации перехода права собственности на здание и земельный участок.</w:t>
      </w:r>
    </w:p>
    <w:p w:rsidR="00706BA0" w:rsidRDefault="00706BA0" w:rsidP="00706B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2.2.5. Выполнять дополнительные условия, предусмотренные Договором.</w:t>
      </w:r>
    </w:p>
    <w:p w:rsidR="00706BA0" w:rsidRDefault="00706BA0" w:rsidP="00706B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ПОРЯДОК ОСУЩЕСТВЛЕНИЯ ПОКУПАТЕЛЕМ ПОЛНОМОЧИЙ </w:t>
      </w:r>
    </w:p>
    <w:p w:rsidR="00706BA0" w:rsidRDefault="00706BA0" w:rsidP="00706BA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ОТНОШЕНИИ ЗДАНИЯ И ЗЕМЕЛЬНОГО УЧАСТКА ДО ПЕРЕХОДА К НЕМУ </w:t>
      </w:r>
    </w:p>
    <w:p w:rsidR="00706BA0" w:rsidRDefault="00706BA0" w:rsidP="00706BA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СОБСТВЕННОСТИ НА ЗДАНИЕ И ЗЕМЕЛЬНЫЙ УЧАСТОК</w:t>
      </w:r>
    </w:p>
    <w:p w:rsidR="00706BA0" w:rsidRDefault="00706BA0" w:rsidP="00706BA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Бремя содержания здания и земельного участка, а также риск их порчи до момента передачи здания и земельного участка Покупателю по акту приема-передачи лежит на Продавце. </w:t>
      </w:r>
    </w:p>
    <w:p w:rsidR="00706BA0" w:rsidRDefault="00706BA0" w:rsidP="00706B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Покупатель не вправе распоряжаться зданием и земельным участком  до момента перехода к нему права собственности.</w:t>
      </w:r>
    </w:p>
    <w:p w:rsidR="00706BA0" w:rsidRDefault="00706BA0" w:rsidP="00706B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РАСЧЕТЫ СТОРОН</w:t>
      </w:r>
    </w:p>
    <w:p w:rsidR="00706BA0" w:rsidRDefault="00706BA0" w:rsidP="00706B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Покупатель перечисляет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указанную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п.1.1. Договора сумму продажной цены здания, за вычетом суммы задатка, по следующим платежным реквизитам: </w:t>
      </w:r>
    </w:p>
    <w:p w:rsidR="00706BA0" w:rsidRDefault="00706BA0" w:rsidP="00706B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706BA0" w:rsidRDefault="00706BA0" w:rsidP="00706B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706BA0" w:rsidRDefault="00706BA0" w:rsidP="00706B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706BA0" w:rsidRDefault="00706BA0" w:rsidP="00706B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706BA0" w:rsidRDefault="00706BA0" w:rsidP="00706B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706BA0" w:rsidRDefault="00706BA0" w:rsidP="00706B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706BA0" w:rsidRDefault="00706BA0" w:rsidP="00706B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91811402043040000410 (за здание)</w:t>
      </w:r>
    </w:p>
    <w:p w:rsidR="00706BA0" w:rsidRDefault="00706BA0" w:rsidP="00706B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платежа: договор купли-продажи, номер, дата. </w:t>
      </w:r>
    </w:p>
    <w:p w:rsidR="00706BA0" w:rsidRDefault="00706BA0" w:rsidP="00706B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706BA0" w:rsidRDefault="00706BA0" w:rsidP="00706B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(Администрация города Сарапула)</w:t>
      </w:r>
    </w:p>
    <w:p w:rsidR="00706BA0" w:rsidRDefault="00706BA0" w:rsidP="00706B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706BA0" w:rsidRDefault="00706BA0" w:rsidP="00706B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706BA0" w:rsidRDefault="00706BA0" w:rsidP="00706B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706BA0" w:rsidRDefault="00706BA0" w:rsidP="00706B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706BA0" w:rsidRDefault="00706BA0" w:rsidP="00706B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91811406024040000430 (за земельный участок).</w:t>
      </w: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</w:p>
    <w:p w:rsidR="00706BA0" w:rsidRDefault="00706BA0" w:rsidP="00706BA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4.2. Покупатель перечисляет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указанную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п.1.1. Договора сумму продажной цены земельного участка, по следующим платежным реквизитам: </w:t>
      </w:r>
    </w:p>
    <w:p w:rsidR="00706BA0" w:rsidRDefault="00706BA0" w:rsidP="00706B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платежа: договор купли-продажи, номер, дата. </w:t>
      </w:r>
    </w:p>
    <w:p w:rsidR="00706BA0" w:rsidRDefault="00706BA0" w:rsidP="00706BA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706BA0" w:rsidRDefault="00706BA0" w:rsidP="00706B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</w:t>
      </w:r>
    </w:p>
    <w:p w:rsidR="00706BA0" w:rsidRDefault="00706BA0" w:rsidP="00706B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5.1. Покупатель обязан обеспечивать ремонтным службам беспрепятственный доступ к находящимся в здании инженерным коммуникациям.</w:t>
      </w:r>
    </w:p>
    <w:p w:rsidR="00706BA0" w:rsidRDefault="00706BA0" w:rsidP="00706B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706BA0" w:rsidRDefault="00706BA0" w:rsidP="00706B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706BA0" w:rsidRDefault="00706BA0" w:rsidP="00706B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случае несоблюдения срока оплаты продажной цены здания и (или) земельного участка,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  <w:proofErr w:type="gramEnd"/>
    </w:p>
    <w:p w:rsidR="00706BA0" w:rsidRDefault="00706BA0" w:rsidP="00706B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РАСТОРЖЕНИЕ ДОГОВОРА</w:t>
      </w:r>
    </w:p>
    <w:p w:rsidR="00706BA0" w:rsidRDefault="00706BA0" w:rsidP="00706B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Договор подлежит расторжению:</w:t>
      </w:r>
    </w:p>
    <w:p w:rsidR="00706BA0" w:rsidRDefault="00706BA0" w:rsidP="00706B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706BA0" w:rsidRDefault="00706BA0" w:rsidP="00706B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7.1.2. В иных случаях, предусмотренных действующим законодательством РФ.</w:t>
      </w:r>
    </w:p>
    <w:p w:rsidR="00706BA0" w:rsidRDefault="00706BA0" w:rsidP="00706B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В случае расторжения Договора здание и земельный участок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706BA0" w:rsidRDefault="00706BA0" w:rsidP="00706B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этом все договоры, связанные с правами Покупателя на пользование и распоряжение зданием и земельным участком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706BA0" w:rsidRDefault="00706BA0" w:rsidP="00706B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 В случае невозможности возврата здания и земельного участка от Покупателя Продавцу, Покупатель выплачивает Продавцу сумму, равную продажной цене здания и земельного участка.</w:t>
      </w:r>
    </w:p>
    <w:p w:rsidR="00706BA0" w:rsidRDefault="00706BA0" w:rsidP="00706B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706BA0" w:rsidRDefault="00706BA0" w:rsidP="00706B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 Договор вступает в силу с момента подписания его Сторонами.</w:t>
      </w:r>
    </w:p>
    <w:p w:rsidR="00706BA0" w:rsidRDefault="00706BA0" w:rsidP="00706B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8.2. Право собственности на здания и земельный участок у Покупателя возникает после государственной регистрации права.</w:t>
      </w:r>
    </w:p>
    <w:p w:rsidR="00706BA0" w:rsidRDefault="00706BA0" w:rsidP="00706B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8.3. Все изменения и дополнения к Договору совершаются по соглашению Сторон в письменной форме.</w:t>
      </w:r>
    </w:p>
    <w:p w:rsidR="00706BA0" w:rsidRDefault="00706BA0" w:rsidP="00706B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706BA0" w:rsidRDefault="00706BA0" w:rsidP="00706B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706BA0" w:rsidRDefault="00706BA0" w:rsidP="00706BA0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706BA0" w:rsidRDefault="00706BA0" w:rsidP="00706B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И ПОДПИСЫ СТОРОН</w:t>
      </w:r>
    </w:p>
    <w:p w:rsidR="00706BA0" w:rsidRDefault="00706BA0" w:rsidP="00706B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706BA0" w:rsidTr="00706BA0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706BA0" w:rsidRDefault="00706B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Продавец:</w:t>
            </w:r>
          </w:p>
          <w:p w:rsidR="00706BA0" w:rsidRDefault="00706B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706BA0" w:rsidRDefault="00706B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706BA0" w:rsidRDefault="00706B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706BA0" w:rsidRDefault="00706B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706BA0" w:rsidRDefault="00706B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6BA0" w:rsidRDefault="00706B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6BA0" w:rsidRDefault="00706B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706BA0" w:rsidRDefault="00706B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706BA0" w:rsidRDefault="00706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Покупатель:</w:t>
            </w:r>
          </w:p>
          <w:p w:rsidR="00706BA0" w:rsidRDefault="00706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:rsidR="00706BA0" w:rsidRDefault="00706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706BA0" w:rsidRDefault="00706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Адрес:______________________</w:t>
            </w:r>
          </w:p>
          <w:p w:rsidR="00706BA0" w:rsidRDefault="00706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ИНН_______________________</w:t>
            </w:r>
          </w:p>
          <w:p w:rsidR="00706BA0" w:rsidRDefault="00706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Тел.________________________</w:t>
            </w:r>
          </w:p>
          <w:p w:rsidR="00706BA0" w:rsidRDefault="00706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6BA0" w:rsidRDefault="00706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706BA0" w:rsidRDefault="00706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706BA0" w:rsidRDefault="00706B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706BA0" w:rsidRDefault="00706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06BA0" w:rsidRDefault="00706BA0" w:rsidP="00706B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706BA0" w:rsidRDefault="00706BA0" w:rsidP="00706BA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№3 к Извещению о проведении</w:t>
      </w:r>
    </w:p>
    <w:p w:rsidR="00706BA0" w:rsidRDefault="00706BA0" w:rsidP="00706BA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</w:t>
      </w:r>
    </w:p>
    <w:p w:rsidR="00706BA0" w:rsidRDefault="00706BA0" w:rsidP="00706BA0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по продаже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706BA0" w:rsidRDefault="00706BA0" w:rsidP="00706BA0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706BA0" w:rsidRDefault="00706BA0" w:rsidP="00706B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Акта приема-передачи</w:t>
      </w:r>
    </w:p>
    <w:p w:rsidR="00706BA0" w:rsidRDefault="00706BA0" w:rsidP="00706B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договору купли-продажи муниципального недвижимого имущества</w:t>
      </w:r>
    </w:p>
    <w:p w:rsidR="00706BA0" w:rsidRDefault="00706BA0" w:rsidP="00706B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 2019 года № _____/2019</w:t>
      </w:r>
    </w:p>
    <w:p w:rsidR="00706BA0" w:rsidRDefault="00706BA0" w:rsidP="00706B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06BA0" w:rsidRDefault="00706BA0" w:rsidP="00706BA0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          «____»___________ 2019 года.</w:t>
      </w:r>
    </w:p>
    <w:p w:rsidR="00706BA0" w:rsidRDefault="00706BA0" w:rsidP="00706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hAnsi="Times New Roman"/>
          <w:sz w:val="24"/>
          <w:szCs w:val="24"/>
        </w:rPr>
        <w:t>Мокрушиной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______________________________, именуемый в дальнейшем «Покупатель», с другой стороны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акт о нижеследующем.</w:t>
      </w:r>
    </w:p>
    <w:p w:rsidR="00706BA0" w:rsidRDefault="00706BA0" w:rsidP="00706B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1.Продавец передает, а Покупатель принимает по настоящему акту</w:t>
      </w:r>
      <w:r>
        <w:rPr>
          <w:rFonts w:ascii="Times New Roman" w:hAnsi="Times New Roman"/>
          <w:sz w:val="24"/>
          <w:szCs w:val="24"/>
        </w:rPr>
        <w:t xml:space="preserve"> муниципальное недвижимое имущество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___________, назначение:______, </w:t>
      </w:r>
      <w:r>
        <w:rPr>
          <w:rFonts w:ascii="Times New Roman" w:hAnsi="Times New Roman"/>
          <w:sz w:val="24"/>
          <w:szCs w:val="24"/>
        </w:rPr>
        <w:t xml:space="preserve">общей площадью __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, д.____, кадастровый номер______(далее - здание), с земельным участком, расположенным под зданием и необходимым для его использования, площадь____, категория земель:______, вид разрешенного использования ___________, расположенный по адресу:_______, кадастровый номер_________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– земельный участок).</w:t>
      </w:r>
      <w:proofErr w:type="gramEnd"/>
    </w:p>
    <w:p w:rsidR="00706BA0" w:rsidRDefault="00706BA0" w:rsidP="00706B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2.Покупатель осмотрел и ознакомлен с состоянием здания и земельного участка.</w:t>
      </w:r>
    </w:p>
    <w:p w:rsidR="00706BA0" w:rsidRDefault="00706BA0" w:rsidP="00706B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3.После подписания настоящего акта и передачи здания и земельного участка, стороны претензий друг к другу не имеют.</w:t>
      </w:r>
    </w:p>
    <w:p w:rsidR="00706BA0" w:rsidRDefault="00706BA0" w:rsidP="00706B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706BA0" w:rsidTr="00706BA0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706BA0" w:rsidRDefault="00706B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BA0" w:rsidRDefault="00706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BA0" w:rsidRDefault="00706B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706BA0" w:rsidRDefault="00706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6BA0" w:rsidTr="00706BA0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BA0" w:rsidRDefault="00706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706BA0" w:rsidRDefault="00706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706BA0" w:rsidRDefault="00706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706BA0" w:rsidRDefault="00706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706BA0" w:rsidRDefault="00706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706BA0" w:rsidRDefault="00706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BA0" w:rsidRDefault="00706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BA0" w:rsidRDefault="00706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706BA0" w:rsidRDefault="00706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BA0" w:rsidRDefault="00706B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706BA0" w:rsidRDefault="00706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706BA0" w:rsidRDefault="00706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706BA0" w:rsidRDefault="00706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706BA0" w:rsidRDefault="00706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706BA0" w:rsidRDefault="00706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706BA0" w:rsidRDefault="00706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6BA0" w:rsidRDefault="00706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706BA0" w:rsidRDefault="00706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</w:tr>
    </w:tbl>
    <w:p w:rsidR="00706BA0" w:rsidRDefault="00706BA0" w:rsidP="00706B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06BA0" w:rsidRDefault="00706BA0" w:rsidP="00706BA0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851E9" w:rsidRDefault="004851E9"/>
    <w:sectPr w:rsidR="00485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97"/>
    <w:rsid w:val="004851E9"/>
    <w:rsid w:val="00706BA0"/>
    <w:rsid w:val="0085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6B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6B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www.cultura.adm-sarapul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ltura.adm-sarapu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5971</Words>
  <Characters>34040</Characters>
  <Application>Microsoft Office Word</Application>
  <DocSecurity>0</DocSecurity>
  <Lines>283</Lines>
  <Paragraphs>79</Paragraphs>
  <ScaleCrop>false</ScaleCrop>
  <Company/>
  <LinksUpToDate>false</LinksUpToDate>
  <CharactersWithSpaces>39932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Анастасия В. Чубакова</cp:lastModifiedBy>
  <cp:revision>2</cp:revision>
  <dcterms:created xsi:type="dcterms:W3CDTF">2019-07-19T11:11:00Z</dcterms:created>
  <dcterms:modified xsi:type="dcterms:W3CDTF">2019-07-19T11:11:00Z</dcterms:modified>
</cp:coreProperties>
</file>