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5F3" w:rsidRDefault="000835F3" w:rsidP="000835F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Информационное сообщение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Администрация города Сарапула сообщает о проведении 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конкурса в электронной форме по продаже муниципального недвижимого имущества</w:t>
      </w:r>
    </w:p>
    <w:p w:rsidR="000835F3" w:rsidRDefault="000835F3" w:rsidP="000835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35F3" w:rsidRDefault="000835F3" w:rsidP="000835F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Общая информация</w:t>
      </w:r>
    </w:p>
    <w:p w:rsidR="000835F3" w:rsidRDefault="000835F3" w:rsidP="000835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35F3" w:rsidRDefault="000835F3" w:rsidP="000835F3">
      <w:pPr>
        <w:spacing w:after="0" w:line="240" w:lineRule="auto"/>
        <w:ind w:right="1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Конкурс в электронной форме (далее - конкурс) проводится в соответствии с ФЗ от 21.12.2001г. №178-ФЗ «О приватизации государственного и муниципального имущества", от 25.06.2002 № 73-ФЗ "Об объектах культурного наследия (памятниках истории и культуры) народов Российской Федерации», постановлением Правительства Российской Федерации от 12.08.2002г. №584 «Об утверждении Положения о проведении конкурса по продаже государственного или муниципального имущества», решением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Сарапульской городской Думы от 29.10.2020 года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№9-26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«О приватизации комплекса муниципального недвижимого имущества, расположенного по адресу: Удмуртская Республика, г. Сарапул, ул. Раскольникова, 133, посредством проведения конкурса»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регламентом электронной площадки http://utp.sberbank-ast.ru.</w:t>
      </w:r>
    </w:p>
    <w:p w:rsidR="000835F3" w:rsidRDefault="000835F3" w:rsidP="000835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Электронная площадка, на которой будет проводиться конкурс: http://utp.sberbank-ast.ru. (торговая секция «Приватизация, аренда и продажа прав»).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Владелец электронной площадки: ЗАО «Сбербанк-АСТ» (далее - оператор электронной площадки).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Контактная информация по оператору электронной площадки: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Адрес местонахождения: 119435 г. Москва, ул. Большой Саввинский переулок, д.12 строение 9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Контактный телефон: 7 (495) 787-29-97, 7(495) 787-29-99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Адрес электронной почты: property@sberbank-ast.ru, company@sberbank-ast.ru</w:t>
      </w:r>
    </w:p>
    <w:p w:rsidR="000835F3" w:rsidRDefault="000835F3" w:rsidP="000835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Продавец: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Администрация города Сарапула</w:t>
      </w:r>
    </w:p>
    <w:p w:rsidR="000835F3" w:rsidRDefault="000835F3" w:rsidP="000835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Адрес: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427960, г. Сарапул,  Красная Площадь, 8 тел. (34147) 41890.</w:t>
      </w:r>
    </w:p>
    <w:p w:rsidR="000835F3" w:rsidRDefault="000835F3" w:rsidP="000835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Адрес электронной почты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  <w:hyperlink r:id="rId5" w:history="1"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sarapuluio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eastAsia="ru-RU"/>
          </w:rPr>
          <w:t>@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mail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eastAsia="ru-RU"/>
          </w:rPr>
          <w:t>.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ru</w:t>
        </w:r>
      </w:hyperlink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0835F3" w:rsidRDefault="000835F3" w:rsidP="000835F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     Инструкция по работе в торговой секции "Приватизация, аренда и продажа прав") электронной площадки http://utp.sberbank-ast.ru размещена по адресу: http://utp.sberbank-ast.ru/AP/Notice/652/Instructions.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образцов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 xml:space="preserve">         Для организации электронного документооборота претендент должен получить электронную подпись. На электронной площадке http://utp.sberbank-ast.ru принимаются и признаются электронные подписи, изданные доверенными удостоверяющими центрами.      Список доверенных удостоверяющих центров публикуется в открытой для доступа неограниченного круга лиц части электронной площадки (далее - открытая часть электронной площадки).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0835F3" w:rsidRDefault="000835F3" w:rsidP="000835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об объекте приватизации</w:t>
      </w:r>
    </w:p>
    <w:p w:rsidR="000835F3" w:rsidRDefault="000835F3" w:rsidP="000835F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835F3" w:rsidRDefault="000835F3" w:rsidP="000835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Лот № 1</w:t>
      </w:r>
    </w:p>
    <w:p w:rsidR="000835F3" w:rsidRDefault="000835F3" w:rsidP="000835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комплекс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недвижимого имущества, состоящего из следующих объектов: нежилое здание, площадью 346,8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количество этажей, в том числе подземных этажей: 2, в том числе подземных 0, кадастровый номер 18:30:000242:114, расположенное по адресу: Удмуртская Республика, г. Сарапул, ул. Раскольникова, д.133, нежилое здание, площадью 230,7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количество этажей, в том числе подземных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этажей: 2, в том числе подземных 1, кадастровый номер 18:30:000242:13, расположенное по адресу: Удмуртская Республика, г. Сарапул, ул. Раскольникова, д.133, входящие в состав объекта культурного наследия регионального значения «Ансамбль Вятской улицы (ул.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Ф.Раскольникова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), середина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Pr="000835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 нач.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в.в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.», включенного в единый государственный реестр объектов культурного наследия (памятников истории и культуры) народов Российской Федерации, земельный участок, занимаемый зданиями и необходимый для их использования, площадью 3155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категория земель: земли населенных пунктов, разрешенное использование: земли учреждений и организаций народного образования, кадастровый номер 18:30:000242:4, расположенным по адресу: Удмуртская Республика, г. Сарапул, ул. Раскольникова, д.133.</w:t>
      </w:r>
    </w:p>
    <w:p w:rsidR="000835F3" w:rsidRDefault="000835F3" w:rsidP="000835F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Способ приватизации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конкурс в электронной форме.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Начальная цена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888 001 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Восемьсот восемьдесят восемь тысяч один)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рубл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>, в том числе цен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зданий 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Один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>) рубл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с учетом НДС, цен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земельного участка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888 000 (Восемьсот восемьдесят восемь тысяч) 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>рублей без НДС.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Размер задатка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- 20% от начальной цены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– 177 600 руб. 20 коп.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(Сто семьдесят семь тысяч шестьсот) рублей (Двадцать) копеек,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без НДС.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5.Обременения: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5.1.Ограничения: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охранное обязательство собственника или иного законного владельца объекта культурного наследия, регионального значения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«Ансамбль Вятской улицы (ул. Ф. Раскольникова), середина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в.в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.»,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включенного в единый государственный реестр объектов культурного наследия (памятников истории и культуры) народов Российской Федерации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br/>
        <w:t>6.Условия конкурса и сроки их исполнения: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1) разработать проектную документацию по сохранению объекта культурного наследия -не позднее 8 месяцев со дня заключения договора купли-продажи объекта культурного наследия;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2) осуществить работы по сохранению объекта культурного наследия – не позднее 20 месяцев со дня заключения договора купли-продажи объекта культурного наследия.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7. Экономическое обоснование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 в соответствии с разработанной проектной документацией по сохранению объекта культурного наследия.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8. Порядок подтверждения победителем конкурса исполнения условий конкурса: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в течение 10 рабочих дней с даты истечения срока выполнения условий конкурса победитель конкурса представляет в Администрацию города Сарапула сводный (итоговый) отчет о выполнении им условий конкурса в целом с приложением всех необходимых документов, согласно перечня работ, установленных охранным обязательством;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в течение 2 месяцев со дня получения сводного (итогового) отчета о выполнении условий конкурса Администрация города Сарапула обязано осуществить проверку фактического исполнения условий конкурса на основании представленного покупателем сводного (итогового) отчета;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по результатам рассмотрения сводного (итогового) отчета о выполнении условий конкурса Комиссия по контролю за выполнением условий конкурса составляет акт о выполнении победителем конкурса условий конкурса;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утверждение Администрацией города Сарапула акта, содержащего вывод Комиссии о выполнении победителем конкурса условий конкурса, является подтверждением выполнения победителем конкурса своих обязательств по исполнению условий конкурса в полном объеме.</w:t>
      </w:r>
    </w:p>
    <w:p w:rsidR="000835F3" w:rsidRDefault="000835F3" w:rsidP="000835F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В соответствии с ч. 5 ст. 29 Федерального закона от 21.12.2001г. №178-ФЗ «О приватизации государственного и муниципального имущества» подготовлена Проектная документация на проведение работ по сохранению объекта культурного наследия  (стадия - эскизный проект реставрации), расположенного по адресу: г. Сарапул, ул. Раскольникова, 133, входящего в состав объекта культурного наследия регионального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значения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Ансамбль Вятской улицы (ул. Ф. Раскольникова), середина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в.в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.»», включенного в единый государственный реестр объектов культурного наследия (памятников истории и культуры) народов Российской Федерации.</w:t>
      </w:r>
    </w:p>
    <w:p w:rsidR="000835F3" w:rsidRDefault="000835F3" w:rsidP="000835F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0835F3" w:rsidRDefault="000835F3" w:rsidP="000835F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Сведения о предыдущих торгах, объявленных в течение года, предшествующего продаже: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конкурсы, назначенные на 12.02.2021г., 07.04.2021г., 19.01.2022г., признаны несостоявшимися в связи с отсутствием заявок.</w:t>
      </w:r>
    </w:p>
    <w:p w:rsidR="000835F3" w:rsidRDefault="000835F3" w:rsidP="000835F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835F3" w:rsidRDefault="000835F3" w:rsidP="000835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и время начала приема заявок на участие в конкурсе - 27.05.2022г. с 8:30 (по московскому времени).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Дата и время окончания приема заявок на участие в конкурсе -27.06.2022г. до 15:30 (по московскому времени).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Дата определения участников конкурса - 28.06.2022г. в 09:00 (по московскому времени).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Дата и время начала подачи предложения о цене - 29.06.2022г. в 09:00 (по московскому времени).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Дата и время окончания подачи предложения о цене - 29.06.2022г. в 09:30 (по московскому времени).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Дата и время подведения итогов конкурса - 29.06.2022г. в 10:00 (по московскому времени).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</w:p>
    <w:p w:rsidR="000835F3" w:rsidRDefault="000835F3" w:rsidP="000835F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ВНИМАНИЕ ЗАЯВИТЕЛЕЙ!</w:t>
      </w:r>
    </w:p>
    <w:p w:rsidR="000835F3" w:rsidRDefault="000835F3" w:rsidP="000835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конкурса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электронная площадка - универсальная торговая платформа ЗАО "Сбербанк-АСТ", размещенная на сайте http://utp.sberbank-ast.ru в сети Интернет (торговая секция "Приватизация, аренда и продажа прав").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Срок подведения итогов конкурса -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процедура конкурса считается завершенной со времени подписания продавцом протокола об итогах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</w:p>
    <w:p w:rsidR="000835F3" w:rsidRDefault="000835F3" w:rsidP="000835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регистрации на электронной площадке</w:t>
      </w:r>
    </w:p>
    <w:p w:rsidR="000835F3" w:rsidRDefault="000835F3" w:rsidP="000835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Для участия в конкурсе претенденты должны зарегистрироваться на электронной площадке на сайте www.utp.sberbank-ast.ru в порядке, установленном Регламентом торговой секции "Приватизация, аренда и продажа прав" универсальной торговой платформы ЗАО "Сбербанк-АСТ", без взимания платы.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Оператор электронной площадки размещает в открытой части формы заявлений на регистрацию.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Для получения регистрации на электронной площадке претенденты представляют оператору электронной площадки заявление об их регистрации по форме, установленной оператором электронной площадки, размещенной на сайте http://utp.sberbank-ast.ru, адрес электронной почты претендента для направления оператором электронной площадки уведомлений и иной информации.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Оператор электронной площадки в срок не более 3 рабочих дней со дня поступления заявления на регистрацию по форме, установленной оператором электронной площадки, адреса электронной почты,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принятия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"Претендент (Участник)"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Инструкция для участников торгов по работе в торговой секции "Приватизация, аренда и продажа прав" универсальной торговой платформы ЗАО "Сбербанк-АСТ" размещена по адресу: www.utp.sberbank-ast.ru/AP/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Notice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/652/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Instructions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</w:p>
    <w:p w:rsidR="000835F3" w:rsidRDefault="000835F3" w:rsidP="000835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подачи заявки на участие в конкурсе</w:t>
      </w:r>
    </w:p>
    <w:p w:rsidR="000835F3" w:rsidRDefault="000835F3" w:rsidP="000835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Для участия в конкурсе претенденты подают заявку путем заполнения ее электронной формы, размещенной в открытой части электронной площадки, с приложением электронных образцов документов в соответствии с перечнем, приведенным в информационном сообщении.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Подача заявки на участие в конкурсе осуществляется претендентом, зарегистрированным на сайте в сети "Интернет", указанном в настоящем Информационном сообщении, из "личного кабинета" посредством штатного интерфейса универсальной торговой платформы ЗАО "Сбербанк-АСТ" торговой секции "Приватизация, аренда и продажа прав".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Одно лицо имеет право подать только одну заявку.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Предложение о цене продаваемого на конкурсе имущества заявляется участником конкурса в день подведения итогов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Претендент (участник) вправе подать только одно предложение о цене имущества, которое не может быть изменено.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Предложение о цене имущества подается в форме отдельного электронного документа, имеющего защиту от несанкционированного просмотра.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Предложения, содержащие цену ниже начальной цены, не рассматриваются.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При участии в торгах по нескольким лотам на каждый лот подается отдельная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Заявки с прилагаемыми к ним документами, а также предложения о цене имущества, поданные с нарушением установленного срока, а также с незаполненными полями на электронной площадке не регистрируются.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Оператор электронной площадки обеспечивает прекращение подачи заявок по истечении срока их приема, указанного в информационном сообщении.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В случае отзыва претендентом заявки в установленном порядке, уведомление об отзыве заявки вместе с заявкой в течение одного часа поступает в "личный кабинет" продавца, о чем претенденту направляется соответствующее уведомление.</w:t>
      </w:r>
    </w:p>
    <w:p w:rsidR="000835F3" w:rsidRDefault="000835F3" w:rsidP="000835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Для участия в торгах претенденты представляют в электронном виде следующие документы: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заявку, путем заполнения ее электронной формы;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оформленную в установленном порядке доверенность представителя претендента или нотариально заверенную копию такой доверенности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-опись документов, прилагаемых к заявке.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Юридические лица предоставляют дополнительно: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заверенные копии учредительных документов;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документ, подтверждающий полномочия руководителя на осуществление действий от имени юридического лица (копия решения о назначении руководителя или его избрании) и в соответствии с которым руководитель обладает правом действовать от имени юридического лица без доверенности;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Физические лица предоставляют дополнительно: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копию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ВСЕХ ЛИСТОВ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документа, удостоверяющего личность (</w:t>
      </w:r>
      <w:r>
        <w:rPr>
          <w:rFonts w:ascii="Times New Roman" w:hAnsi="Times New Roman"/>
          <w:color w:val="000000"/>
          <w:sz w:val="24"/>
          <w:szCs w:val="24"/>
        </w:rPr>
        <w:t>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>паспорт состоит из обложки, приклеенных к обложке форзацев и содержит 20 страниц).</w:t>
      </w:r>
    </w:p>
    <w:p w:rsidR="000835F3" w:rsidRDefault="000835F3" w:rsidP="000835F3">
      <w:pPr>
        <w:tabs>
          <w:tab w:val="center" w:pos="0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Индивидуальные предприниматели предоставляют дополнительно:</w:t>
      </w:r>
    </w:p>
    <w:p w:rsidR="000835F3" w:rsidRDefault="000835F3" w:rsidP="00083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выписку из Единого реестра индивидуальных предпринимателей на текущую дату;</w:t>
      </w:r>
    </w:p>
    <w:p w:rsidR="000835F3" w:rsidRDefault="000835F3" w:rsidP="000835F3">
      <w:pPr>
        <w:tabs>
          <w:tab w:val="center" w:pos="0"/>
        </w:tabs>
        <w:spacing w:after="0" w:line="240" w:lineRule="auto"/>
        <w:ind w:left="-142" w:right="-1"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копию </w:t>
      </w:r>
      <w:r>
        <w:rPr>
          <w:rFonts w:ascii="Times New Roman" w:hAnsi="Times New Roman"/>
          <w:b/>
          <w:sz w:val="24"/>
          <w:szCs w:val="24"/>
          <w:u w:val="single"/>
        </w:rPr>
        <w:t>ВСЕХ ЛИСТОВ</w:t>
      </w:r>
      <w:r>
        <w:rPr>
          <w:rFonts w:ascii="Times New Roman" w:hAnsi="Times New Roman"/>
          <w:sz w:val="24"/>
          <w:szCs w:val="24"/>
        </w:rPr>
        <w:t xml:space="preserve"> документа, удостоверяющего личность </w:t>
      </w:r>
      <w:r>
        <w:rPr>
          <w:rFonts w:ascii="Times New Roman" w:hAnsi="Times New Roman"/>
          <w:color w:val="000000"/>
          <w:sz w:val="24"/>
          <w:szCs w:val="24"/>
        </w:rPr>
        <w:t xml:space="preserve">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описания паспорта гражданина Российской Федерации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>паспорт состоит из обложки, приклеенных к обложке форзацев и содержит 20 страниц).</w:t>
      </w:r>
    </w:p>
    <w:p w:rsidR="000835F3" w:rsidRDefault="000835F3" w:rsidP="000835F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835F3" w:rsidRDefault="000835F3" w:rsidP="000835F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Размер задатка, срок и порядок его внесения, реквизиты </w:t>
      </w:r>
    </w:p>
    <w:p w:rsidR="000835F3" w:rsidRDefault="000835F3" w:rsidP="000835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для перечисления задатка и порядок его возврата</w:t>
      </w:r>
    </w:p>
    <w:p w:rsidR="000835F3" w:rsidRDefault="000835F3" w:rsidP="000835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Для участия в конкурсе претенденты перечисляют задаток в размере 20% от начальной цены имущества.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Перечисление задатка для участия в конкурсе и возврат задатка осуществляются с учетом особенностей, установленных регламентом электронной площадки http://utp.sberbank-ast.ru.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Задаток перечисляется на реквизиты оператора электронной площадки: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ЗАО "Сбербанк-АСТ", ИНН 7707308480, КПП 770701001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Банк получателя - ПАО "СБЕРБАНК РОССИИ" г. Москва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Р/с 40702810300020038047, к/с 30101810400000000225, БИК 044525225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(http://utp.sberbank-ast.ru/AP/Notice/653/Requisites).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Назначение платежа - задаток для участия в электронном конкурсе _______(дата) по лоту № _______ адрес: УР, г. Сарапул ул. __________д.______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Срок внесения задатка: согласно Регламента электронной площадки.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"Приватизация, аренда и продажа прав" универсальной торговой платформы ЗАО "Сбербанк-АСТ" время.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возврата задатка: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Лицам, перечислившим задаток для участия в конкурсе, денежные средства возвращаются в следующем порядке: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участникам конкурса, за исключением его победителя, - в течение 5 (пяти) календарных дней со дня подведения итогов конкурса;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претендентам, не допущенным к участию в конкурсе, - в течение 5 (пяти) календарных дней со дня подписания протокола об итогах приема заявок и определении участников конкурса;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Задаток, перечисленный победителем конкурса засчитывается в счет оплаты приобретаемого имущества (в сумму платежа по договору купли-продажи).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При уклонении или отказе победителя от заключения в установленный срок договора купли-продажи имущества конкурс признается несостоявшимся, а выставленное на конкурс имущество может быть приватизировано любым из способов, предусмотренных законодательством Российской Федерации о приватизации. Победитель утрачивает право на заключение указанного договора, задаток ему не возвращается.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0835F3" w:rsidRDefault="000835F3" w:rsidP="000835F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ознакомления с документацией и информацией об имуществе, </w:t>
      </w:r>
    </w:p>
    <w:p w:rsidR="000835F3" w:rsidRDefault="000835F3" w:rsidP="000835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условиями договора купли-продажи</w:t>
      </w:r>
    </w:p>
    <w:p w:rsidR="000835F3" w:rsidRDefault="000835F3" w:rsidP="000835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 Информационное сообщение о проведении конкурса размещается на официальном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сайте Российской Федерации для размещения информации о проведении торгов www.torgi.gov.ru, на официальном сайте Муниципального образования "Город Ижевск" www.izh.ru и на электронной площадке http://utp.sberbank-ast.ru.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 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(пяти) рабочих дней до окончания подачи заявок.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Любое лицо независимо от регистрации на электронной площадке со дня начала приема заявок вправе осмотреть выставленные на продажу объекты недвижимости,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управление имущественных отношений Администрации города Сарапула по адресу: УР, г. Сарапул, ул. Красная Площадь,  д.8,  каб.209,  тел.  8 (34147) 41890.</w:t>
      </w:r>
    </w:p>
    <w:p w:rsidR="000835F3" w:rsidRDefault="000835F3" w:rsidP="000835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 </w:t>
      </w:r>
    </w:p>
    <w:p w:rsidR="000835F3" w:rsidRDefault="000835F3" w:rsidP="000835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0835F3" w:rsidRDefault="000835F3" w:rsidP="000835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Покупателями государственного и муниципального имущества могут быть любые физические и юридические лица, за исключением: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государственных и муниципальных унитарных предприятий, государственных и муниципальных учреждений;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бенефициарных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 Федерации.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</w:p>
    <w:p w:rsidR="000835F3" w:rsidRDefault="000835F3" w:rsidP="000835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Условия допуска и отказа в допуске к участию в конкурсе</w:t>
      </w:r>
    </w:p>
    <w:p w:rsidR="000835F3" w:rsidRDefault="000835F3" w:rsidP="000835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К участию в конкурсе допускаются претенденты, признанные продавцом в соответствии с Законом о приватизации участниками.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Претендент приобретает статус участника конкурса с момента подписания протокола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об итогах приема заявок и определении участников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Претендент не допускается к участию в конкурсе по следующим основаниям: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- 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представлены не все документы в соответствии с перечнем, указанным в информационном сообщении (за исключением предложения о цене продаваемого на конкурсе имущества), или они оформлены не в соответствии с законодательством Российской Федерации;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заявка подана лицом, не уполномоченным претендентом на осуществление таких действий;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не подтверждено поступление в установленный срок задатка на счет оператора электронной площадки, указанный в информационном сообщении.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Решение продавца о признании претендентов участниками или об отказе в допуске к участию в конкурсе оформляется протоколом об итогах приема заявок и определении участников,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конкурсе, с указанием оснований отказа.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При наличии оснований для признания конкурса несостоявшимся продавец принимает соответствующее решение, которое отражает в протоколе.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Не позднее рабочего дня, следующего после дня подписания протокола об итогах приема заявок и определения участников, всем претендентам, подавшим заявки, направляются электронные уведомления о признании их участниками или об отказе в таком признании с указанием оснований отказа.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Информация о претендентах, не допущенных к участию в конкурсе, размещается в открытой части электронной площадки, на официальном сайте в сети "Интернет", а также на сайте продавца в сети "Интернет".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</w:p>
    <w:p w:rsidR="000835F3" w:rsidRDefault="000835F3" w:rsidP="000835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Правила проведения конкурса, определения его победителя и место подведения итогов продажи муниципального имущества</w:t>
      </w:r>
    </w:p>
    <w:p w:rsidR="000835F3" w:rsidRDefault="000835F3" w:rsidP="000835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В день подведения итогов приема заявок и определения участников оператор электронной площадки через "личный кабинет" продавца обеспечивает доступ продавца к поданным претендентами заявкам и прилагаемым к ним документам, а также к журналу приема заявок.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Рассмотрение предложений участников о цене имущества и подведение итогов конкурса осуществляются продавцом в день подведения итогов конкурса, указанный в информационном сообщении о проведении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В день и во время подведения итогов конкурса, по истечении времени, предусмотренного для направления предложений о цене имущества, и после получения от продавца протокола об итогах приема заявок и определении участников оператор электронной площадки через "личный кабинет" продавца обеспечивает доступ продавца к предложениям участников о цене имущества.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Право приобретения муниципального имущества принадлежит тому покупателю, который предложил в ходе конкурса наиболее высокую цену за указанное имущество, при условии выполнения таким покупателем условий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Решение продавца об определении победителя конкурса оформляется протоколом об итогах конкурса. Указанный протокол подписывается продавцом в день подведения итогов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Подписание продавцом протокола об итогах конкурса является завершением процедуры конкурса.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В течение одного часа со времени подписания протокола об итогах конкурса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а) наименование имущества и иные позволяющие его индивидуализировать сведения;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б) цена сделки;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в) фамилия, имя, отчество физического лица или наименование юридического лица - победителя.</w:t>
      </w:r>
    </w:p>
    <w:p w:rsidR="000835F3" w:rsidRDefault="000835F3" w:rsidP="000835F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835F3" w:rsidRDefault="000835F3" w:rsidP="000835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Срок заключения договора купли-продажи, оплата приобретенного имущества</w:t>
      </w:r>
    </w:p>
    <w:p w:rsidR="000835F3" w:rsidRDefault="000835F3" w:rsidP="000835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/>
        <w:t xml:space="preserve">        Договор купли-продажи имущества заключается между продавцом и победителем конкурса в соответствии с Гражданским кодексом Российской Федерации, Законом о приватизации в течение 5 (пяти) рабочих дней со дня подведения итогов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Договор купли-продажи имущества заключается в форме электронного документа.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При уклонении или отказе победителя от заключения в установленный срок договора купли-продажи имущества конкурс признается несостоявшимся, а выставленное на конкурс имущество может быть приватизировано любым из способов, предусмотренных законодательством Российской Федерации о приватизации. Победитель утрачивает право на заключение указанного договора, задаток ему не возвращается.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Передача имущества победителю конкурса и оформление права собственности на него осуществляются в порядке, установленном законодательством Российской Федерации и соответствующим договором купли-продажи, не позднее чем через 30 (тридцать) дней после дня полной оплаты имущества и выполнения условий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Покупатель в течение десяти календарных дней с даты заключения договора купли-продажи оплачивает стоимость имущества.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0835F3" w:rsidRDefault="000835F3" w:rsidP="000835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Проект договора купли-продажи размещен на официальном сайте Российской Федерации в сети интернет </w:t>
      </w:r>
      <w:hyperlink r:id="rId6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, на официальном сайте муниципального образования «Город Сарапул»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8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835F3" w:rsidRDefault="000835F3" w:rsidP="000835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0835F3" w:rsidRDefault="000835F3" w:rsidP="000835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35F3" w:rsidRDefault="000835F3" w:rsidP="000835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Реквизиты для оплаты:</w:t>
      </w:r>
    </w:p>
    <w:p w:rsidR="000835F3" w:rsidRDefault="000835F3" w:rsidP="00083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ОТДЕЛЕНИЕ НБ УДМУРТСКАЯ РЕСПУБЛИКА БАНКА РОССИИ//УФК по Удмуртской Республике г. Ижевск</w:t>
      </w:r>
    </w:p>
    <w:p w:rsidR="000835F3" w:rsidRDefault="000835F3" w:rsidP="00083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019401100; ОКТМО 94740000; ИНН 1827008640; КПП 183801001</w:t>
      </w:r>
    </w:p>
    <w:p w:rsidR="000835F3" w:rsidRDefault="000835F3" w:rsidP="00083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Расчетный счет 03100643000000011300</w:t>
      </w:r>
    </w:p>
    <w:p w:rsidR="000835F3" w:rsidRDefault="000835F3" w:rsidP="00083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Лицевой счет 04133021550</w:t>
      </w:r>
    </w:p>
    <w:p w:rsidR="000835F3" w:rsidRDefault="000835F3" w:rsidP="00083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КБК 91811413040040000410</w:t>
      </w:r>
    </w:p>
    <w:p w:rsidR="000835F3" w:rsidRDefault="000835F3" w:rsidP="00083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Кор. Счет 40102810545370000081</w:t>
      </w:r>
    </w:p>
    <w:p w:rsidR="000835F3" w:rsidRDefault="000835F3" w:rsidP="00083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 (Администрация города Сарапула)</w:t>
      </w:r>
    </w:p>
    <w:p w:rsidR="000835F3" w:rsidRDefault="000835F3" w:rsidP="000835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835F3" w:rsidRDefault="000835F3" w:rsidP="000835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города Сарапула в любое время до начала торгов вправе отказаться от проведения конкурса. </w:t>
      </w:r>
    </w:p>
    <w:p w:rsidR="000835F3" w:rsidRDefault="000835F3" w:rsidP="000835F3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При оспаривании условий проекта договора купли-продажи, опубликованного на официальном сайте Российской Федерации </w:t>
      </w:r>
      <w:hyperlink r:id="rId9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на официальном сайте Муниципального образования «Город Сарапул» </w:t>
      </w:r>
      <w:hyperlink r:id="rId10" w:history="1">
        <w:r>
          <w:rPr>
            <w:rStyle w:val="a3"/>
          </w:rPr>
          <w:t>http://www.cultura.adm-sarapul.ru/</w:t>
        </w:r>
      </w:hyperlink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1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  победитель торгов будет считаться уклонившимся от подписания договора купли-продажи. В этом  случае задаток ему не возвращается.</w:t>
      </w:r>
    </w:p>
    <w:p w:rsidR="000835F3" w:rsidRDefault="000835F3" w:rsidP="000835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35F3" w:rsidRDefault="000835F3" w:rsidP="000835F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35F3" w:rsidRDefault="000835F3" w:rsidP="000835F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35F3" w:rsidRDefault="000835F3" w:rsidP="000835F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35F3" w:rsidRDefault="000835F3" w:rsidP="000835F3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75B5" w:rsidRDefault="001B75B5" w:rsidP="000835F3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0835F3" w:rsidRDefault="000835F3" w:rsidP="000835F3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35F3" w:rsidRDefault="000835F3" w:rsidP="000835F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35F3" w:rsidRDefault="000835F3" w:rsidP="000835F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 к Извещению о проведении</w:t>
      </w:r>
    </w:p>
    <w:p w:rsidR="000835F3" w:rsidRDefault="000835F3" w:rsidP="000835F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конкурса в электронной форме  </w:t>
      </w:r>
    </w:p>
    <w:p w:rsidR="000835F3" w:rsidRDefault="000835F3" w:rsidP="000835F3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продаже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</w:p>
    <w:p w:rsidR="000835F3" w:rsidRDefault="000835F3" w:rsidP="000835F3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недвижимого имущества</w:t>
      </w:r>
    </w:p>
    <w:p w:rsidR="000835F3" w:rsidRDefault="000835F3" w:rsidP="000835F3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835F3" w:rsidRDefault="000835F3" w:rsidP="000835F3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Проект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КУПЛИ-ПРОДАЖИ </w:t>
      </w:r>
    </w:p>
    <w:p w:rsidR="000835F3" w:rsidRDefault="000835F3" w:rsidP="000835F3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НЕДВИЖИМОГО ИМУЩЕСТВА № ____20___/</w:t>
      </w:r>
    </w:p>
    <w:p w:rsidR="000835F3" w:rsidRDefault="000835F3" w:rsidP="000835F3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0835F3" w:rsidRDefault="000835F3" w:rsidP="000835F3">
      <w:pPr>
        <w:widowControl w:val="0"/>
        <w:tabs>
          <w:tab w:val="left" w:pos="90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Сарапул                                                                                  «___»________20___ года </w:t>
      </w:r>
    </w:p>
    <w:p w:rsidR="000835F3" w:rsidRDefault="000835F3" w:rsidP="000835F3">
      <w:pPr>
        <w:widowControl w:val="0"/>
        <w:tabs>
          <w:tab w:val="left" w:pos="90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0835F3" w:rsidRDefault="000835F3" w:rsidP="000835F3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Муниципальное образование «Город Сарапул» в лице Администрации города Сарапула в лице _______________, действующей на основании ____________, именуемое в дальнейшем «Продавец» и ________________, именуемый в дальнейшем «Покупатель», с другой стороны, заключили настоящий договор о нижеследующем (далее – Договор).</w:t>
      </w:r>
    </w:p>
    <w:p w:rsidR="000835F3" w:rsidRDefault="000835F3" w:rsidP="00083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35F3" w:rsidRDefault="000835F3" w:rsidP="00083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</w:t>
      </w:r>
    </w:p>
    <w:p w:rsidR="000835F3" w:rsidRDefault="000835F3" w:rsidP="00083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35F3" w:rsidRDefault="000835F3" w:rsidP="00083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1.1. По настоящему Договору Продавец обязуется передать в собственность Покупателя, а Покупатель принять и оплатить находящееся в собственности муниципального образования «Город Сарапула» следующее недвижимое имущество (далее – Имущество):</w:t>
      </w:r>
    </w:p>
    <w:p w:rsidR="000835F3" w:rsidRDefault="000835F3" w:rsidP="00083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0835F3" w:rsidRDefault="000835F3" w:rsidP="00083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 Продавец гарантирует, что третьи лица не имеют преимущественного права покупки Имущества, право собственности на него не оспаривается, Имущество под арестом и другими запрещениями и ограничениями не находится, Продавцу ничего не известно о возможности его изъятия для государственных и иных нужд.</w:t>
      </w:r>
    </w:p>
    <w:p w:rsidR="000835F3" w:rsidRDefault="000835F3" w:rsidP="00083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35F3" w:rsidRDefault="000835F3" w:rsidP="00083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 Цена Договора и порядок расчетов</w:t>
      </w:r>
    </w:p>
    <w:p w:rsidR="000835F3" w:rsidRDefault="000835F3" w:rsidP="00083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35F3" w:rsidRDefault="000835F3" w:rsidP="00083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Стоимость (цена) Имущества по итогам конкурса составляет: ___________________________________________________________________.</w:t>
      </w:r>
    </w:p>
    <w:p w:rsidR="000835F3" w:rsidRDefault="000835F3" w:rsidP="00083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Покупатель уплачивает в бюджет города Сарапула стоимость Имущества _____________________________________________________________________________</w:t>
      </w:r>
    </w:p>
    <w:p w:rsidR="000835F3" w:rsidRDefault="000835F3" w:rsidP="000835F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2.3. Задаток, уплаченный Покупателем по условиям конкурса в сумме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____________________________________рублей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засчитывается в счет оплаты приобретаемого Имущества.</w:t>
      </w:r>
    </w:p>
    <w:p w:rsidR="000835F3" w:rsidRDefault="000835F3" w:rsidP="000835F3">
      <w:pPr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 Уплата «Покупателем» указанной  в пункте 2.2 Договора суммы производится в течение десяти дней со дня подписания настоящего договора в бюджет города Сарапула по следующим реквизитам: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</w:p>
    <w:p w:rsidR="000835F3" w:rsidRDefault="000835F3" w:rsidP="00083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ОТДЕЛЕНИЕ НБ УДМУРТСКАЯ РЕСПУБЛИКА БАНКА РОССИИ//УФК по Удмуртской Республике г. Ижевск</w:t>
      </w:r>
    </w:p>
    <w:p w:rsidR="000835F3" w:rsidRDefault="000835F3" w:rsidP="00083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019401100; ОКТМО 94740000; ИНН 1827008640; КПП 183801001</w:t>
      </w:r>
    </w:p>
    <w:p w:rsidR="000835F3" w:rsidRDefault="000835F3" w:rsidP="00083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Расчетный счет 03100643000000011300</w:t>
      </w:r>
    </w:p>
    <w:p w:rsidR="000835F3" w:rsidRDefault="000835F3" w:rsidP="00083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Лицевой счет 04133021550</w:t>
      </w:r>
    </w:p>
    <w:p w:rsidR="000835F3" w:rsidRDefault="000835F3" w:rsidP="00083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КБК 91811413040040000410</w:t>
      </w:r>
    </w:p>
    <w:p w:rsidR="000835F3" w:rsidRDefault="000835F3" w:rsidP="00083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Кор. Счет 40102810545370000081</w:t>
      </w:r>
    </w:p>
    <w:p w:rsidR="000835F3" w:rsidRDefault="000835F3" w:rsidP="00083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 (Администрация города Сарапула)</w:t>
      </w:r>
    </w:p>
    <w:p w:rsidR="000835F3" w:rsidRDefault="000835F3" w:rsidP="00083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35F3" w:rsidRDefault="000835F3" w:rsidP="000835F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Датой оплаты считается дата поступления денежных средств в бюджет города Сарапула по указанным реквизитам.</w:t>
      </w:r>
    </w:p>
    <w:p w:rsidR="000835F3" w:rsidRDefault="000835F3" w:rsidP="000835F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835F3" w:rsidRDefault="000835F3" w:rsidP="00083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Передача Имущества и переход права собственности</w:t>
      </w:r>
    </w:p>
    <w:p w:rsidR="000835F3" w:rsidRDefault="000835F3" w:rsidP="00083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835F3" w:rsidRDefault="000835F3" w:rsidP="000835F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3.1. Имущество осмотрено, претензий к 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Имуществу у Покупателя не имеется. </w:t>
      </w:r>
      <w:r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Имущество передается по акту приема-передачи в семидневный срок с момента его оплаты в соответствии с условиями Договора.</w:t>
      </w:r>
    </w:p>
    <w:p w:rsidR="000835F3" w:rsidRDefault="000835F3" w:rsidP="000835F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Покупатель несет расходы по содержанию Имущества с момента подписания акта приема-передачи Имущества.</w:t>
      </w:r>
    </w:p>
    <w:p w:rsidR="000835F3" w:rsidRDefault="000835F3" w:rsidP="000835F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 Переход права собственности на Имущество от Продавца к Покупателю оформляется после полной оплаты Имущества в порядке, предусмотренном Договором.</w:t>
      </w:r>
    </w:p>
    <w:p w:rsidR="000835F3" w:rsidRDefault="000835F3" w:rsidP="00083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3.3. Переход права собственности на Имущество по настоящему Договору подлежит государственной регистрации в Управлении Федеральной службы государственной регистрации, кадастра и картографии по Удмуртской Республике посредством представления Сторонами необходимых для такой регистрации документов  в Управление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Удмуртской Республике.</w:t>
      </w:r>
    </w:p>
    <w:p w:rsidR="000835F3" w:rsidRDefault="000835F3" w:rsidP="00083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Расходы, связанные с государственной регистрацией перехода права собственности на Имущество, в полном объеме несет Покупатель.</w:t>
      </w:r>
    </w:p>
    <w:p w:rsidR="000835F3" w:rsidRDefault="000835F3" w:rsidP="00083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35F3" w:rsidRDefault="000835F3" w:rsidP="00083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 Обязанности сторон</w:t>
      </w:r>
    </w:p>
    <w:p w:rsidR="000835F3" w:rsidRDefault="000835F3" w:rsidP="00083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835F3" w:rsidRDefault="000835F3" w:rsidP="00083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4.1. Покупатель обязан:</w:t>
      </w:r>
    </w:p>
    <w:p w:rsidR="000835F3" w:rsidRDefault="000835F3" w:rsidP="00083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4.1.1.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spellStart"/>
      <w:r>
        <w:rPr>
          <w:rFonts w:ascii="Times New Roman" w:eastAsia="Times New Roman" w:hAnsi="Times New Roman"/>
          <w:sz w:val="24"/>
          <w:szCs w:val="24"/>
          <w:lang w:val="x-none" w:eastAsia="ru-RU"/>
        </w:rPr>
        <w:t>ыполнять</w:t>
      </w:r>
      <w:proofErr w:type="spellEnd"/>
      <w:r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требования охранного обязательства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собственника или иного законного владельца объекта культурного наследия, регионального значения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«Ансамбль Вятской улицы (ул.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Ф.Раскольникова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), середина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Pr="000835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 нач.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в.в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.»,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включенного в единый государственный реестр объектов культурного наследия (памятников истории и культуры) народов Российской Федерации,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утвержденного приказом Агентства по государственной охране объектов культурного наследия Удмуртской Республики от __________ №_____ (Приложение № 1).</w:t>
      </w:r>
    </w:p>
    <w:p w:rsidR="000835F3" w:rsidRDefault="000835F3" w:rsidP="00083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4.1.2.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пользовать земельный участок с кадастровым номером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18:30:000242:4 по адресу: Удмуртская Республика, г. Сарапул, ул. Раскольникова, 133, площадью 3155 кв. м. 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в соответствии Федеральным законом от 25 июня 2002 года № 73-ФЗ «Об объектах культурного наследия (памятниках истории и культуры) народов Российской Федерации»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835F3" w:rsidRDefault="000835F3" w:rsidP="00083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4.1.2. Выполнить в срок и в полном объеме условия конкурса, изложенные в разделе 5 Договора.</w:t>
      </w:r>
    </w:p>
    <w:p w:rsidR="000835F3" w:rsidRDefault="000835F3" w:rsidP="00083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 Дальнейшее отчуждение Имущества допускается только при включении в соответствующий договор купли-продажи обязанностей, указанных в пункте 4.1 Договора.</w:t>
      </w:r>
    </w:p>
    <w:p w:rsidR="000835F3" w:rsidRDefault="000835F3" w:rsidP="000835F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Условия конкурса, подтверждение их </w:t>
      </w:r>
    </w:p>
    <w:p w:rsidR="000835F3" w:rsidRDefault="000835F3" w:rsidP="000835F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выполнения и контроль за их выполнением</w:t>
      </w:r>
    </w:p>
    <w:p w:rsidR="000835F3" w:rsidRDefault="000835F3" w:rsidP="000835F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35F3" w:rsidRDefault="000835F3" w:rsidP="000835F3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 Покупатель обязан: </w:t>
      </w:r>
    </w:p>
    <w:p w:rsidR="000835F3" w:rsidRDefault="000835F3" w:rsidP="000835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red"/>
          <w:lang w:val="x-none" w:eastAsia="x-none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5.1.1.Провести работы по сохранению объекта культурного наследия в соответствии с охранным обязательством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собственника или иного законного владельца здания, входящего в состав объекта культурного наследия, регионального значения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«Ансамбль Вятской улицы (ул.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Ф.Раскольникова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), середина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 нач.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в.в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.»,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включенного в единый государственный реестр объектов культурного наследия (памятников истории и культуры) народов Российской Федерации,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утвержденного приказом Агентства по государственной охране объектов культурного наследия Удмуртской Республики от _______ №____:</w:t>
      </w:r>
    </w:p>
    <w:p w:rsidR="000835F3" w:rsidRDefault="000835F3" w:rsidP="000835F3">
      <w:pPr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val="x-none" w:eastAsia="ru-RU"/>
        </w:rPr>
      </w:pP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5448"/>
        <w:gridCol w:w="3287"/>
      </w:tblGrid>
      <w:tr w:rsidR="000835F3" w:rsidTr="000835F3">
        <w:trPr>
          <w:trHeight w:val="759"/>
          <w:tblHeader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35F3" w:rsidRDefault="000835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F3" w:rsidRDefault="000835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35F3" w:rsidRDefault="000835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0835F3" w:rsidTr="000835F3">
        <w:trPr>
          <w:trHeight w:val="759"/>
          <w:tblHeader/>
        </w:trPr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35F3" w:rsidRDefault="000835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284" w:right="-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5F3" w:rsidRDefault="000835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Разработать проектную документацию по сохранению объекта культурного наследия</w:t>
            </w:r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35F3" w:rsidRDefault="000835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 8 месяцев со дня заключения договора купли-продажи объекта культурного наследия</w:t>
            </w:r>
          </w:p>
        </w:tc>
      </w:tr>
      <w:tr w:rsidR="000835F3" w:rsidTr="000835F3">
        <w:trPr>
          <w:trHeight w:val="759"/>
          <w:tblHeader/>
        </w:trPr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835F3" w:rsidRDefault="000835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284" w:right="-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35F3" w:rsidRDefault="000835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Осуществить работы по сохранению объекта культурного наследия</w:t>
            </w:r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835F3" w:rsidRDefault="000835F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 20 месяцев со дня заключения договора купли-продажи объекта культурного наследия</w:t>
            </w:r>
          </w:p>
        </w:tc>
      </w:tr>
    </w:tbl>
    <w:p w:rsidR="000835F3" w:rsidRDefault="000835F3" w:rsidP="000835F3">
      <w:pPr>
        <w:tabs>
          <w:tab w:val="left" w:pos="709"/>
        </w:tabs>
        <w:spacing w:after="0" w:line="240" w:lineRule="auto"/>
        <w:ind w:left="142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35F3" w:rsidRDefault="000835F3" w:rsidP="000835F3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5.1.2. Работы по сохранению объекта культурного наследия проводить                      на основании задания и разрешения на проведение работ, выданных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Агентством по государственной охране объектов культурного наследия  Удмуртской Республики,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согласованной с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Агентством по государственной охране объектов культурного наследия  Удмуртской Республики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проектной документацией, а также при условии осуществления технического, авторского надзора и государственного надзора в области охраны объектов культурного наследия за их проведением.</w:t>
      </w:r>
    </w:p>
    <w:p w:rsidR="000835F3" w:rsidRDefault="000835F3" w:rsidP="000835F3">
      <w:pPr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5.1.3. В случае если при проведении работ по сохранению объекта культурного наследия затрагиваются конструктивные и другие характеристики надежности                  и безопасности объекта, указанные работы проводить также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при наличии положительного заключения государственной экспертизы проектной документации, предоставляемого в соответствии с требованиями Градостроительного кодекса Российской Федерации, и при условии осуществления государственного строительного надзора за указанными работами и государственного надзора                     в области охраны объектов культурного наследия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835F3" w:rsidRDefault="000835F3" w:rsidP="000835F3">
      <w:pPr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5.1.4. Не позднее 30 календарных дней со дня окончания установленного срока выполнения каждого этапа работ представлять заключение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Агентства по государственной охране объектов культурного наследия  Удмуртской Республики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о выполнении им каждого из этапов работ по сохранению объекта культурного наследия в Управление имущественных отношений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г.Сарапула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835F3" w:rsidRDefault="000835F3" w:rsidP="000835F3">
      <w:pPr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5.1.5. Представить сводный (итоговый) отчет о выполнении условий конкурса в целом в течение 10 рабочих дней с даты истечения срока исполнения условий конкурса в полном объеме с приложением подтверждающих документов, в том числе заключения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Агентства по государственной охране объектов культурного наследия  Удмуртской Республики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о выполнении работ по сохранению объекта культурного наследия, в Управление имущественных отношений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г.Сарапула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835F3" w:rsidRDefault="000835F3" w:rsidP="000835F3">
      <w:pPr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5.2. Продавец в течение двух месяцев со дня получения сводного (итогового) отчета о выполнении условий конкурса осуществляет проверку фактического исполнения условий конкурса на основании представленного Покупателем сводного (итогового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отчета. Указанная проверка проводится созданной Продавцом комиссией по контролю за исполнением условий при продаже муниципального имущества на конкурсе (далее – Комиссия).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результатам рассмотрения сводного (итогового) отчета о выполнении условий данного 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онкурса Комиссия составляет акт о выполнении Покупателем условий конкурса. Обязательства Покупателя по выполнению условий конкурса считаются исполненными в полном объеме со дня утверждения Продавцом подписанного Комиссией указанного акта.</w:t>
      </w:r>
    </w:p>
    <w:p w:rsidR="000835F3" w:rsidRDefault="000835F3" w:rsidP="000835F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6. Ответственность сторон</w:t>
      </w:r>
    </w:p>
    <w:p w:rsidR="000835F3" w:rsidRDefault="000835F3" w:rsidP="000835F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835F3" w:rsidRDefault="000835F3" w:rsidP="00083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нарушения установленного пунктом 2.4 Договора порядка оплаты стоимости Имущества Покупатель уплачивает Продавцу неустойку, устанавливаемую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день просрочки.</w:t>
      </w:r>
    </w:p>
    <w:p w:rsidR="000835F3" w:rsidRDefault="000835F3" w:rsidP="00083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 При отказе, уклонении Покупателя от оплаты Имущества задаток не возвращается.</w:t>
      </w:r>
    </w:p>
    <w:p w:rsidR="000835F3" w:rsidRDefault="000835F3" w:rsidP="00083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6.3. Если Покупатель в нарушение Договора своевременно не оплачивает и (или) не принимает Имущество, Продавец вправе по своему выбору потребовать оплаты (приема) Имущества либо по истечении 10 дней с момента нарушения установленного пунктом 2.4 Договора срока оплаты Имущества отказаться от исполнения Договора. При отказе от исполнения Договора Продавец направляет Покупателю уведомление об одностороннем расторжении Договора. В таком случае Договор считается расторгнутым с момента получения уведомления Покупателем.</w:t>
      </w:r>
    </w:p>
    <w:p w:rsidR="000835F3" w:rsidRDefault="000835F3" w:rsidP="000835F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6.4. За невыполнение Покупателем условий конкурса, а также ненадлежащее их выполнение, в том числе нарушение промежуточных или окончательных сроков выполнения условий данного конкурса и объема их выполнения, Покупатель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выплачивает неустойку в размере цены имущества, указанной в п. 2.1 настоящего договора.</w:t>
      </w:r>
    </w:p>
    <w:p w:rsidR="000835F3" w:rsidRDefault="000835F3" w:rsidP="000835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6.5. В случае неисполнения Покупателем условий конкурса, ненадлежащего их исполнения, в том числе нарушения промежуточных или окончательных сроков исполнения условий и объема их исполнения, а также неисполнения обязанностей, предусмотренных пунктом 4.1.1 Договора, договор купли-продажи Имущества расторгается по соглашению сторон или в судебном порядке с одновременным взысканием с Покупателя неустойки. Имущество возвращается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муниципальную собственность, а полномочия Покупателя в отношении указанного имущества прекращаются. Помимо неустойки с покупателя также могут быть взысканы убытки, причиненные неисполнением договора купли-продажи, в размере, не покрытом неустойкой.</w:t>
      </w:r>
    </w:p>
    <w:p w:rsidR="000835F3" w:rsidRDefault="000835F3" w:rsidP="000835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6.6. </w:t>
      </w:r>
      <w:r>
        <w:rPr>
          <w:rFonts w:ascii="Times New Roman" w:eastAsia="Times New Roman" w:hAnsi="Times New Roman"/>
          <w:spacing w:val="7"/>
          <w:sz w:val="24"/>
          <w:szCs w:val="24"/>
          <w:lang w:eastAsia="ru-RU"/>
        </w:rPr>
        <w:t xml:space="preserve">Расторжение Договора по иным основаниям допускается исключительно по соглашению Сторон или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решению суда по основаниям, предусмотренным гражданским законодательством, в том числе в случае не исполнения обязанности по представлению документов на государственную регистрацию, предусмотренной пунктом 3.3 Договора.</w:t>
      </w:r>
    </w:p>
    <w:p w:rsidR="000835F3" w:rsidRDefault="000835F3" w:rsidP="00083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6.7. Ответственность Сторон, не урегулированная настоящим Договором, устанавливается действующим законодательством Российской Федерации.</w:t>
      </w:r>
    </w:p>
    <w:p w:rsidR="000835F3" w:rsidRDefault="000835F3" w:rsidP="000835F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6.8. В случае расторжения Договора по вине Покупателя средства, внесенные Покупателем на счет Продавца, включая задаток, не возвращаются.</w:t>
      </w:r>
    </w:p>
    <w:p w:rsidR="000835F3" w:rsidRDefault="000835F3" w:rsidP="000835F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835F3" w:rsidRDefault="000835F3" w:rsidP="000835F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7. Заключительные положения</w:t>
      </w:r>
    </w:p>
    <w:p w:rsidR="000835F3" w:rsidRDefault="000835F3" w:rsidP="000835F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835F3" w:rsidRDefault="000835F3" w:rsidP="000835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7.1.</w:t>
      </w:r>
      <w:r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Все споры и разногласия Стороны будут стремиться урегулировать путем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переговоров, а если такое урегулирование становится невозможным, то спор подлежит разрешению в суде по месту нахождения Продавца.</w:t>
      </w:r>
    </w:p>
    <w:p w:rsidR="000835F3" w:rsidRDefault="000835F3" w:rsidP="000835F3">
      <w:pPr>
        <w:shd w:val="clear" w:color="auto" w:fill="FFFFFF"/>
        <w:tabs>
          <w:tab w:val="left" w:pos="12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7.2.  Настоящий Договор вступает в силу с момента заключения и действует до полного исполнения Сторонами всех предусмотренных обязательств.</w:t>
      </w:r>
    </w:p>
    <w:p w:rsidR="000835F3" w:rsidRDefault="000835F3" w:rsidP="000835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7.3. </w:t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В случае расторжения Договора по основаниям, указанным в пункте 6.3 Договора,  Договор прекращает свое действие с момента получения уведомления.</w:t>
      </w:r>
    </w:p>
    <w:p w:rsidR="000835F3" w:rsidRDefault="000835F3" w:rsidP="000835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7.4. В случае расторжения Договора по соглашению Сторон он </w:t>
      </w:r>
      <w:r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 xml:space="preserve">прекращает свое действие со дня, когда Стороны достигли соглашения о расторжении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заключенного между ними договора.</w:t>
      </w:r>
    </w:p>
    <w:p w:rsidR="000835F3" w:rsidRDefault="000835F3" w:rsidP="000835F3">
      <w:pPr>
        <w:shd w:val="clear" w:color="auto" w:fill="FFFFFF"/>
        <w:tabs>
          <w:tab w:val="left" w:pos="12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 xml:space="preserve">7.5.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Последствия  расторжения Договора определяются взаимным соглашением Сторон или судом по требованию любой из Сторон.</w:t>
      </w:r>
    </w:p>
    <w:p w:rsidR="000835F3" w:rsidRDefault="000835F3" w:rsidP="00083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7.6.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Настоящий Договор составлен в 3 (трех) экземплярах, имеющих одинаковую юридическую силу, один экземпляр - для Покупателя, один экземпляр - для Продавца, третий экземпляр передается в Управление Федеральной службы государственной регистрации, кадастра и картографии по Удмуртской Республики.</w:t>
      </w:r>
    </w:p>
    <w:p w:rsidR="000835F3" w:rsidRDefault="000835F3" w:rsidP="00083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835F3" w:rsidRDefault="000835F3" w:rsidP="00083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8. Приложение к Договору</w:t>
      </w:r>
    </w:p>
    <w:p w:rsidR="000835F3" w:rsidRDefault="000835F3" w:rsidP="000835F3">
      <w:pPr>
        <w:widowControl w:val="0"/>
        <w:autoSpaceDE w:val="0"/>
        <w:autoSpaceDN w:val="0"/>
        <w:adjustRightInd w:val="0"/>
        <w:spacing w:after="0" w:line="240" w:lineRule="auto"/>
        <w:ind w:left="3119" w:hanging="241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№1 – Копия охранного обязательства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собственника или иного законного владельца объекта культурного наследия, </w:t>
      </w:r>
      <w:r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 xml:space="preserve">регионального значения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«Ансамбль Вятской улицы (ул.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Ф.Раскольникова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), середина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 нач.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в.в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..»,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включенного в единый государственный реестр объектов культурного наследия (памятников истории и культуры) народов Российской Федерации,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утвержденного приказом Агентства по государственной охране объектов культурного наследия Удмуртской Республики от ________ №_____.</w:t>
      </w:r>
    </w:p>
    <w:p w:rsidR="000835F3" w:rsidRDefault="000835F3" w:rsidP="00083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835F3" w:rsidRDefault="000835F3" w:rsidP="00083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 Адреса и банковские реквизиты сторон</w:t>
      </w:r>
    </w:p>
    <w:p w:rsidR="000835F3" w:rsidRDefault="000835F3" w:rsidP="000835F3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6"/>
          <w:szCs w:val="26"/>
        </w:rPr>
      </w:pPr>
    </w:p>
    <w:p w:rsidR="000835F3" w:rsidRDefault="000835F3" w:rsidP="000835F3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6"/>
          <w:szCs w:val="26"/>
        </w:rPr>
      </w:pPr>
    </w:p>
    <w:p w:rsidR="000835F3" w:rsidRDefault="000835F3" w:rsidP="000835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35F3" w:rsidRDefault="000835F3" w:rsidP="000835F3">
      <w:pPr>
        <w:wordWrap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A6F65" w:rsidRDefault="007A6F65"/>
    <w:sectPr w:rsidR="007A6F65" w:rsidSect="001B75B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74E"/>
    <w:rsid w:val="000835F3"/>
    <w:rsid w:val="001B75B5"/>
    <w:rsid w:val="007A6F65"/>
    <w:rsid w:val="00822865"/>
    <w:rsid w:val="0089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35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35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4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ultura.adm-sarapul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11" Type="http://schemas.openxmlformats.org/officeDocument/2006/relationships/hyperlink" Target="http://utp.sberbank-ast.ru" TargetMode="External"/><Relationship Id="rId5" Type="http://schemas.openxmlformats.org/officeDocument/2006/relationships/hyperlink" Target="mailto:sarapuluio@mail.ru" TargetMode="External"/><Relationship Id="rId10" Type="http://schemas.openxmlformats.org/officeDocument/2006/relationships/hyperlink" Target="http://www.cultura.adm-sarapu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6328</Words>
  <Characters>36073</Characters>
  <Application>Microsoft Office Word</Application>
  <DocSecurity>0</DocSecurity>
  <Lines>300</Lines>
  <Paragraphs>84</Paragraphs>
  <ScaleCrop>false</ScaleCrop>
  <Company/>
  <LinksUpToDate>false</LinksUpToDate>
  <CharactersWithSpaces>42317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Чубакова</dc:creator>
  <cp:keywords/>
  <dc:description/>
  <cp:lastModifiedBy>Анастасия В. Чубакова</cp:lastModifiedBy>
  <cp:revision>4</cp:revision>
  <dcterms:created xsi:type="dcterms:W3CDTF">2022-05-25T05:47:00Z</dcterms:created>
  <dcterms:modified xsi:type="dcterms:W3CDTF">2022-05-25T05:58:00Z</dcterms:modified>
</cp:coreProperties>
</file>