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0E" w:rsidRPr="009D64C2" w:rsidRDefault="0050080E" w:rsidP="0050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64C2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50080E" w:rsidRPr="00B60BAC" w:rsidRDefault="0050080E" w:rsidP="0050080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64C2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 w:rsidRPr="009D64C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D6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60BAC">
        <w:rPr>
          <w:rFonts w:ascii="Times New Roman" w:eastAsia="Times New Roman" w:hAnsi="Times New Roman" w:cs="Times New Roman"/>
          <w:b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64C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D6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Удмуртская Республика, г. Сарапул, </w:t>
      </w:r>
      <w:r w:rsidRPr="00B60BAC">
        <w:rPr>
          <w:rFonts w:ascii="Times New Roman" w:eastAsia="Times New Roman" w:hAnsi="Times New Roman" w:cs="Times New Roman"/>
          <w:b/>
          <w:lang w:eastAsia="ru-RU"/>
        </w:rPr>
        <w:t>жилой район Гудок-2, ул. Мартовская, земельный участок 12,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6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адастровый номер </w:t>
      </w:r>
      <w:r w:rsidRPr="00B60BAC">
        <w:rPr>
          <w:rFonts w:ascii="Times New Roman" w:eastAsia="Times New Roman" w:hAnsi="Times New Roman" w:cs="Times New Roman"/>
          <w:b/>
          <w:lang w:eastAsia="ru-RU"/>
        </w:rPr>
        <w:t>18:30:000806:66</w:t>
      </w:r>
    </w:p>
    <w:p w:rsidR="0050080E" w:rsidRDefault="0050080E" w:rsidP="0050080E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80E" w:rsidRDefault="0050080E" w:rsidP="0050080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50080E" w:rsidRPr="0077153C" w:rsidRDefault="0050080E" w:rsidP="0050080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80E" w:rsidRDefault="0050080E" w:rsidP="0050080E">
      <w:pPr>
        <w:spacing w:after="0" w:line="240" w:lineRule="auto"/>
        <w:ind w:rightChars="-11" w:right="-2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1.1.  Основание для проведения аукциона: </w:t>
      </w:r>
      <w:r>
        <w:rPr>
          <w:rFonts w:ascii="Times New Roman" w:eastAsia="Times New Roman" w:hAnsi="Times New Roman" w:cs="Times New Roman"/>
          <w:lang w:eastAsia="ru-RU"/>
        </w:rPr>
        <w:t>Распоряжение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>05 мая 2023 г. № 535-р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50080E" w:rsidRPr="00437365" w:rsidRDefault="0050080E" w:rsidP="0050080E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1.2. Организатор торгов: Администрация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CB5D81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437365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50080E" w:rsidRDefault="0050080E" w:rsidP="0050080E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37365">
        <w:rPr>
          <w:rFonts w:ascii="Times New Roman" w:eastAsia="Times New Roman" w:hAnsi="Times New Roman" w:cs="Times New Roman"/>
          <w:lang w:eastAsia="ru-RU"/>
        </w:rPr>
        <w:t>1.3. Извещение о проведен</w:t>
      </w:r>
      <w:proofErr w:type="gramStart"/>
      <w:r w:rsidRPr="0043736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3736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080E" w:rsidRDefault="0050080E" w:rsidP="0050080E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1.4.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 xml:space="preserve"> в сети «Интернет».</w:t>
      </w:r>
    </w:p>
    <w:p w:rsidR="0050080E" w:rsidRDefault="0050080E" w:rsidP="0050080E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1.5. </w:t>
      </w:r>
      <w:r w:rsidRPr="00437365">
        <w:rPr>
          <w:rFonts w:ascii="Times New Roman" w:eastAsia="Times New Roman" w:hAnsi="Times New Roman" w:cs="Times New Roman"/>
          <w:lang w:eastAsia="ru-RU"/>
        </w:rPr>
        <w:t>Дата, время и порядок осмотра земельного участка на местности: осмотр 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50080E" w:rsidRPr="00BA5FCE" w:rsidRDefault="0050080E" w:rsidP="0050080E">
      <w:pPr>
        <w:tabs>
          <w:tab w:val="left" w:pos="1134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5FCE">
        <w:rPr>
          <w:rFonts w:ascii="Times New Roman" w:eastAsia="Times New Roman" w:hAnsi="Times New Roman" w:cs="Times New Roman"/>
          <w:b/>
          <w:lang w:eastAsia="ru-RU"/>
        </w:rPr>
        <w:t>2. Предмет аукциона</w:t>
      </w:r>
    </w:p>
    <w:p w:rsidR="0050080E" w:rsidRPr="00D640E7" w:rsidRDefault="0050080E" w:rsidP="0050080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275"/>
        <w:gridCol w:w="1418"/>
        <w:gridCol w:w="1559"/>
        <w:gridCol w:w="1340"/>
        <w:gridCol w:w="1353"/>
        <w:gridCol w:w="993"/>
      </w:tblGrid>
      <w:tr w:rsidR="0050080E" w:rsidRPr="000174DB" w:rsidTr="00435E9D">
        <w:trPr>
          <w:trHeight w:val="646"/>
        </w:trPr>
        <w:tc>
          <w:tcPr>
            <w:tcW w:w="1985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993" w:type="dxa"/>
          </w:tcPr>
          <w:p w:rsidR="00435E9D" w:rsidRDefault="00435E9D" w:rsidP="00435E9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435E9D" w:rsidP="00435E9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r w:rsidR="0050080E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275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418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559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340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993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50080E" w:rsidRPr="000174DB" w:rsidTr="00435E9D">
        <w:trPr>
          <w:trHeight w:val="243"/>
        </w:trPr>
        <w:tc>
          <w:tcPr>
            <w:tcW w:w="1985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</w:t>
            </w:r>
            <w:r w:rsidRPr="009A6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Городской округ город Сарапул, 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Сарапул, жилой район Гудок-2,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земельный участок 12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275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18:30:000806:66</w:t>
            </w:r>
          </w:p>
        </w:tc>
        <w:tc>
          <w:tcPr>
            <w:tcW w:w="1418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125 716,50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двадцать пять тысяч семьсот шестнадцать) рублей) 50 копеек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F94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определена на основании п. 14 ст. 39.11 ЗК РФ)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25 143,30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(Двадцать </w:t>
            </w:r>
            <w:proofErr w:type="gramEnd"/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пять тысяч сто сорок три рубля)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копеек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0080E" w:rsidRPr="000174DB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</w:tcPr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3 771,50</w:t>
            </w:r>
          </w:p>
          <w:p w:rsidR="0050080E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(Три тысячи </w:t>
            </w:r>
            <w:proofErr w:type="gramEnd"/>
          </w:p>
          <w:p w:rsidR="0050080E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семьсот семьдесят один рубль)</w:t>
            </w:r>
          </w:p>
          <w:p w:rsidR="0050080E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 копеек</w:t>
            </w:r>
          </w:p>
          <w:p w:rsidR="0050080E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0080E" w:rsidRPr="000174DB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0080E" w:rsidRPr="000174DB" w:rsidRDefault="0050080E" w:rsidP="008F727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50080E" w:rsidRPr="00CF39E6" w:rsidRDefault="0050080E" w:rsidP="008F7279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29.12.2023 г. </w:t>
            </w: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22.01.2024 г. до 17.00 час. </w:t>
            </w: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CF39E6" w:rsidRDefault="0050080E" w:rsidP="008F7279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0080E" w:rsidRPr="00CF39E6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25.01.2024 г. в 09.00 час. (по московскому времени)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CF39E6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080E" w:rsidRPr="00CF39E6" w:rsidRDefault="0050080E" w:rsidP="008F7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080E" w:rsidRPr="00D640E7" w:rsidRDefault="0050080E" w:rsidP="005008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0080E" w:rsidRDefault="0050080E" w:rsidP="0050080E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0080E" w:rsidRDefault="0050080E" w:rsidP="0050080E">
      <w:pPr>
        <w:spacing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5FCE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0530DC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50080E" w:rsidRPr="001F77B2" w:rsidRDefault="0050080E" w:rsidP="0050080E">
      <w:pPr>
        <w:tabs>
          <w:tab w:val="center" w:pos="0"/>
        </w:tabs>
        <w:spacing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EB0296" w:rsidRDefault="0050080E" w:rsidP="00EB0296">
      <w:pPr>
        <w:tabs>
          <w:tab w:val="center" w:pos="0"/>
        </w:tabs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Ограничения в использовании земельного участка: </w:t>
      </w:r>
      <w:r w:rsidR="00EB0296" w:rsidRPr="006C5C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отсутствуют </w:t>
      </w:r>
      <w:r w:rsidR="00EB02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 соответствии с </w:t>
      </w:r>
    </w:p>
    <w:p w:rsidR="00EB0296" w:rsidRPr="006C5CEE" w:rsidRDefault="00EB0296" w:rsidP="00EB0296">
      <w:pPr>
        <w:tabs>
          <w:tab w:val="center" w:pos="0"/>
        </w:tabs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градостроительным планом земельного участка №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-18-3-05-0-00-0000-0033 от 13.04.2203 г.)</w:t>
      </w:r>
    </w:p>
    <w:p w:rsidR="0050080E" w:rsidRPr="001C482A" w:rsidRDefault="0050080E" w:rsidP="0050080E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EB0296">
        <w:rPr>
          <w:rFonts w:ascii="Times New Roman" w:eastAsia="Times New Roman" w:hAnsi="Times New Roman" w:cs="Times New Roman"/>
          <w:bCs/>
          <w:color w:val="000000"/>
          <w:lang w:eastAsia="ru-RU"/>
        </w:rPr>
        <w:t>индивидуального жилищного строительства.</w:t>
      </w:r>
      <w:bookmarkStart w:id="0" w:name="_GoBack"/>
      <w:bookmarkEnd w:id="0"/>
    </w:p>
    <w:p w:rsidR="0050080E" w:rsidRPr="001C482A" w:rsidRDefault="0050080E" w:rsidP="0050080E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="00EB0296">
        <w:rPr>
          <w:rFonts w:ascii="Times New Roman" w:eastAsia="Times New Roman" w:hAnsi="Times New Roman" w:cs="Times New Roman"/>
          <w:bCs/>
          <w:color w:val="000000"/>
          <w:lang w:eastAsia="ru-RU"/>
        </w:rPr>
        <w:t>: для индивидуального жилищного строительства.</w:t>
      </w:r>
    </w:p>
    <w:p w:rsidR="0050080E" w:rsidRDefault="0050080E" w:rsidP="0050080E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50080E" w:rsidRPr="00CC411D" w:rsidRDefault="0050080E" w:rsidP="0050080E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11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CC411D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 (с изменениями), СП 42.13330.2011. Градостроительство. Планировка и застройка городских и сельских поселений. Актуализированная редакция СНиП 2.08.01-89</w:t>
      </w:r>
      <w:r w:rsidRPr="00CC411D">
        <w:rPr>
          <w:rFonts w:ascii="Arial" w:eastAsia="Times New Roman" w:hAnsi="Arial" w:cs="Arial"/>
          <w:color w:val="000000"/>
          <w:lang w:eastAsia="ru-RU"/>
        </w:rPr>
        <w:t>*</w:t>
      </w:r>
      <w:r w:rsidRPr="00CC411D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50080E" w:rsidRDefault="0050080E" w:rsidP="0050080E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kern w:val="1"/>
          <w:highlight w:val="yellow"/>
          <w:lang w:eastAsia="ru-RU"/>
        </w:rPr>
      </w:pPr>
    </w:p>
    <w:tbl>
      <w:tblPr>
        <w:tblW w:w="9062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060"/>
        <w:gridCol w:w="3462"/>
        <w:gridCol w:w="1557"/>
      </w:tblGrid>
      <w:tr w:rsidR="0050080E" w:rsidRPr="00CC411D" w:rsidTr="008F7279">
        <w:trPr>
          <w:tblHeader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50080E" w:rsidRDefault="0050080E" w:rsidP="008F727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Виды разрешенного использования земельного участка (код вида разрешенного использования)</w:t>
            </w:r>
          </w:p>
          <w:p w:rsidR="0050080E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50080E" w:rsidRPr="00CC411D" w:rsidRDefault="0050080E" w:rsidP="008F7279">
            <w:pPr>
              <w:suppressAutoHyphens/>
              <w:ind w:right="-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0E" w:rsidRDefault="0050080E" w:rsidP="008F727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 Виды разрешенного использования объектов капитального строительства</w:t>
            </w:r>
          </w:p>
          <w:p w:rsidR="0050080E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50080E" w:rsidRPr="00CC411D" w:rsidTr="008F7279">
        <w:trPr>
          <w:tblHeader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Наименование параметра, единица измерения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Наименование параметра, единица измерения</w:t>
            </w:r>
          </w:p>
        </w:tc>
      </w:tr>
      <w:tr w:rsidR="0050080E" w:rsidRPr="00CC411D" w:rsidTr="008F7279">
        <w:trPr>
          <w:trHeight w:val="217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5</w:t>
            </w:r>
          </w:p>
        </w:tc>
      </w:tr>
      <w:tr w:rsidR="0050080E" w:rsidRPr="00CC411D" w:rsidTr="008F7279">
        <w:trPr>
          <w:trHeight w:val="30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               </w:t>
            </w: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50080E" w:rsidRPr="00CC411D" w:rsidTr="008F7279">
        <w:trPr>
          <w:trHeight w:val="102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Для индиви</w:t>
            </w: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дуального жилищного строительства (2.1)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Минимальный отступ строений от красной линии улицы, </w:t>
            </w:r>
            <w:proofErr w:type="gramStart"/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5</w:t>
            </w:r>
          </w:p>
        </w:tc>
      </w:tr>
      <w:tr w:rsidR="0050080E" w:rsidRPr="00CC411D" w:rsidTr="008F7279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Минимальный отступ строений от красной линии проезда, </w:t>
            </w:r>
            <w:proofErr w:type="gramStart"/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3</w:t>
            </w:r>
          </w:p>
        </w:tc>
      </w:tr>
      <w:tr w:rsidR="0050080E" w:rsidRPr="00CC411D" w:rsidTr="008F7279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Минимальное расстояние от границ соседнего участка до основного строения, </w:t>
            </w:r>
            <w:proofErr w:type="gramStart"/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3</w:t>
            </w:r>
          </w:p>
        </w:tc>
      </w:tr>
      <w:tr w:rsidR="0050080E" w:rsidRPr="00CC411D" w:rsidTr="008F7279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Минимальное расстояние от границ соседнего участка до хозяйственных и прочих строений, </w:t>
            </w:r>
            <w:proofErr w:type="gramStart"/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1</w:t>
            </w:r>
          </w:p>
        </w:tc>
      </w:tr>
      <w:tr w:rsidR="0050080E" w:rsidRPr="00CC411D" w:rsidTr="008F7279">
        <w:trPr>
          <w:trHeight w:val="144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0E" w:rsidRPr="00CC411D" w:rsidRDefault="0050080E" w:rsidP="008F727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 xml:space="preserve">Минимальное расстояние от окон жилых комнат до стен соседнего дома и хозяйственных построек, расположенных на соседних земельных участках, </w:t>
            </w:r>
            <w:proofErr w:type="gramStart"/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6</w:t>
            </w:r>
          </w:p>
        </w:tc>
      </w:tr>
      <w:tr w:rsidR="0050080E" w:rsidRPr="00CC411D" w:rsidTr="008F7279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E" w:rsidRPr="00CC411D" w:rsidRDefault="0050080E" w:rsidP="008F727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Минимальный размер земельного участка, кв. м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0E" w:rsidRPr="00CC411D" w:rsidRDefault="0050080E" w:rsidP="008F727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CC411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400</w:t>
            </w:r>
          </w:p>
        </w:tc>
      </w:tr>
    </w:tbl>
    <w:p w:rsidR="0050080E" w:rsidRDefault="0050080E" w:rsidP="0050080E">
      <w:pPr>
        <w:tabs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kern w:val="1"/>
          <w:highlight w:val="yellow"/>
          <w:lang w:eastAsia="ru-RU"/>
        </w:rPr>
      </w:pPr>
    </w:p>
    <w:p w:rsidR="0050080E" w:rsidRDefault="0050080E" w:rsidP="0050080E">
      <w:pPr>
        <w:tabs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CC411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Правила</w:t>
      </w:r>
      <w:r w:rsidRPr="00CC411D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  <w:r w:rsidRPr="00CC411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Участок </w:t>
      </w:r>
      <w:r w:rsidRPr="00CC411D">
        <w:rPr>
          <w:rFonts w:ascii="Times New Roman" w:eastAsia="Times New Roman" w:hAnsi="Times New Roman" w:cs="Times New Roman"/>
          <w:color w:val="000000"/>
          <w:kern w:val="1"/>
          <w:lang w:eastAsia="ru-RU"/>
        </w:rPr>
        <w:lastRenderedPageBreak/>
        <w:t>находится в территориальной зоне Ж</w:t>
      </w:r>
      <w:proofErr w:type="gramStart"/>
      <w:r w:rsidRPr="00CC411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CC411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застройки индивидуальными жилыми домами. Установлен градостроительный регламент.</w:t>
      </w:r>
      <w:r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  <w:r w:rsidRPr="00F757B1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50080E" w:rsidRDefault="0050080E" w:rsidP="0050080E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ru-RU"/>
        </w:rPr>
        <w:tab/>
      </w: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0080E" w:rsidRPr="003D22A5" w:rsidRDefault="0050080E" w:rsidP="0050080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50080E" w:rsidRPr="006972FC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972FC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50080E" w:rsidRPr="00EC2631" w:rsidRDefault="0050080E" w:rsidP="0050080E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50080E" w:rsidRPr="00EC2631" w:rsidRDefault="0050080E" w:rsidP="0050080E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50080E" w:rsidRPr="00EC2631" w:rsidRDefault="0050080E" w:rsidP="0050080E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 xml:space="preserve">Гончарова, Мира. </w:t>
      </w:r>
    </w:p>
    <w:p w:rsidR="0050080E" w:rsidRDefault="0050080E" w:rsidP="0050080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B195A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Точка подключения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=500 мм по ул. Седельникова. </w:t>
      </w:r>
    </w:p>
    <w:p w:rsidR="0050080E" w:rsidRPr="00274F2A" w:rsidRDefault="0050080E" w:rsidP="0050080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4F2A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50080E" w:rsidRPr="00274F2A" w:rsidRDefault="0050080E" w:rsidP="0050080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4F2A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50080E" w:rsidRPr="00274F2A" w:rsidRDefault="0050080E" w:rsidP="0050080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4F2A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 г.)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№22/78 от 23.11.2021 г., Приказом Министерства строительства, жилищно - коммунального хозяйства и энергетики УР №22/79 от 23.11.2021 г.</w:t>
      </w:r>
    </w:p>
    <w:p w:rsidR="0050080E" w:rsidRPr="00274F2A" w:rsidRDefault="0050080E" w:rsidP="0050080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4F2A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274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274F2A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50080E" w:rsidRPr="00982AB5" w:rsidRDefault="0050080E" w:rsidP="0050080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4F2A">
        <w:rPr>
          <w:rFonts w:ascii="Times New Roman" w:eastAsia="Times New Roman" w:hAnsi="Times New Roman" w:cs="Times New Roman"/>
          <w:bCs/>
          <w:iCs/>
          <w:lang w:eastAsia="ru-RU"/>
        </w:rPr>
        <w:t>Срок действия технических условий  - 3 года. Сроки подключения к сетям водопровода и канализации  - 18 месяцев.</w:t>
      </w: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50080E" w:rsidRPr="006972FC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972FC">
        <w:rPr>
          <w:rFonts w:ascii="Times New Roman" w:eastAsia="Times New Roman" w:hAnsi="Times New Roman" w:cs="Times New Roman"/>
          <w:b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</w:p>
    <w:p w:rsidR="0050080E" w:rsidRPr="004865AA" w:rsidRDefault="00EB0296" w:rsidP="0050080E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0" w:tooltip="Ссылка на КонсультантПлюс" w:history="1">
        <w:r w:rsidR="0050080E" w:rsidRPr="004865AA">
          <w:rPr>
            <w:rStyle w:val="a3"/>
            <w:rFonts w:ascii="Times New Roman" w:hAnsi="Times New Roman" w:cs="Times New Roman"/>
            <w:iCs/>
            <w:color w:val="000000" w:themeColor="text1"/>
          </w:rPr>
          <w:t>Постановление Правительства РФ от 27.12.2004 N 861 (ред. от 31.08.2023)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</w:p>
    <w:p w:rsidR="0050080E" w:rsidRPr="00BA4931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4931">
        <w:rPr>
          <w:rFonts w:ascii="Times New Roman" w:eastAsia="Times New Roman" w:hAnsi="Times New Roman" w:cs="Times New Roman"/>
          <w:b/>
          <w:u w:val="single"/>
          <w:lang w:eastAsia="ru-RU"/>
        </w:rPr>
        <w:t>3) АО «Газпром газораспределение Ижевск» филиал в г. Сарапуле (УР, г. Сарапул, ул. Горького, д. 81, тел. 8 (34147) 33993).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Техническая возможность</w:t>
      </w:r>
      <w:r w:rsidRPr="00BA493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подключения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(технологического присоединения) объектов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капительного строительства к сетям газораспределения имеется. </w:t>
      </w:r>
    </w:p>
    <w:p w:rsidR="0050080E" w:rsidRPr="00274F2A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74F2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4) ООО «Сарапултеплоэнерго»</w:t>
      </w:r>
      <w:r w:rsidRPr="00274F2A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274F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</w:p>
    <w:p w:rsidR="0050080E" w:rsidRPr="00EC2631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</w:t>
      </w:r>
      <w:r>
        <w:rPr>
          <w:rFonts w:ascii="Times New Roman" w:eastAsia="Times New Roman" w:hAnsi="Times New Roman" w:cs="Times New Roman"/>
          <w:lang w:eastAsia="ru-RU"/>
        </w:rPr>
        <w:t>чего водоснабжения) отсутствует.</w:t>
      </w:r>
    </w:p>
    <w:p w:rsidR="0050080E" w:rsidRPr="008817A1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817A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5) ООО «ГЭК» (Пермский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Сибирская, д. 48/1, оф. 401., </w:t>
      </w:r>
      <w:r w:rsidRPr="008817A1">
        <w:rPr>
          <w:rFonts w:ascii="Times New Roman" w:eastAsia="Times New Roman" w:hAnsi="Times New Roman" w:cs="Times New Roman"/>
          <w:b/>
          <w:u w:val="single"/>
          <w:lang w:eastAsia="ru-RU"/>
        </w:rPr>
        <w:t>тел.: 8 (342) 206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8817A1">
        <w:rPr>
          <w:rFonts w:ascii="Times New Roman" w:eastAsia="Times New Roman" w:hAnsi="Times New Roman" w:cs="Times New Roman"/>
          <w:b/>
          <w:u w:val="single"/>
          <w:lang w:eastAsia="ru-RU"/>
        </w:rPr>
        <w:t>88 99).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объекта капитального строительства к 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ответственности ООО «ГЭК» и расположены вне зоны эффективного радиуса теплоснабжения от Сарапульской ТЭЦ согласно схемы теплоснабжения МО «Город Сарапул», утвержденной Администрацией г. Сарапула. </w:t>
      </w:r>
    </w:p>
    <w:p w:rsidR="0050080E" w:rsidRPr="008817A1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817A1">
        <w:rPr>
          <w:rFonts w:ascii="Times New Roman" w:eastAsia="Times New Roman" w:hAnsi="Times New Roman" w:cs="Times New Roman"/>
          <w:b/>
          <w:u w:val="single"/>
          <w:lang w:eastAsia="ru-RU"/>
        </w:rPr>
        <w:t>6) ПАО «Ростелеком» (УР, г. Ижевск, ул. Пушкинская, д. 278, тел 8(3412) 459202).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Подключение объекта предусмотреть по технологии </w:t>
      </w:r>
      <w:r>
        <w:rPr>
          <w:rFonts w:ascii="Times New Roman" w:eastAsia="Times New Roman" w:hAnsi="Times New Roman" w:cs="Times New Roman"/>
          <w:lang w:val="en-US" w:eastAsia="ru-RU"/>
        </w:rPr>
        <w:t>FTTB</w:t>
      </w:r>
      <w:r w:rsidRPr="00286E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топологии «звезда». 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От ближайшего существующего кабельного колодца ПАО «Ростелеком» предусмотреть строительство кабельной канализации до объекта. Количество каналов определить проектом. 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При необходимости произвести докладку канала кабельной канализации по трассе следования. Определить проектом.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От АТС-44 (г. Сарапул, ул. Мысовская, 61) по существующей и проектируемой кабельной канализации проложить волоконно-оптический кабель расчетной емкости до проектируемого оборудования </w:t>
      </w:r>
      <w:r>
        <w:rPr>
          <w:rFonts w:ascii="Times New Roman" w:eastAsia="Times New Roman" w:hAnsi="Times New Roman" w:cs="Times New Roman"/>
          <w:lang w:val="en-US" w:eastAsia="ru-RU"/>
        </w:rPr>
        <w:t>FTTB</w:t>
      </w:r>
      <w:r>
        <w:rPr>
          <w:rFonts w:ascii="Times New Roman" w:eastAsia="Times New Roman" w:hAnsi="Times New Roman" w:cs="Times New Roman"/>
          <w:lang w:eastAsia="ru-RU"/>
        </w:rPr>
        <w:t xml:space="preserve"> на объекте.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Для размещения проектируемого оборудования </w:t>
      </w:r>
      <w:r>
        <w:rPr>
          <w:rFonts w:ascii="Times New Roman" w:eastAsia="Times New Roman" w:hAnsi="Times New Roman" w:cs="Times New Roman"/>
          <w:lang w:val="en-US" w:eastAsia="ru-RU"/>
        </w:rPr>
        <w:t>FTTB</w:t>
      </w:r>
      <w:r>
        <w:rPr>
          <w:rFonts w:ascii="Times New Roman" w:eastAsia="Times New Roman" w:hAnsi="Times New Roman" w:cs="Times New Roman"/>
          <w:lang w:eastAsia="ru-RU"/>
        </w:rPr>
        <w:t xml:space="preserve"> на объекте использовать шкафы повышенной защищенности от механических воздействий, оборудованных сейфовыми замками и вентиляционными отверстиями.</w:t>
      </w:r>
    </w:p>
    <w:p w:rsidR="0050080E" w:rsidRPr="00BA4931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817A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1" w:history="1"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8817A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2" w:history="1"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8817A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8817A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50080E" w:rsidRPr="008817A1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80E" w:rsidRPr="009B639F" w:rsidRDefault="0050080E" w:rsidP="005008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9B639F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9B639F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50080E" w:rsidRPr="00F82559" w:rsidRDefault="0050080E" w:rsidP="005008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0080E" w:rsidRPr="00F82559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80E" w:rsidRPr="00515FC7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3.1. </w:t>
      </w:r>
      <w:r w:rsidRPr="00515FC7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0080E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3.2. </w:t>
      </w:r>
      <w:r w:rsidRPr="00515FC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3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).</w:t>
      </w:r>
      <w:r w:rsidRPr="00515FC7">
        <w:rPr>
          <w:rFonts w:ascii="Times New Roman" w:hAnsi="Times New Roman" w:cs="Times New Roman"/>
        </w:rPr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50080E" w:rsidRPr="00515FC7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3.3.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4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.</w:t>
      </w:r>
    </w:p>
    <w:p w:rsidR="0050080E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3.4. </w:t>
      </w:r>
      <w:r w:rsidRPr="00515FC7">
        <w:rPr>
          <w:rFonts w:ascii="Times New Roman" w:eastAsia="Times New Roman" w:hAnsi="Times New Roman" w:cs="Times New Roman"/>
          <w:lang w:eastAsia="ru-RU"/>
        </w:rPr>
        <w:t>Назначение платежа – задаток для участия в аукционе на право заключения договора аренды земельного участка по адресу</w:t>
      </w:r>
      <w:r w:rsidRPr="003826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856C03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жилой район Гудок-2, ул. </w:t>
      </w:r>
      <w:r>
        <w:rPr>
          <w:rFonts w:ascii="Times New Roman" w:eastAsia="Times New Roman" w:hAnsi="Times New Roman" w:cs="Times New Roman"/>
          <w:b/>
          <w:lang w:eastAsia="ru-RU"/>
        </w:rPr>
        <w:t>Мартовская, земельный участок 12, кадастровый номер 18:30:000806:66.</w:t>
      </w:r>
    </w:p>
    <w:p w:rsidR="0050080E" w:rsidRPr="00515FC7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3.5. </w:t>
      </w:r>
      <w:r w:rsidRPr="00515FC7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50080E" w:rsidRPr="00515FC7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3.6.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</w:t>
      </w:r>
      <w:r w:rsidRPr="00515FC7">
        <w:rPr>
          <w:rFonts w:ascii="Times New Roman" w:eastAsia="Times New Roman" w:hAnsi="Times New Roman" w:cs="Times New Roman"/>
          <w:lang w:eastAsia="ru-RU"/>
        </w:rPr>
        <w:lastRenderedPageBreak/>
        <w:t xml:space="preserve">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50080E" w:rsidRPr="00515FC7" w:rsidRDefault="0050080E" w:rsidP="0050080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5FC7">
        <w:rPr>
          <w:rFonts w:ascii="Times New Roman" w:eastAsia="Times New Roman" w:hAnsi="Times New Roman" w:cs="Times New Roman"/>
          <w:lang w:eastAsia="ru-RU"/>
        </w:rPr>
        <w:t>3.7. Порядок возврата задатка:</w:t>
      </w:r>
    </w:p>
    <w:p w:rsidR="0050080E" w:rsidRPr="00F82559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0080E" w:rsidRPr="00F82559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50080E" w:rsidRPr="00F82559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50080E" w:rsidRPr="00800F5A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080E" w:rsidRDefault="0050080E" w:rsidP="005008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50080E" w:rsidRDefault="0050080E" w:rsidP="005008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Pr="003826D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50080E" w:rsidRPr="003826D3" w:rsidRDefault="0050080E" w:rsidP="005008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50080E" w:rsidRPr="00EE5BBD" w:rsidRDefault="0050080E" w:rsidP="005008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Pr="00EE5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29.12.2023 г</w:t>
      </w:r>
      <w:r w:rsidR="00435E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EE5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35E9D">
        <w:rPr>
          <w:rFonts w:ascii="Times New Roman" w:eastAsia="Times New Roman" w:hAnsi="Times New Roman" w:cs="Times New Roman"/>
          <w:b/>
          <w:bCs/>
          <w:lang w:eastAsia="ru-RU"/>
        </w:rPr>
        <w:t xml:space="preserve"> в 09.00 час.  </w:t>
      </w:r>
      <w:r w:rsidRPr="00EE5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московскому времени).</w:t>
      </w:r>
    </w:p>
    <w:p w:rsidR="0050080E" w:rsidRPr="004F6AB6" w:rsidRDefault="0050080E" w:rsidP="005008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="00435E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22.01.2024 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до 17:00 (по московскому времени).</w:t>
      </w:r>
    </w:p>
    <w:p w:rsidR="0050080E" w:rsidRPr="004F6AB6" w:rsidRDefault="0050080E" w:rsidP="005008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23.01.2024 г.</w:t>
      </w:r>
    </w:p>
    <w:p w:rsidR="0050080E" w:rsidRPr="004F6AB6" w:rsidRDefault="0050080E" w:rsidP="005008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25.01.2024 г. в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50080E" w:rsidRPr="004F6AB6" w:rsidRDefault="0050080E" w:rsidP="0050080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80E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80E" w:rsidRPr="004F6AB6" w:rsidRDefault="0050080E" w:rsidP="0050080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50080E" w:rsidRPr="00390C76" w:rsidRDefault="0050080E" w:rsidP="0050080E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6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0080E" w:rsidRPr="00112BAD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0080E" w:rsidRDefault="0050080E" w:rsidP="0050080E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0080E" w:rsidRDefault="0050080E" w:rsidP="0050080E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0080E" w:rsidRDefault="0050080E" w:rsidP="0050080E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0080E" w:rsidRDefault="0050080E" w:rsidP="0050080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50080E" w:rsidRDefault="0050080E" w:rsidP="0050080E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50080E" w:rsidRPr="006E157D" w:rsidRDefault="0050080E" w:rsidP="0050080E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80E" w:rsidRPr="00085D58" w:rsidRDefault="0050080E" w:rsidP="0050080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50080E" w:rsidRPr="00085D58" w:rsidRDefault="0050080E" w:rsidP="0050080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0080E" w:rsidRPr="00085D58" w:rsidRDefault="0050080E" w:rsidP="0050080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50080E" w:rsidRPr="00085D58" w:rsidRDefault="0050080E" w:rsidP="0050080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выписку из Единого реестра индивидуальных предпринимателей на текущую дату;</w:t>
      </w:r>
    </w:p>
    <w:p w:rsidR="0050080E" w:rsidRPr="00085D58" w:rsidRDefault="0050080E" w:rsidP="0050080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0080E" w:rsidRDefault="0050080E" w:rsidP="0050080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80E" w:rsidRDefault="0050080E" w:rsidP="0050080E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50080E" w:rsidRPr="004436A4" w:rsidRDefault="0050080E" w:rsidP="0050080E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0080E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50080E" w:rsidRPr="00224D38" w:rsidRDefault="0050080E" w:rsidP="0050080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50080E" w:rsidRPr="00224D38" w:rsidRDefault="0050080E" w:rsidP="0050080E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0080E" w:rsidRPr="00224D38" w:rsidRDefault="0050080E" w:rsidP="0050080E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0080E" w:rsidRPr="00224D38" w:rsidRDefault="0050080E" w:rsidP="0050080E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0080E" w:rsidRDefault="0050080E" w:rsidP="0050080E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50080E" w:rsidRDefault="0050080E" w:rsidP="0050080E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50080E" w:rsidRDefault="0050080E" w:rsidP="0050080E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50080E" w:rsidRPr="00224D38" w:rsidRDefault="0050080E" w:rsidP="0050080E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0080E" w:rsidRPr="006E157D" w:rsidRDefault="0050080E" w:rsidP="0050080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80E" w:rsidRPr="00B4440F" w:rsidRDefault="0050080E" w:rsidP="0050080E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</w:t>
      </w: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(определения участников). </w:t>
      </w:r>
      <w:proofErr w:type="gramEnd"/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0080E" w:rsidRPr="00B4440F" w:rsidRDefault="0050080E" w:rsidP="0050080E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50080E" w:rsidRPr="00B4440F" w:rsidRDefault="0050080E" w:rsidP="0050080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50080E" w:rsidRPr="00B4440F" w:rsidRDefault="0050080E" w:rsidP="005008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50080E" w:rsidRPr="00B4440F" w:rsidRDefault="0050080E" w:rsidP="0050080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0080E" w:rsidRPr="00B4440F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50080E" w:rsidRPr="00B4440F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0080E" w:rsidRPr="006241D1" w:rsidRDefault="0050080E" w:rsidP="005008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80E" w:rsidRDefault="0050080E" w:rsidP="0050080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50080E" w:rsidRPr="00E72E00" w:rsidRDefault="0050080E" w:rsidP="0050080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50080E" w:rsidRPr="005044A3" w:rsidRDefault="0050080E" w:rsidP="0050080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80E" w:rsidRPr="00597B6A" w:rsidRDefault="0050080E" w:rsidP="0050080E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9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0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50080E" w:rsidRPr="000C6E54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50080E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0080E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50080E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080E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50080E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50080E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1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</w:t>
      </w:r>
      <w:r w:rsidRPr="004B7733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2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3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50080E" w:rsidRPr="00061452" w:rsidRDefault="0050080E" w:rsidP="0050080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50080E" w:rsidRPr="005044A3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0080E" w:rsidRPr="005044A3" w:rsidRDefault="0050080E" w:rsidP="00500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859" w:rsidRDefault="00471859"/>
    <w:sectPr w:rsidR="00471859" w:rsidSect="005008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85"/>
    <w:rsid w:val="0005471F"/>
    <w:rsid w:val="00435E9D"/>
    <w:rsid w:val="00471859"/>
    <w:rsid w:val="0050080E"/>
    <w:rsid w:val="00C03074"/>
    <w:rsid w:val="00D91885"/>
    <w:rsid w:val="00E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8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8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www.adm-sarapul.ru" TargetMode="External"/><Relationship Id="rId17" Type="http://schemas.openxmlformats.org/officeDocument/2006/relationships/hyperlink" Target="http://www.utp.sberbank-ast.ru/AP/Notice/652/Instruc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utp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" TargetMode="External"/><Relationship Id="rId23" Type="http://schemas.openxmlformats.org/officeDocument/2006/relationships/hyperlink" Target="https://utp.sberbank-ast.ru/" TargetMode="External"/><Relationship Id="rId10" Type="http://schemas.openxmlformats.org/officeDocument/2006/relationships/hyperlink" Target="https://login.consultant.ru/link/?req=doc&amp;base=LAW&amp;n=456118&amp;dst=100773,10" TargetMode="External"/><Relationship Id="rId19" Type="http://schemas.openxmlformats.org/officeDocument/2006/relationships/hyperlink" Target="http://www.adm-sarap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adm-sarap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4839</Words>
  <Characters>27586</Characters>
  <Application>Microsoft Office Word</Application>
  <DocSecurity>0</DocSecurity>
  <Lines>229</Lines>
  <Paragraphs>64</Paragraphs>
  <ScaleCrop>false</ScaleCrop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6</cp:revision>
  <dcterms:created xsi:type="dcterms:W3CDTF">2023-12-14T07:37:00Z</dcterms:created>
  <dcterms:modified xsi:type="dcterms:W3CDTF">2023-12-18T10:49:00Z</dcterms:modified>
</cp:coreProperties>
</file>