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7" w:rsidRDefault="00EB7557" w:rsidP="00EB755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EB7557" w:rsidRPr="00595040" w:rsidRDefault="00EB7557" w:rsidP="00EB755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УТВЕРЖДЕН</w:t>
      </w:r>
    </w:p>
    <w:p w:rsidR="00EB7557" w:rsidRPr="00595040" w:rsidRDefault="00EB7557" w:rsidP="00EB755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Постановлением</w:t>
      </w:r>
    </w:p>
    <w:p w:rsidR="00EB7557" w:rsidRPr="00595040" w:rsidRDefault="00EB7557" w:rsidP="00EB75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города Сарапула</w:t>
      </w:r>
    </w:p>
    <w:p w:rsidR="00EB7557" w:rsidRDefault="00B1253A" w:rsidP="00EB75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CF2C82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12 февраля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2020</w:t>
      </w:r>
      <w:r w:rsidR="00EB7557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№ </w:t>
      </w:r>
      <w:r w:rsidR="00CF2C82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254</w:t>
      </w:r>
    </w:p>
    <w:p w:rsidR="00257CAD" w:rsidRDefault="00ED5468" w:rsidP="00EB75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(с изм. от 18.10.2021 № 2379</w:t>
      </w:r>
      <w:r w:rsid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A5C7B" w:rsidRDefault="00257CAD" w:rsidP="00EB755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Pr="00A268AF">
        <w:rPr>
          <w:rFonts w:ascii="Times New Roman" w:hAnsi="Times New Roman"/>
          <w:sz w:val="24"/>
          <w:szCs w:val="24"/>
          <w:shd w:val="clear" w:color="auto" w:fill="FFFFFF"/>
        </w:rPr>
        <w:t>18</w:t>
      </w:r>
      <w:r>
        <w:rPr>
          <w:rFonts w:ascii="Times New Roman" w:hAnsi="Times New Roman"/>
          <w:sz w:val="24"/>
          <w:szCs w:val="24"/>
          <w:shd w:val="clear" w:color="auto" w:fill="FFFFFF"/>
        </w:rPr>
        <w:t>.09.</w:t>
      </w:r>
      <w:r w:rsidRPr="00A268AF">
        <w:rPr>
          <w:rFonts w:ascii="Times New Roman" w:hAnsi="Times New Roman"/>
          <w:sz w:val="24"/>
          <w:szCs w:val="24"/>
          <w:shd w:val="clear" w:color="auto" w:fill="FFFFFF"/>
        </w:rPr>
        <w:t>2023№ 1981</w:t>
      </w:r>
      <w:r w:rsidR="006A5C7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D5468" w:rsidRPr="00595040" w:rsidRDefault="006A5C7B" w:rsidP="00EB75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16.04.2025г. № 914</w:t>
      </w:r>
      <w:r w:rsidR="00ED54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EB7557" w:rsidRPr="00595040" w:rsidRDefault="00EB7557" w:rsidP="00EB755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</w:p>
    <w:p w:rsidR="00B636AD" w:rsidRPr="00595040" w:rsidRDefault="00B636AD" w:rsidP="00B636A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  <w:t>АДМИНИСТРАТИВНЫЙ РЕГЛАМЕНТ</w:t>
      </w:r>
    </w:p>
    <w:p w:rsidR="00B636AD" w:rsidRPr="00595040" w:rsidRDefault="00B636AD" w:rsidP="00B636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Администрации города Сарапула 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редоставления муниципальной услуги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bookmarkStart w:id="0" w:name="sub_1100"/>
      <w:r w:rsidRPr="00595040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  <w:t>«Предоставление земельного участка, н</w:t>
      </w:r>
      <w:r w:rsidRPr="00595040">
        <w:rPr>
          <w:rFonts w:ascii="Times New Roman" w:eastAsia="Times New Roman" w:hAnsi="Times New Roman"/>
          <w:b/>
          <w:color w:val="000000" w:themeColor="text1"/>
          <w:kern w:val="32"/>
          <w:sz w:val="24"/>
          <w:szCs w:val="24"/>
          <w:lang w:eastAsia="ru-RU"/>
        </w:rPr>
        <w:t xml:space="preserve">аходящегося в неразграниченной государственной собственности или </w:t>
      </w:r>
      <w:r w:rsidR="00B1253A" w:rsidRPr="00595040">
        <w:rPr>
          <w:rFonts w:ascii="Times New Roman" w:eastAsia="Times New Roman" w:hAnsi="Times New Roman"/>
          <w:b/>
          <w:color w:val="000000" w:themeColor="text1"/>
          <w:kern w:val="32"/>
          <w:sz w:val="24"/>
          <w:szCs w:val="24"/>
          <w:lang w:eastAsia="ru-RU"/>
        </w:rPr>
        <w:t xml:space="preserve">в </w:t>
      </w:r>
      <w:r w:rsidRPr="00595040">
        <w:rPr>
          <w:rFonts w:ascii="Times New Roman" w:eastAsia="Times New Roman" w:hAnsi="Times New Roman"/>
          <w:b/>
          <w:color w:val="000000" w:themeColor="text1"/>
          <w:kern w:val="32"/>
          <w:sz w:val="24"/>
          <w:szCs w:val="24"/>
          <w:lang w:eastAsia="ru-RU"/>
        </w:rPr>
        <w:t>муниципальной собственности, в постоянное (бессрочное) пользование</w:t>
      </w:r>
      <w:r w:rsidRPr="00595040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» 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</w:p>
    <w:p w:rsidR="00B636AD" w:rsidRPr="00595040" w:rsidRDefault="00B636AD" w:rsidP="00B636A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  <w:t>1. ОБЩИЕ ПОЛОЖЕНИЯ</w:t>
      </w:r>
      <w:bookmarkStart w:id="1" w:name="sub_1001"/>
      <w:bookmarkEnd w:id="0"/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пользование»» (далее – административный регламент)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  <w:proofErr w:type="gramEnd"/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Предметом регулирования административного регламента являются отношения, возникающие при предоставлении 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земельного участка, находящегося в неразграниченной государственной собственности или </w:t>
      </w:r>
      <w:r w:rsidR="002F389A"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в 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муниципальной собственности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постоянное (бессрочное) пользование.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Описание заявителей</w:t>
      </w:r>
    </w:p>
    <w:p w:rsidR="005370B6" w:rsidRPr="00595040" w:rsidRDefault="005370B6" w:rsidP="005370B6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Заявителями на предоставление муниципальной услуги являются юридические лица (государственные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а также органы государственной власти и органы местного самоуправления), либо представитель юридического лица, действующий в силу закон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(далее-заявитель).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numPr>
          <w:ilvl w:val="1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информирования о предоставлении муниципальной услуги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 xml:space="preserve">1.3.1.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официальном сайте муниципального образования «Город Сарапул» в информационно-телекоммуникационной сети «Интернет»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 xml:space="preserve">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lastRenderedPageBreak/>
        <w:t>системы Удмуртской Республики «Портал государственных и муниципальных услуг (функций)»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муниципальных услуг (функций)» www.mfc18.ru (далее – РПГУ), на официальном сайте филиала «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Сарапульский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 Администрации города Сарапула, ответственными за предоставление муниципальной услуги (далее – Сектор) либо МФЦ при личном или письменном обращении заявителя, посредством устного консультирования, официального сайта, телефонной связи или электронной почты.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Консультации предоставляются по следующим вопросам: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перечне документов, представляемых для получения муниципальной услуги;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времени приема документов, необходимых для получения муниципальной услуги;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сроке предоставления муниципальной услуги.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Консультирование о порядке предоставления муниципальной услуги проводится в рабочее время.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 консультации, а также предоставленные специалистами Сектора либо МФЦ в ходе консультации документы предоставляются бесплатно.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Сектора либо МФЦ,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в очереди заявителя при индивидуальном устном консультировании не может превышать 15 минут.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Индивидуальное устное консультирование каждого заявителя специалист Сектора либо МФЦ осуществляет не более 15 минут.</w:t>
      </w:r>
    </w:p>
    <w:p w:rsidR="00B636AD" w:rsidRPr="00595040" w:rsidRDefault="00B636AD" w:rsidP="00B636A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если для подготовки ответа требуется более продолжительное время, специалист Сектора либо МФЦ,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Звонки граждан принимаются в соответствии с графиком работы Сектора либо МФЦ. При ответах на телефонные звонки специалист Сектора либо МФЦ, осуществляющий информирование и консультирование,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разговора не должно превышать 15 минут.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невозможности специалиста Сектора либо МФЦ, принявшего звонок, самостоятельно ответить на поставленные вопросы, телефонный звонок должен быть переадресован (переведен) на другого специалиста или же заявителю должен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быть сообщен телефонный номер, по которому можно получить необходимую информацию.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поступления от заявителя запроса на получение письменной консультации специалист Сектора либо МФЦ обязан ответить на него в течение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 дней со дня поступления запроса. Запрос должен содержать фамилию, имя, отчество, адрес заявителя, четко сформулированный вопрос, контактный телефон.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Ответы на письменные обращения направляются в письменном виде, почтовым отправлением и должны содержать: ответы на поставленные вопросы, фамилию, инициалы и номер телефона исполнителя. Ответ подписывается начальником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управления имущественных отношений Администрации города Сарапула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либо директором МФЦ и направляется на адрес, указанный в запросе.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1.3.2.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 xml:space="preserve"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официальном сайте муниципального образования «Город Сарапул» в информационно-телекоммуникационной сети «Интернет»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>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порядке предоставления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форма заявления о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режим работы;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адреса иных органов, участвующих в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адрес официального сайта;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номера телефонов и адреса электронной почты.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информационными стендами;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стульями и столами для оформления документов.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1.3.3.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Справочная информация о телефонах, адресах официального сайта, электронной почты, а также местонахождении и графике работы Администрации города Сарапула (далее – Администрация), МФЦ размещена на информационных стендах в помещениях Администрации и МФЦ, на официальном сайте муниципального образования «Город Сарапул» и МФЦ, 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val="x-none" w:eastAsia="x-none"/>
        </w:rPr>
        <w:t>на ЕПГУ, РПГУ.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Телефон-автоинформатор не предусмотрен.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1.3.4. </w:t>
      </w:r>
      <w:proofErr w:type="gramStart"/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Порядок получения информации заявителями о возможности и порядке оценки качества предоставления муниципальной услуги в соответствии с </w:t>
      </w:r>
      <w:hyperlink r:id="rId6" w:history="1">
        <w:r w:rsidRPr="00595040">
          <w:rPr>
            <w:rFonts w:ascii="Times New Roman" w:hAnsi="Times New Roman"/>
            <w:b/>
            <w:bCs/>
            <w:color w:val="000000" w:themeColor="text1"/>
            <w:kern w:val="32"/>
            <w:sz w:val="24"/>
            <w:szCs w:val="24"/>
          </w:rPr>
          <w:t>постановлением</w:t>
        </w:r>
      </w:hyperlink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 Правительства Российской Федерации от 12 декабря 2012 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 </w:t>
      </w:r>
      <w:proofErr w:type="gramStart"/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"Единый портал государственных</w:t>
      </w:r>
      <w:proofErr w:type="gramEnd"/>
      <w:r w:rsidRPr="00595040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 и муниципальных услуг (функций)" и государственной информационной системы Удмуртской Республики "Портал государственных и муниципальных услуг (функций)" (далее - оценка качества предоставления муниципальной услуги).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МФЦ, на официальном сайте МФЦ, на ЕПГУ, РПГУ.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bCs/>
          <w:color w:val="000000" w:themeColor="text1"/>
          <w:sz w:val="24"/>
          <w:szCs w:val="24"/>
        </w:rPr>
        <w:t>Оценка качества предоставления муниципальной услуги осуществляется по следующим критериям: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1. время предоставления муниципальной  услуги;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2. время ожидания в очереди при получении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3. вежливость и компетентность работника, взаимодействующего с заявителем при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4. комфортность условий в помещении, в котором предоставлена муниципальная услуга;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5. доступность информации о порядке предоставления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B636AD" w:rsidRPr="00595040" w:rsidRDefault="00B636AD" w:rsidP="00B636AD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1.3.5. </w:t>
      </w:r>
      <w:proofErr w:type="gramStart"/>
      <w:r w:rsidRPr="00595040">
        <w:rPr>
          <w:rFonts w:ascii="Times New Roman" w:hAnsi="Times New Roman"/>
          <w:b/>
          <w:color w:val="000000" w:themeColor="text1"/>
          <w:sz w:val="24"/>
          <w:szCs w:val="24"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"Интернет"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"Портал государственных</w:t>
      </w:r>
      <w:proofErr w:type="gramEnd"/>
      <w:r w:rsidRPr="005950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муниципальных услуг (функций).</w:t>
      </w:r>
    </w:p>
    <w:p w:rsidR="00B636AD" w:rsidRPr="00595040" w:rsidRDefault="00B636AD" w:rsidP="00B636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МФЦ, на официальном сайте муниципального образования «Город Сарапул» и МФЦ, на ЕПГУ, РПГУ.</w:t>
      </w:r>
    </w:p>
    <w:p w:rsidR="00B636AD" w:rsidRPr="00595040" w:rsidRDefault="00B636AD" w:rsidP="00B636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Телефон-автоинформатор не предусмотрен.</w:t>
      </w:r>
    </w:p>
    <w:p w:rsidR="00B636AD" w:rsidRPr="00595040" w:rsidRDefault="00B636AD" w:rsidP="00B636A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B636AD" w:rsidRPr="00595040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B636AD" w:rsidRPr="00595040" w:rsidRDefault="00B636AD" w:rsidP="00B636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«Предоставление земельного участка, н</w:t>
      </w:r>
      <w:r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аходящегося в неразграниченной государственной собственности или </w:t>
      </w:r>
      <w:r w:rsidR="00B1253A"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в </w:t>
      </w:r>
      <w:r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муниципальной собственности, в постоянное (бессрочное) пользование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» (далее - муниципальная услуга).</w:t>
      </w:r>
    </w:p>
    <w:p w:rsidR="00B636AD" w:rsidRPr="00595040" w:rsidRDefault="00B636AD" w:rsidP="00B636AD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2.2. Наименование органа, предоставляющего муниципальную услугу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636AD" w:rsidRPr="00595040" w:rsidRDefault="00B636AD" w:rsidP="00B636AD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Администрация города Сарапула.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Наименование органа, обращение в который необходимо для предоставления муниципальной услуги: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Администрация города Сарапула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Структурное подразделение – сектор оформления </w:t>
      </w:r>
      <w:r w:rsidR="003F27EC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вещных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прав и договоров аренды на земельные участки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управления имущественных отношений Администрации города Сарапула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либо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филиал «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Сарапульский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автономного учреждения «Многофункциональный центр предоставления государственных и муниципальных услуг Удмуртской Республики».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имеет право обратиться за предоставлением муниципальной услуги непосредственно в Администрацию в электронной форме через ЕПГУ и РПГУ (в том числе с использованием 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инфомата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инфомата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регистрация, идентификация и авторизация заявителя - физического лица на получение государственной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основе логина (СНИЛС) и пароля.</w:t>
      </w:r>
    </w:p>
    <w:p w:rsidR="00B636AD" w:rsidRPr="00595040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утвержденный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нормативным правовым актом представительного органа местного самоуправления.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Орган, предоставляющий муниципальную услугу, не вправе требовать от заявителя:</w:t>
      </w:r>
    </w:p>
    <w:p w:rsidR="00B636AD" w:rsidRPr="00595040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636AD" w:rsidRPr="00595040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Федерального закона,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proofErr w:type="gramEnd"/>
    </w:p>
    <w:p w:rsidR="00B636AD" w:rsidRPr="00595040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2.3. Результат предоставления муниципальной услуги: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636AD" w:rsidRPr="00595040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2.3.1. Выдача постановления о предоставлении земельного участка, н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аходящегося в неразграниченной государственной собственности или </w:t>
      </w:r>
      <w:r w:rsidR="00414E2C"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муниципальной собственности, в постоянное (бессрочное) пользование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 постановление).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2.3.2. Отказ в предоставлении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если заявитель в установленный срок не обратился в Сектор либо МФЦ для получения результата предоставления муниципальной услуги, его документы хранятся до востребования.</w:t>
      </w:r>
    </w:p>
    <w:p w:rsidR="00B636AD" w:rsidRPr="00595040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2.4. Срок предоставления муниципальной услуги:</w:t>
      </w:r>
    </w:p>
    <w:p w:rsidR="00B636AD" w:rsidRPr="00595040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Муниципальная услуга предоставляется в срок не более 30 (тридцати) календарных дней со дня предоставления заявителями заявления и необходимых документов.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36AD" w:rsidRPr="006A5C7B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B636AD" w:rsidRPr="006A5C7B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Правовым основанием для предоставления муниципальной услуги является перечень законов и правовых актов Российской Федерации, Удмуртской Республики и органов местного самоуправления. 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правовыми актами: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Конституцией Российской Федерации; 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Земельным кодексом Российской Федерации;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Федеральным законом от 27.07.2006г.  № 152-ФЗ «О персональных данных»;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Федеральным законом от 25.10.2001г.  № 137-ФЗ «О введении в действие Земельного кодекса Российской Федерации»; 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Федеральным законом от 24.07.2007г. №221-ФЗ «О кадастровой деятельности»;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bCs/>
          <w:strike/>
          <w:color w:val="FF0000"/>
          <w:sz w:val="24"/>
          <w:szCs w:val="24"/>
          <w:lang w:eastAsia="ru-RU"/>
        </w:rPr>
        <w:t>- Приказом  Министерства экономического развития РФ от 12.01.2015 г.  №  1 «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6A5C7B">
        <w:rPr>
          <w:rFonts w:ascii="Times New Roman" w:eastAsia="Times New Roman" w:hAnsi="Times New Roman"/>
          <w:bCs/>
          <w:strike/>
          <w:color w:val="FF0000"/>
          <w:sz w:val="24"/>
          <w:szCs w:val="24"/>
          <w:lang w:eastAsia="ru-RU"/>
        </w:rPr>
        <w:t>»;</w:t>
      </w:r>
    </w:p>
    <w:p w:rsidR="00B636AD" w:rsidRPr="006A5C7B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left="139" w:firstLine="570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Уставом муниципального образования «Город Сарапул», утвержденным решением </w:t>
      </w:r>
      <w:proofErr w:type="spell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Сарапульской</w:t>
      </w:r>
      <w:proofErr w:type="spell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городской Думы от 16.06.2005 г. № 12-605;</w:t>
      </w:r>
    </w:p>
    <w:p w:rsidR="00B636AD" w:rsidRPr="006A5C7B" w:rsidRDefault="00B636AD" w:rsidP="00B63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Генеральным планом города Сарапула, утвержденным решением </w:t>
      </w:r>
      <w:proofErr w:type="spell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Сарапульской</w:t>
      </w:r>
      <w:proofErr w:type="spell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городской Думы от 19.11.2009 г. № 6-697;</w:t>
      </w:r>
    </w:p>
    <w:p w:rsidR="00B636AD" w:rsidRPr="006A5C7B" w:rsidRDefault="00B636AD" w:rsidP="00B63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</w:t>
      </w:r>
      <w:r w:rsidR="005370B6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Правилами землепользования и застройки г. Сарапула, утвержденные решением </w:t>
      </w:r>
      <w:proofErr w:type="spellStart"/>
      <w:r w:rsidR="005370B6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Сарапульской</w:t>
      </w:r>
      <w:proofErr w:type="spellEnd"/>
      <w:r w:rsidR="005370B6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городской Думы от 22.12.2011 г. № 3-174 (далее – Правила землепользования и застройки).</w:t>
      </w:r>
    </w:p>
    <w:p w:rsidR="000B0B4C" w:rsidRPr="000B0B4C" w:rsidRDefault="00B636AD" w:rsidP="000B0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val="x-none" w:eastAsia="x-none"/>
        </w:rPr>
        <w:lastRenderedPageBreak/>
        <w:t xml:space="preserve">Перечень указанных нормативных правовых актов, регулирующих предоставление муниципальной услуги размещен на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официальном сайте муниципального образования «Город Сарапул»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val="x-none" w:eastAsia="x-none"/>
        </w:rPr>
        <w:t>в ФРГУ и РПГУ.</w:t>
      </w:r>
      <w:r w:rsidR="000B0B4C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(исключен </w:t>
      </w:r>
      <w:r w:rsidR="000B0B4C"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Постановлением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 </w:t>
      </w:r>
      <w:r w:rsidR="000B0B4C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города Сарапула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B0B4C">
        <w:rPr>
          <w:rFonts w:ascii="Times New Roman" w:hAnsi="Times New Roman"/>
          <w:sz w:val="24"/>
          <w:szCs w:val="24"/>
          <w:shd w:val="clear" w:color="auto" w:fill="FFFFFF"/>
        </w:rPr>
        <w:t>от 16.04.2025г. № 914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0B0B4C" w:rsidRDefault="000B0B4C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услуги:</w:t>
      </w:r>
    </w:p>
    <w:p w:rsidR="00B636AD" w:rsidRPr="00595040" w:rsidRDefault="00B636AD" w:rsidP="00B636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Заявление </w:t>
      </w:r>
      <w:r w:rsidR="005370B6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предоставлении права постоянного (бессрочного) пользования подается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заявителем в управление имущественных отношений Администрации города Сарапула или в МФЦ.</w:t>
      </w:r>
    </w:p>
    <w:p w:rsidR="00B636AD" w:rsidRPr="00595040" w:rsidRDefault="003F27EC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Заявление может быть заполнено от руки или машинным способом, распечатано посредством </w:t>
      </w:r>
      <w:r w:rsidR="00B636AD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электронных печатающих устройств. В заявлении о предоставлении </w:t>
      </w:r>
      <w:r w:rsidR="005370B6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муниципальной услуги</w:t>
      </w:r>
      <w:r w:rsidR="00B636AD"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 </w:t>
      </w:r>
      <w:r w:rsidR="00B636AD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указывается кадастровый номер земельного участка, вид разрешенного использования земельного участка в соответствии с Правилами землепользования и застройки, его предполагаемые размеры и местоположение земельного участка.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заявлению, прилагаются следующие документы: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документ, удостоверяющий личность представителя заявителя (заявителей) и его копия;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документ, удостоверяющий права (полномочия) представителя заявителя (заявителей) и его копия;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заверенная надлежащим образом копия документа, подтверждающего полномочия заявителя;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заверенные надлежащим образом копии  учредительных документов;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r w:rsidRPr="00595040">
        <w:rPr>
          <w:rFonts w:ascii="Times New Roman" w:hAnsi="Times New Roman"/>
          <w:color w:val="000000" w:themeColor="text1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6) выписка из ЕГРЮЛ о юридическом лице, являющемся заявителем;</w:t>
      </w:r>
    </w:p>
    <w:p w:rsidR="005370B6" w:rsidRPr="00595040" w:rsidRDefault="005370B6" w:rsidP="0053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7) </w:t>
      </w:r>
      <w:r w:rsidRPr="005950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B636AD" w:rsidRPr="00595040" w:rsidRDefault="00B636AD" w:rsidP="003F27E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указанные в </w:t>
      </w:r>
      <w:proofErr w:type="spellStart"/>
      <w:r w:rsidRPr="00595040">
        <w:rPr>
          <w:rFonts w:ascii="Times New Roman" w:hAnsi="Times New Roman"/>
          <w:color w:val="000000" w:themeColor="text1"/>
          <w:sz w:val="24"/>
          <w:szCs w:val="24"/>
        </w:rPr>
        <w:t>п.п</w:t>
      </w:r>
      <w:proofErr w:type="spellEnd"/>
      <w:r w:rsidRPr="00595040">
        <w:rPr>
          <w:rFonts w:ascii="Times New Roman" w:hAnsi="Times New Roman"/>
          <w:color w:val="000000" w:themeColor="text1"/>
          <w:sz w:val="24"/>
          <w:szCs w:val="24"/>
        </w:rPr>
        <w:t>. 5, 6 настоящего пункта, специалист не вправе требовать от заявителя. Если они не представлены заявителем самостоятельно, то специалист запрашивает данные документы с помощью межведомственного информационного  взаимодействия.</w:t>
      </w:r>
      <w:r w:rsidR="003F27EC"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Вместе  с копиями предоставляются оригиналы документов для сличения и обозрения.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Файлы, поступившие в Сектор через ЕПГУ или РПГУ, должны содержать электронные документы, необходимые для получения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Максимальный размер представленных файлов, содержащих электронные документы, устанавливаются в соответствии с техническими ограничениями ЕПГУ или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РПГУ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указывается непосредственно при подаче заявления о предоставлении муниципальной услуги с использованием ЕПГУ или РПГУ.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Файлы, содержащие электронные документы, не должны быть повреждены и должны воспроизводиться без системных или иных ошибок.</w:t>
      </w:r>
    </w:p>
    <w:p w:rsidR="00B636AD" w:rsidRPr="00595040" w:rsidRDefault="00B636AD" w:rsidP="00B636A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Основанием для отказа в приеме документов, необходимых для предоставления муниципальной услуги, является непредставление или представление не всех документов, указанных в</w:t>
      </w:r>
      <w:r w:rsidR="005370B6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п.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2.6 настоящего административного регламента. 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Основанием  для отказа в предоставлении муниципальной услуги является:</w:t>
      </w:r>
    </w:p>
    <w:p w:rsidR="005370B6" w:rsidRPr="00595040" w:rsidRDefault="005370B6" w:rsidP="005370B6">
      <w:pPr>
        <w:spacing w:after="0" w:line="240" w:lineRule="auto"/>
        <w:ind w:left="92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предоставлением услуги обратилось лицо, которое не относится к лицам, перечисленным в ч. 2 ст. 39.9 ЗК РФ.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Основания для приостановления предоставления муниципальной услуги отсутствуют.</w:t>
      </w:r>
    </w:p>
    <w:p w:rsidR="005370B6" w:rsidRPr="00595040" w:rsidRDefault="005370B6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2.8.1. </w:t>
      </w:r>
      <w:proofErr w:type="gramStart"/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B636AD" w:rsidRPr="00595040" w:rsidRDefault="00B636AD" w:rsidP="00B636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370B6" w:rsidRPr="00595040" w:rsidRDefault="005370B6" w:rsidP="00B636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актами:</w:t>
      </w:r>
    </w:p>
    <w:p w:rsidR="00B636AD" w:rsidRPr="00595040" w:rsidRDefault="00B636AD" w:rsidP="00B636AD">
      <w:pPr>
        <w:tabs>
          <w:tab w:val="left" w:pos="-1260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муниципальной услуги осуществляется без взимания платы.</w:t>
      </w:r>
    </w:p>
    <w:p w:rsidR="00B636AD" w:rsidRPr="00595040" w:rsidRDefault="00B636AD" w:rsidP="00B636AD">
      <w:pPr>
        <w:tabs>
          <w:tab w:val="left" w:pos="-1260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636AD" w:rsidRPr="000B0B4C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2.10</w:t>
      </w:r>
      <w:r w:rsidRPr="000B0B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0B0B4C" w:rsidRPr="000B0B4C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Pr="000B0B4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ожидания в очереди при подаче заявления не должно превышать 15 минут.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Запись на прием в МФЦ для подачи запроса заявителя может осуществляться с использованием ЕПГУ или РПГУ, при этом заявителю обеспечивается возможность: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осуществлении записи на прием с использованием информационной системы МФЦ не вправе требовать от заявителя совершения иных действий, кроме прохождения идентификац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ии и ау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2.11.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Срок регистрации запроса заявителя о предоставлении муниципальной услуги.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2.12 </w:t>
      </w:r>
      <w:r w:rsidR="000B0B4C" w:rsidRPr="000B0B4C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</w:t>
      </w:r>
      <w:bookmarkStart w:id="2" w:name="_GoBack"/>
      <w:bookmarkEnd w:id="2"/>
      <w:r w:rsidR="000B0B4C" w:rsidRPr="000B0B4C">
        <w:rPr>
          <w:rFonts w:ascii="Times New Roman" w:hAnsi="Times New Roman"/>
          <w:b/>
          <w:sz w:val="24"/>
          <w:szCs w:val="24"/>
        </w:rPr>
        <w:t xml:space="preserve"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</w:t>
      </w:r>
      <w:r w:rsidR="000B0B4C" w:rsidRPr="000B0B4C">
        <w:rPr>
          <w:rFonts w:ascii="Times New Roman" w:hAnsi="Times New Roman"/>
          <w:b/>
          <w:sz w:val="24"/>
          <w:szCs w:val="24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B0B4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</w:p>
    <w:p w:rsidR="00B636AD" w:rsidRPr="00257CAD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Прием заявителей в МФЦ осуществляется не менее 6 дней в неделю и не менее 10 часов в течение одного дня, с возможностью обращения заявителей за </w:t>
      </w:r>
      <w:r w:rsidRP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получением государственных и муниципальных услуг в вечернее время до 19.00 час</w:t>
      </w:r>
      <w:proofErr w:type="gramStart"/>
      <w:r w:rsidRP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257C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один день в неделю до 20.00 час. </w:t>
      </w:r>
      <w:r w:rsidR="00257CAD" w:rsidRPr="00257CAD">
        <w:rPr>
          <w:rFonts w:ascii="Times New Roman" w:hAnsi="Times New Roman"/>
        </w:rPr>
        <w:t>Прием граждан в Администрации города Сарапула ведется по предварительной записи в пределах установленного графика приема заявителей.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Здание МФЦ и Администрации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территории, прилегающей к МФЦ и Администрации, оборудуются не менее пяти бесплатных парковочных мест для стоянки легкового автотранспорта, в том числе не менее трех для транспортных средств инвалидов.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Вход в здание Администрации и МФЦ и выход из него оборудованы информационной табличкой (вывеской), содержащей название и кнопкой для вызова специалиста. Вход в здание центра дополнительно оборудован пандусом и расширенным проходом,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позволяющими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обеспечить беспрепятственный доступ граждан, в том числе инвалидов, использующим кресла-коляски.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удобства граждан помещения для непосредственного взаимодействия сотрудников МФЦ и граждан размещается на первом этаже здания.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Помещение Администрации и здания МФЦ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Помещение и рабочие места здания Администрации и МФЦ для предоставления муниципальной услуги соответствуют </w:t>
      </w:r>
      <w:r w:rsidR="00595040"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санитарным правилам СП 2.2.3670-20 "Санитарно </w:t>
      </w:r>
      <w:proofErr w:type="gramStart"/>
      <w:r w:rsidR="00595040" w:rsidRPr="00595040">
        <w:rPr>
          <w:rFonts w:ascii="Times New Roman" w:hAnsi="Times New Roman"/>
          <w:color w:val="000000" w:themeColor="text1"/>
          <w:sz w:val="24"/>
          <w:szCs w:val="24"/>
        </w:rPr>
        <w:t>-э</w:t>
      </w:r>
      <w:proofErr w:type="gramEnd"/>
      <w:r w:rsidR="00595040" w:rsidRPr="00595040">
        <w:rPr>
          <w:rFonts w:ascii="Times New Roman" w:hAnsi="Times New Roman"/>
          <w:color w:val="000000" w:themeColor="text1"/>
          <w:sz w:val="24"/>
          <w:szCs w:val="24"/>
        </w:rPr>
        <w:t>пидемиологические требования к условиям труда".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(включая инвалидов, использующие кресла-коляски и собак проводников):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в помещении Администрации и МФЦ;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  жизнедеятельности;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Российской Федерации;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Приём граждан ведется специалистом по приёму населения в порядке общей очереди либо по предварительной записи.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по приёму населения обеспечивается личной нагрудной карточкой (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бейджем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с указанием фамилии, имени, отчества (при наличии) и должности.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по приему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Удмуртской Республики.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(принтером).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Гражданам предоставляется возможность осуществить предварительную запись на прием по телефону, указанному на информационных стендах в помещениях Администрации и МФЦ, на официальном сайте муниципального образования «Город Сарапул», на официальном сайте МФЦ в информационно-телекоммуникационной сети «Интернет»,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>на ЕПГУ и РПГУ.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предварительной записи гражданин сообщает специалисту по приему населения желаемое время приема.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организации взаимодействия работников МФЦ с заявителями, помещение МФЦ делится на следующие функциональные сектора (зоны):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сектор информирования;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сектор ожидания;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сектор приема заявителей.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Требования к организации сектора информирования. 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информирования располагается в непосредственной близости от сектора ожидания и предназначен для ознакомления с информационными материалами.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Информационные стенды оборудованы карманами формата А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которых размещаются информационные листки.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перечне муниципальных услуг, предоставляемых в МФЦ,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информацию в текстовом виде, наглядно отображающую алгоритм прохождения административной процедуры;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сроках предоставления муниципальных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перечнях документов, необходимых для получения муниципальных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образцы заполнения форм бланков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МФЦ в целях получения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местного самоуправления и (или) организации, участвующей в предоставлении муниципальных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 порядке обжалования действий (бездействия), а также принимаемых решений работников Администрации и МФЦ в ходе выполнения отдельных административных процедур (действий).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Тексты материалов на информационном стенде напечатаны удобным для чтения шрифтом, без исправлений, наиболее важные места выделены полужирным начертанием.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большом количестве звонков заявителей организована отдельная телефонная система ("горячей линии" 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call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-центра), с помощью которой заявители могут получить информацию о получении муниципальных услуг, включая адрес и телефоны МФЦ и режим его работы.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Требования к организации сектора ожидания.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ожидания создан для комфортного обслуживания посетителей, в том числе инвалидов, использующих кресла-коляски.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ожидания оборудован в необходимом количестве стульями, скамейками, столами для оформления документов.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секторе ожидания на видном месте расположены схемы размещения средств пожаротушения и путей эвакуации посетителей и работников в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секторе ожидания имеется система звукового информирования.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 электронного управления очередью обеспечивает: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регистрацию заявителя в очереди;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учет заявителей в очереди, управление отдельными очередями в зависимости от видов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возможность отображения статуса очереди;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возможность автоматического перенаправления заявителя в очередь на обслуживание к следующему оператору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секторе ожидания: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размещается платежный терминал для обеспечения приема платежей от физических лиц;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свободном доступе находятся формы (бланки) документов, необходимых для получения муниципальных услуг;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Требования к организации сектора приема заявителей.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Сектор приема заявителей оборудуется окнами для приема и выдачи документов.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Каждое окно оформляется информированными табличками с указанием номера окна, фамилии, имени, отчества и должности специалиста, осуществляющего прием и выдачу документов, дней и часов приёма, времени перерыва на обед, технического перерыва.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заявителя, находящегося на приеме, предусмотрены места для сидения и столы (стойки) для оформления документов. При необходимости работников МФЦ, осуществляющий прием и выдачу документов, обеспечивает заявителя бумагой, формами (бланками) документов, необходимых для получения муниципальных услуг, а также канцелярскими принадлежностями.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муниципальных услуг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наличие помещений, оборудования и оснащения, отвечающих требованиям административного регламента;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соблюдение режима работы Администрации при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возможность получения муниципальной услуги в МФЦ;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нно-коммуникационных технологий.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соблюдение сроков и последовательности административных процедур, установленных 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административным регламентом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отсутствие обоснованных жалоб на действия (бездействие) и решения работников Администрации, участвующих в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компетентность работников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взаимодействий заявителя и работников Администрации при предоставлении муниципальной услуги не должно превышать 2-х раз, их время взаимодействия не должно превышать 30 минут.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>В соответствии с требованиями части 1 статьи 15 Федерального закона,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законом, иными нормативными правовыми актами Российской Федерации, нормативными правовыми актами Удмуртской Республики по принципу «одного окна»,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закона, а взаимодействие с государственными органами, органами местного самоуправления, предоставляющими государственную услугу,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 xml:space="preserve"> и соглашением о взаимодействии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"Об электронной подписи" и требованиями Федерального закона.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" w:name="dst3"/>
      <w:bookmarkEnd w:id="3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t xml:space="preserve">, А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x-none"/>
        </w:rPr>
        <w:lastRenderedPageBreak/>
        <w:t>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Прием заявления (запроса) 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 оказании муниципальной услуги и прилагаемых документов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их регистрация;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Выполнение административных процедур при предоставлении муниципальной услуги на базе МФЦ;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Передача пакета документов МФЦ в подразделение, оказывающее муниципальную услугу;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Рассмотрение документов, представленных заявителем, 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подразделением, предоставляющим муниципальную услугу;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Подготовка результата 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предоставления муниципальной услуги;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Передача результата предоставления муниципальной услуги подразделением, предоставляющим муниципальную услугу, в МФЦ;</w:t>
      </w:r>
    </w:p>
    <w:p w:rsidR="00B636AD" w:rsidRPr="00595040" w:rsidRDefault="00B636AD" w:rsidP="00B636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Уведомление заявителя о принятом решении и </w:t>
      </w:r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выдача результата предоставления муниципальной услуги заявителю.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Данный перечень административных процедур является исчерпывающим.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Выполнение всех административных процедур, действий осуществляется работниками Сектора в соответствии с распределением должностных обязанностей.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в электронной форме (при подаче заявления через ЕПГУ или РПГУ) заявителю обеспечиваются: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запись на прием в МФЦ для подачи запроса о предоставлении муниципальной услуги (далее - запрос);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запроса;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прием и регистрация запроса и иных документов, необходимых для предоставления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получение результата предоставления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получение сведений о ходе выполнения запроса;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Уведомление о завершении действий, предусмотренных разделом 3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 или РПГУ.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направляются: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уведомление о записи на прием в МФЦ, содержащее сведения о дате, времени и месте приема;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3.1.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Прием заявления (запроса) 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 оказании муниципальной услуги и прилагаемых документов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их регистрация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документов, предусмотренных п. 2.6. административного регламента. Форма и образец заявления приведены в Приложении № 1 к административному регламенту. Заявление и прилагаемые документы рассматриваются непосредственно после получения.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Уполномоченный специалист Сектора (далее – Исполнитель) устанавливает предмет обращения, устанавливает личность заявителя, осуществляет проверку подлинности, полноты и правильности оформления представленных документов, указанных в пункте 2.6. административного регламента,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соответствие заявления установленной форме;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наличие полного пакета документов;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отсутствие в заявлении и прилагаемых к заявлению документах повреждений, подчисток, приписок, зачеркнутых слов и иных неоговоренных исправлений, не позволяющих однозначно истолковать их содержание, и сличает копии документов (в том числе нотариально удостоверенных) с оригиналами.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ненадлежащего оформления заявления при личном обращении заявителя в Сектор, несоответствия приложенных к заявлению документов, указанных в заявлении, истечение срока действия документа, удостоверяющего личность заявителя, законного представителя Исполнитель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 согласии заявителя устранить препятствия Исполнитель возвращает предоставленные документы, при несогласии заявителя устранить препятствия Исполнитель обращает его внимание на то, что указанные обстоятельства могут препятствовать предоставлению муниципальной услуги, о чем делается отметка в заявлении о предоставлении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надлежащего оформления заявления и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соответствия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приложенных к нему документов, указанных в качестве приложения к заявлению, Исполнитель в установленном порядке регистрирует заявление в Журнале регистрации заявлений.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регистрационная запись в журнале регистрации заявлений.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Запись о приеме заявления должна содержать: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порядковый номер;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дату и время поступления;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фамилию и инициалы заявителя.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Максимальный срок выполнения процедуры не может превышать 30 минут с момента обращения заявителя. 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поступлении заявлений в электронном виде с ЕПГУ или РПГУ Исполнитель действует в соответствии с требованиями нормативных актов, указанных в пункте 2.5. административного регламента.</w:t>
      </w:r>
    </w:p>
    <w:p w:rsidR="005370B6" w:rsidRPr="00595040" w:rsidRDefault="005370B6" w:rsidP="005370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3.2. Выполнение административных процедур при предоставлении муниципальной услуги на базе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Ответственным за выполнение административной процедуры является директор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МФЦ, осуществляющий прием документов: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тексты документов написаны разборчиво;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указано наименование и место нахождения юридических лиц;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Ф.И.О. физических лиц, адреса их места жительства написаны полностью;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помогает заявителю оформить заявление о предоставлении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предоставляет заявителю информацию по порядку и срокам предоставления муниципальной услуги;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в случае если представлены не все необходимые документы, указанные в п. 2.6. раздела 2 «Стандарт предоставления муниципальной услуги» административного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закона, специалист МФЦ отказывает заявителю в приеме заявления о предоставлении муниципальной услуги с объяснением причин, а также представляет заявителю письменный мотивированный отказ в приеме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документов.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МФЦ регистрирует заявление в информационной системе, формирует в информационной системе перечень документов, представленных заявителем, распечатывает 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3.3. Передача пакета документов МФЦ в подразделение, оказывающее муниципальную услугу.</w:t>
      </w:r>
    </w:p>
    <w:p w:rsidR="00B636AD" w:rsidRPr="00595040" w:rsidRDefault="00B636AD" w:rsidP="00B636AD">
      <w:pPr>
        <w:spacing w:after="0" w:line="274" w:lineRule="exac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Специалист МФЦ в течение </w:t>
      </w:r>
      <w:proofErr w:type="gramStart"/>
      <w:r w:rsidRPr="005950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рабочего дня, следующего за днем регистрации заявления передает</w:t>
      </w:r>
      <w:proofErr w:type="gramEnd"/>
      <w:r w:rsidRPr="005950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согласно описи принятый пакет документов заявителя, вместе с заявлением в Сектор в соответствии с соглашением о взаимодействии (документы, принятые в пятницу и субботу передаются в Сектор в понедельник).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Максимальный срок выполнения процедуры не может превышать 1 рабочего дня со дня подачи заявления в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Сектора ставит отметку о принятии документов в реестре дел в экземпляре МФЦ, регистрирует документы в журнале регистрации входящей документации и направляет их на исполнение Исполнителю.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3.4.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Рассмотрение документов, представленных заявителем, 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подразделением, предоставляющим муниципальную услугу.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наличии зарегистрированного заявления (письменного или электронного) выполняются следующие действия: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необходимости формирует и направляет следующие межведомственные запросы: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 в Федеральную службу государственной регистрации, кадастра и картографии на предоставление выписки из ЕГРН о наличии либо отсутствии прав на испрашиваемый земельный участок;</w:t>
      </w:r>
    </w:p>
    <w:p w:rsidR="00B636AD" w:rsidRPr="00595040" w:rsidRDefault="00B636AD" w:rsidP="00B6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Федеральную налоговую службу России о выписке из ЕГРЮЛ.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решение о предоставлении (отказе в предоставлении)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3.5. Подготовка результата 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Основанием для начала административной процедуры является принятие решения Исполнителем о предоставлении (отказе в предоставлении) муниципальной услуги.</w:t>
      </w:r>
    </w:p>
    <w:p w:rsidR="00B636AD" w:rsidRPr="00595040" w:rsidRDefault="00B636AD" w:rsidP="00B636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срок, не превышающий 30 (тридцати) календарных дней со дня поступления заявления Исполнитель, при наличии оснований:</w:t>
      </w:r>
    </w:p>
    <w:p w:rsidR="00B636AD" w:rsidRPr="00595040" w:rsidRDefault="00B636AD" w:rsidP="00B636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осуществляет подготовку проекта постановления Администрации города Сарапула, его согласование с другими структурными подразделениями, подписание, после издания постановления, регистрирует его в журнале регистраций, заносит сведения о предоставлении земельного участка в постоянное бессрочное пользование в программный комплекс БАРС-имущество – автоматизированная информационная система, сообщает заявителю  о готовности постановления посредством телефонной связи. Подает заявление в 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Федеральную службу государственной регистрации, кадастра и картографии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УР посредством электронного портала о регистрации прав;</w:t>
      </w:r>
    </w:p>
    <w:p w:rsidR="00B636AD" w:rsidRPr="00595040" w:rsidRDefault="00B636AD" w:rsidP="00B636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осуществляет подготовку мотивированного отказа и передает его начальнику управления имущественных отношений Администрации города Сарапула  (далее - начальник управления) на подпись.</w:t>
      </w:r>
    </w:p>
    <w:p w:rsidR="00B636AD" w:rsidRPr="00595040" w:rsidRDefault="00B636AD" w:rsidP="00B636AD">
      <w:pPr>
        <w:tabs>
          <w:tab w:val="left" w:pos="65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Результатом выполнения административной процедуры является </w:t>
      </w:r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принятие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или подписание начальником управления отказа в предоставлении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3.6. Передача результата предоставления муниципальной услуги подразделением, предоставляющим муниципальную услугу, в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посредством информационного взаимодействия предоставляет в МФЦ информацию о ходе и результатах исполнения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МФЦ осуществляет в информационной системе учет прохождения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Специалист МФЦ на основе сведений, сформированных в информационной системе, обеспечивает информирование заявителя о прохождении муниципальной услуги в ответ на запросы заявителя по телефону, при личном обращении или в электронном виде по технологиям, предусмотренным в информационной системе.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в срок до 10.00 часов 30-го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МФЦ, согласно описи. Специалист МФЦ обеспечивает организацию получения результата муниципальной услуги от Сектора в срок с 10.00 до 11.00 часов 30-го календарного дня со дня подачи заявления в МФЦ.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3.7. </w:t>
      </w:r>
      <w:r w:rsidRPr="005950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Уведомление заявителя о принятом решении и </w:t>
      </w:r>
      <w:r w:rsidRPr="0059504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выдача результата предоставления муниципальной услуги заявителю.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  <w:t xml:space="preserve">Основанием для начала выдачи документов является поступление Исполнителю либо специалисту МФЦ, ответственному за выдачу </w:t>
      </w:r>
      <w:r w:rsidRPr="00595040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  <w:lastRenderedPageBreak/>
        <w:t xml:space="preserve">документов, результата </w:t>
      </w:r>
      <w:r w:rsidRPr="00595040">
        <w:rPr>
          <w:rFonts w:ascii="Times New Roman" w:eastAsia="Times New Roman" w:hAnsi="Times New Roman"/>
          <w:bCs/>
          <w:color w:val="000000" w:themeColor="text1"/>
          <w:spacing w:val="10"/>
          <w:sz w:val="24"/>
          <w:szCs w:val="24"/>
          <w:lang w:eastAsia="ru-RU"/>
        </w:rPr>
        <w:t xml:space="preserve">предоставления муниципальной услуги </w:t>
      </w:r>
      <w:r w:rsidRPr="00595040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  <w:lang w:eastAsia="ru-RU"/>
        </w:rPr>
        <w:t>для выдачи их заявителю.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Уведомление заявителя о принятом решении осуществляется Исполнителем либо специалистом МФЦ, ответственным за выдачу документов по желанию заявителя: лично, по почте, по телефону, через МФЦ, в электронной форме в личный кабинет заявителя.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proofErr w:type="gramStart"/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подразделением</w:t>
      </w:r>
      <w:proofErr w:type="gramEnd"/>
      <w:r w:rsidRPr="0059504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предоставляющим муниципальную услугу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Электронные документы, являющиеся результатом предоставления услуги, готовятся в формате 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pdf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подписываются усиленной квалифицированной ЭП уполномоченного должностного лица Администрации. Указанные документы в формате электронного архива </w:t>
      </w:r>
      <w:proofErr w:type="spell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заверение подлинности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подписи должностного лица оттиском печати Администрации не требуется.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либо 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 либо специалист МФЦ, ответственный за выдачу документов, делает запись в книге учета выданных документов, в расписке,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 выданных документов и в расписке. Исполнитель либо специалист МФЦ, ответственный за выдачу документов, выдает документы заявителю.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если заявитель в установленный в расписке срок не обратился в Сектор либо МФЦ для получения результата предоставления муниципальной услуги, его документы хранятся до востребования.</w:t>
      </w:r>
    </w:p>
    <w:bookmarkEnd w:id="1"/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Выполнение административной процедуры: 2 рабочих дня </w:t>
      </w:r>
      <w:proofErr w:type="gramStart"/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даты принятия</w:t>
      </w:r>
      <w:proofErr w:type="gramEnd"/>
      <w:r w:rsidR="00B1253A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постановления или подписания отказа начальником управления.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выдача результата предоставления (отказ в предоставлении) муниципальной услуги.</w:t>
      </w:r>
    </w:p>
    <w:p w:rsidR="00B636AD" w:rsidRPr="00595040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36AD" w:rsidRPr="006A5C7B" w:rsidRDefault="00B636AD" w:rsidP="00B636AD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 xml:space="preserve">ФОРМЫ </w:t>
      </w:r>
      <w:proofErr w:type="gramStart"/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>КОНТРОЛЯ ЗА</w:t>
      </w:r>
      <w:proofErr w:type="gramEnd"/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636AD" w:rsidRPr="006A5C7B" w:rsidRDefault="00B636AD" w:rsidP="00B636AD">
      <w:pPr>
        <w:spacing w:after="0" w:line="240" w:lineRule="auto"/>
        <w:ind w:left="1287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4.1. Текущий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контроль за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 осуществляется начальником Сектора.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4.1.1. Текущий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контроль за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lastRenderedPageBreak/>
        <w:t>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закона, осуществляется заместителем Главы Администрации города Сарапула по экономике и финансам - начальником Управления финансов г. Сарапула, директором МФЦ.</w:t>
      </w:r>
      <w:proofErr w:type="gramEnd"/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4.2.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ab/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Контроль за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лиц, участвующих в предоставлении муниципальной услуги, в соответствии с действующим законодательством.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контроля за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полнотой и качеством предоставления муниципальной услуги устанавливаются заместителем Главы Администрации города Сарапула по экономике и финансам - начальником Управления финансов г. Сарапула.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4.3.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ab/>
        <w:t>Ответственность муниципальных служащих, органов местного самоуправления и иных должностных лиц за решения и действия (бездействия), принимаемые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организаций: контроль за предоставлением муниципальной услуги, в том числе со стороны граждан, их объединений и организаций осуществляется в порядке и формам, установленным в пункте 4.2. настоящего раздела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</w:t>
      </w:r>
      <w:proofErr w:type="gramEnd"/>
      <w:r w:rsidR="000B0B4C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(</w:t>
      </w:r>
      <w:proofErr w:type="gramStart"/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и</w:t>
      </w:r>
      <w:proofErr w:type="gramEnd"/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сключен </w:t>
      </w:r>
      <w:r w:rsidR="000B0B4C"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Постановлением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 </w:t>
      </w:r>
      <w:r w:rsidR="000B0B4C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города Сарапула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B0B4C">
        <w:rPr>
          <w:rFonts w:ascii="Times New Roman" w:hAnsi="Times New Roman"/>
          <w:sz w:val="24"/>
          <w:szCs w:val="24"/>
          <w:shd w:val="clear" w:color="auto" w:fill="FFFFFF"/>
        </w:rPr>
        <w:t>от 16.04.2025г. № 914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 xml:space="preserve">5. </w:t>
      </w:r>
      <w:r w:rsidRPr="006A5C7B">
        <w:rPr>
          <w:rFonts w:ascii="Times New Roman" w:eastAsia="Times New Roman" w:hAnsi="Times New Roman"/>
          <w:b/>
          <w:bCs/>
          <w:strike/>
          <w:color w:val="FF0000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 xml:space="preserve">МНОГОФУНКЦИОНАЛЬНОГО ЦЕНТРА ПРЕДОСТАВЛЕНИЯ ГОСУДАРСТВЕННЫХ И МУНИЦИПАЛЬНЫХ УСЛУГ, ОРГАНИЗАЦИЙ, УКАЗАННЫХ В </w:t>
      </w:r>
      <w:hyperlink r:id="rId7" w:history="1">
        <w:r w:rsidRPr="006A5C7B">
          <w:rPr>
            <w:rFonts w:ascii="Times New Roman" w:eastAsia="Times New Roman" w:hAnsi="Times New Roman"/>
            <w:b/>
            <w:strike/>
            <w:color w:val="FF0000"/>
            <w:sz w:val="24"/>
            <w:szCs w:val="24"/>
            <w:lang w:eastAsia="ru-RU"/>
          </w:rPr>
          <w:t>ЧАСТИ 1.1 СТАТЬИ 16</w:t>
        </w:r>
      </w:hyperlink>
      <w:r w:rsidRPr="006A5C7B"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B636AD" w:rsidRPr="006A5C7B" w:rsidRDefault="00B636AD" w:rsidP="00B636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ru-RU"/>
        </w:rPr>
      </w:pP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5.1. 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многофункционального центра предоставления государственных и муниципальных услуг, работника МФЦ могут быть обжалованы заявителем в досудебном (внесудебном) порядке (далее – жалоба).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lastRenderedPageBreak/>
        <w:t>5.2. 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</w:t>
      </w:r>
      <w:r w:rsidR="00D0344B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а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и их работников, осуществляется в порядке, установленном Правительством Российской Федерации (далее соответственно – привлекаемые организации, Федеральный закон).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Подача и рассмотрение жалоб на решения и действия (бездействие)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многофункционального центра, его работников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осуществляется в порядке, установленном Правительством Российской Федерации, с учетом особенностей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5.3. Информация о порядке подачи и рассмотрения жалобы предоставляется заявителю: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в устной форме по телефону и (или) при личном приеме;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 в письменной форме почтовым отправлением или электронным сообщением по адресу, указанному заявителем (его представителем);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 посредством размещения информации на информационных стендах в местах предоставления услуги, на официальном сайте муниципального образования «Город Сарапул», на официальном сайте многофункционального центра,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6A5C7B">
          <w:rPr>
            <w:rFonts w:ascii="Times New Roman" w:eastAsia="Times New Roman" w:hAnsi="Times New Roman"/>
            <w:strike/>
            <w:color w:val="FF0000"/>
            <w:sz w:val="24"/>
            <w:szCs w:val="24"/>
            <w:u w:val="single"/>
            <w:lang w:eastAsia="ru-RU" w:bidi="ru-RU"/>
          </w:rPr>
          <w:t>www.gosuslugi.ru</w:t>
        </w:r>
      </w:hyperlink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, в государственной информационной системе Удмуртской Республики «Портал государственных и муниципальных услуг (функций)»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www.uslugi.udmurt.ru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и </w:t>
      </w:r>
      <w:proofErr w:type="spell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услуги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.у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дмуртия.рф</w:t>
      </w:r>
      <w:proofErr w:type="spell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Заявитель имеет право: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-получать полную, актуальную и достоверную информацию о порядке и ходе предоставления </w:t>
      </w:r>
      <w:r w:rsidR="00D0344B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муниципальной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услуги, в том числе в электронной форме.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5.4.Заявитель может обратиться с жалобой, в том числе в следующих случаях: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-нарушение срока регистрации запроса о предоставлении услуги, запроса, указанного в статье 15.1 Федерального закона;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-нарушение срока предоставления </w:t>
      </w:r>
      <w:r w:rsidR="00D0344B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муниципальной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услуги;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Удмуртской Республики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для предоставления услуги;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услуги, у заявителя;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-отказ уполномоченного органа, предоставляющего услугу, должностного лица уполномоченного органа, предоставляющего услугу, многофункционального центра, работника многофункционального центра, привлекаемых организаций или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lastRenderedPageBreak/>
        <w:t>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-нарушение срока или порядка выдачи документов по результатам предоставления  услуги;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5.5.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9" w:history="1">
        <w:r w:rsidRPr="006A5C7B">
          <w:rPr>
            <w:rFonts w:ascii="Times New Roman" w:eastAsia="Times New Roman" w:hAnsi="Times New Roman"/>
            <w:strike/>
            <w:color w:val="FF0000"/>
            <w:sz w:val="24"/>
            <w:szCs w:val="24"/>
            <w:lang w:eastAsia="ru-RU" w:bidi="ru-RU"/>
          </w:rPr>
          <w:t>частью 1.3 статьи 16</w:t>
        </w:r>
      </w:hyperlink>
      <w:r w:rsidR="00D0344B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Федерального закона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.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5.6. Жалоба подаётся в письменной форме на бумажном носителе, в электронной форме в Администрацию или в многофункциональный центр.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Жалоба на решения и действия (бездействие) Главы города Сарапула подаётся в Правительство Удмуртской Республики.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5.6.1. Жалоба на решения и действия (бездействие) Администрации, его должностного лица, муниципального служащего, может быть принята при личном приёме заявителя, а также может быть направлена: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-по почте на бумажном носителе;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-через многофункциональный центр;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-в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форме электронного документа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с использованием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www.gosuslugi.ru; 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и </w:t>
      </w:r>
      <w:proofErr w:type="spell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услуги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.у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дмуртия.рф</w:t>
      </w:r>
      <w:proofErr w:type="spell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5.6.2. 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-по почте на бумажном носителе;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-в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форме электронного документа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с использованием информационно-телекоммуникационной сети «Интернет» посредством: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официального адреса электронной почты многофункционального центра; официального сайта многофункционального центра;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hyperlink r:id="rId10" w:history="1">
        <w:r w:rsidRPr="006A5C7B">
          <w:rPr>
            <w:rFonts w:ascii="Times New Roman" w:eastAsia="Times New Roman" w:hAnsi="Times New Roman"/>
            <w:strike/>
            <w:color w:val="FF0000"/>
            <w:sz w:val="24"/>
            <w:szCs w:val="24"/>
            <w:u w:val="single"/>
            <w:lang w:eastAsia="ru-RU" w:bidi="ru-RU"/>
          </w:rPr>
          <w:t>www.gosuslugi.ru</w:t>
        </w:r>
      </w:hyperlink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; государственной информационной системы Удмуртской Республики «Портал государственных и муниципальных услуг (функций)»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www.uslugi.udmurt.ru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и </w:t>
      </w:r>
      <w:proofErr w:type="spell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услуги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.у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дмуртия.рф</w:t>
      </w:r>
      <w:proofErr w:type="spell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.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5.6.3. При поступлении жалобы через многофункциональный центр он обеспечивает её передачу в Администрацию в порядке и сроки, которые установлены соглашением о взаимодействии, но не позднее следующего рабочего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lastRenderedPageBreak/>
        <w:t>дня со дня поступления жалобы. При этом срок рассмотрения жалобы исчисляется со дня регистрации жалобы в Администрации.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5.6.4. Заявитель вправе обратиться с устной жалобой: </w:t>
      </w:r>
    </w:p>
    <w:p w:rsidR="00B1253A" w:rsidRPr="006A5C7B" w:rsidRDefault="00D0344B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-в Администрацию</w:t>
      </w:r>
      <w:r w:rsidR="00B1253A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-в многофункциональный центр или в приемную учредителя многофункционального центра;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ab/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5.6.5. При подаче жалобы в электронной форме докуме</w:t>
      </w:r>
      <w:r w:rsidR="00414E2C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нты, указанные в пункте 5.6.4. а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5.7. Жалоба должна содержать: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-наименование уполномоченного органа, в который подаётся жалоба, фамилия, имя, отчество (последнее — при наличии) его должностного лица, муниципального служащего, наименование многофункционального центра,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-сведения об обжалуемых решениях и действиях (бездействии) Администрации города Сарапула, ее должностного лица либо муниципального служащего, многофункционального центра, работника многофункционального центра;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-доводы, на основании которых заявитель не согласен с решением и действием (бездействием) Администрации, ее должностного лица либо 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5.7.1.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Жалоба, поступившая в Правительство Удмуртской Республики, Администрацию, многофункциональный центр, учредителю многофункционального центра, подлежит рассмотрению в течение пятнадцати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5.8. По результатам рассмотрения жалобы принимается одно из следующих решений: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lastRenderedPageBreak/>
        <w:t>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-в удовлетворении жалобы отказывается.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В удовлетворении жалобы отказывается в следующих случаях: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-наличие вступившего в законную силу решения суда, по жалобе о том же предмете и по тем же основаниям;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-наличие решения по жалобе,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принятого ранее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в отношении того же заявителя и по тому же предмету жалобы.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Жалоба остаётся без ответа в следующих случаях: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-отсутствие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предоставлении услуги, а также приносятся извинения за доставленные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неудобства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В случае признания 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жалобы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В ответе по результатам рассмотрения жалобы указываются: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-наименование уполномоченного органа или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многофункционального центра, рассмотревшего жалобу, должность, фамилия, имя, отчество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(последнее - при наличии)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должностного лица (или руководителя многофункционального центра), принявшего решение по жалобе;</w:t>
      </w:r>
      <w:proofErr w:type="gramEnd"/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-дата и место рассмотрения жалобы;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-сведения об уполномоченном органе, его должностном лице, многофункциональном центре, работнике многофункционального центра, решение или действие (бездействие) которого обжалуется;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-фамилия, имя, отчество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(последнее - при наличии) 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или наименование заявителя;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-основания для принятия решения по жалобе;</w:t>
      </w:r>
    </w:p>
    <w:p w:rsidR="00B1253A" w:rsidRPr="006A5C7B" w:rsidRDefault="00B1253A" w:rsidP="00B1253A">
      <w:pPr>
        <w:spacing w:after="0" w:line="240" w:lineRule="auto"/>
        <w:ind w:firstLine="709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-принятое по жалобе решение;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-в случае</w:t>
      </w:r>
      <w:proofErr w:type="gramStart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,</w:t>
      </w:r>
      <w:proofErr w:type="gramEnd"/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/>
        </w:rPr>
        <w:t>-сведения о порядке обжалования принятого по жалобе решения.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либо Главой города Сарапула. 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B1253A" w:rsidRPr="006A5C7B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B1253A" w:rsidRPr="00595040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</w:t>
      </w:r>
      <w:r w:rsidR="00414E2C"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ния или преступления должностные лица</w:t>
      </w:r>
      <w:r w:rsidRPr="006A5C7B">
        <w:rPr>
          <w:rFonts w:ascii="Times New Roman" w:eastAsia="Times New Roman" w:hAnsi="Times New Roman"/>
          <w:strike/>
          <w:color w:val="FF0000"/>
          <w:sz w:val="24"/>
          <w:szCs w:val="24"/>
          <w:lang w:eastAsia="ru-RU" w:bidi="ru-RU"/>
        </w:rPr>
        <w:t>, наделенные полномочиями по рассмотрению жалоб, незамедлительно направляют имеющиеся материалы в органы прокуратуры</w:t>
      </w:r>
      <w:proofErr w:type="gramStart"/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.</w:t>
      </w:r>
      <w:proofErr w:type="gramEnd"/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(</w:t>
      </w:r>
      <w:proofErr w:type="gramStart"/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и</w:t>
      </w:r>
      <w:proofErr w:type="gramEnd"/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сключен </w:t>
      </w:r>
      <w:r w:rsidR="000B0B4C" w:rsidRPr="00595040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>Постановлением</w:t>
      </w:r>
      <w:r w:rsidR="000B0B4C">
        <w:rPr>
          <w:rFonts w:ascii="Times New Roman" w:eastAsia="Times New Roman" w:hAnsi="Times New Roman"/>
          <w:color w:val="000000" w:themeColor="text1"/>
          <w:kern w:val="32"/>
          <w:sz w:val="24"/>
          <w:szCs w:val="24"/>
          <w:lang w:eastAsia="ru-RU"/>
        </w:rPr>
        <w:t xml:space="preserve"> </w:t>
      </w:r>
      <w:r w:rsidR="000B0B4C"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города Сарапула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B0B4C">
        <w:rPr>
          <w:rFonts w:ascii="Times New Roman" w:hAnsi="Times New Roman"/>
          <w:sz w:val="24"/>
          <w:szCs w:val="24"/>
          <w:shd w:val="clear" w:color="auto" w:fill="FFFFFF"/>
        </w:rPr>
        <w:t>от 16.04.2025г. № 914</w:t>
      </w:r>
      <w:r w:rsidR="000B0B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B1253A" w:rsidRPr="00595040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B1253A" w:rsidRPr="00595040" w:rsidRDefault="00B1253A" w:rsidP="00B12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   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Приложение № 1 </w:t>
      </w: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к административному регламенту </w:t>
      </w: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>«</w:t>
      </w: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земельного участка, </w:t>
      </w: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находящегося в неразграниченной государственной </w:t>
      </w: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собственности или в муниципальной собственности, </w:t>
      </w:r>
    </w:p>
    <w:p w:rsidR="00B1253A" w:rsidRPr="00595040" w:rsidRDefault="00B1253A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5950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постоянное (бессрочное) пользование</w:t>
      </w:r>
      <w:r w:rsidRPr="00595040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ru-RU"/>
        </w:rPr>
        <w:t xml:space="preserve">» </w:t>
      </w:r>
    </w:p>
    <w:p w:rsidR="00B1253A" w:rsidRPr="00595040" w:rsidRDefault="00B1253A" w:rsidP="00B1253A">
      <w:pPr>
        <w:spacing w:after="0" w:line="240" w:lineRule="auto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B1253A" w:rsidRPr="00595040" w:rsidRDefault="00B1253A" w:rsidP="00B1253A">
      <w:pPr>
        <w:spacing w:after="0" w:line="240" w:lineRule="auto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Начальнику управления </w:t>
      </w:r>
      <w:proofErr w:type="gramStart"/>
      <w:r w:rsidRPr="00595040">
        <w:rPr>
          <w:rFonts w:ascii="Times New Roman" w:hAnsi="Times New Roman"/>
          <w:color w:val="000000" w:themeColor="text1"/>
          <w:sz w:val="24"/>
          <w:szCs w:val="24"/>
        </w:rPr>
        <w:t>имущественных</w:t>
      </w:r>
      <w:proofErr w:type="gramEnd"/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253A" w:rsidRPr="00595040" w:rsidRDefault="00B1253A" w:rsidP="00B1253A">
      <w:pPr>
        <w:spacing w:after="0" w:line="240" w:lineRule="auto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отношений  Администрации</w:t>
      </w:r>
    </w:p>
    <w:p w:rsidR="00B1253A" w:rsidRPr="00595040" w:rsidRDefault="00B1253A" w:rsidP="00B1253A">
      <w:pPr>
        <w:spacing w:after="0" w:line="240" w:lineRule="auto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города Сарапула   А.В. </w:t>
      </w:r>
      <w:proofErr w:type="spellStart"/>
      <w:r w:rsidRPr="00595040">
        <w:rPr>
          <w:rFonts w:ascii="Times New Roman" w:hAnsi="Times New Roman"/>
          <w:color w:val="000000" w:themeColor="text1"/>
          <w:sz w:val="24"/>
          <w:szCs w:val="24"/>
        </w:rPr>
        <w:t>Мокрушиной</w:t>
      </w:r>
      <w:proofErr w:type="spellEnd"/>
    </w:p>
    <w:p w:rsidR="00B1253A" w:rsidRPr="00595040" w:rsidRDefault="00B1253A" w:rsidP="00B1253A">
      <w:pPr>
        <w:spacing w:after="0" w:line="240" w:lineRule="auto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от ________________ ___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ЗАЯВЛЕНИЕ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Прошу предоставить земельный участок в постоянное (бессрочное) пользование  площадью _______</w:t>
      </w:r>
      <w:proofErr w:type="spellStart"/>
      <w:r w:rsidRPr="00595040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.  по ул.______________________ с кадастровым номером 18:30:000__________ </w:t>
      </w:r>
      <w:proofErr w:type="gramStart"/>
      <w:r w:rsidRPr="00595040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59504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B1253A" w:rsidRPr="00595040" w:rsidRDefault="00B1253A" w:rsidP="00B1253A">
      <w:pPr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(вид разрешенного использования земельного участка)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Подпись 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Дата подачи заявления</w:t>
      </w: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:rsidR="00B1253A" w:rsidRPr="00595040" w:rsidRDefault="00B1253A" w:rsidP="00B1253A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95040">
        <w:rPr>
          <w:rFonts w:ascii="Times New Roman" w:hAnsi="Times New Roman"/>
          <w:color w:val="000000" w:themeColor="text1"/>
          <w:sz w:val="24"/>
          <w:szCs w:val="24"/>
        </w:rPr>
        <w:t>Контактный телефон</w:t>
      </w:r>
    </w:p>
    <w:p w:rsidR="00B1253A" w:rsidRPr="00595040" w:rsidRDefault="00B1253A" w:rsidP="00B1253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29F9" w:rsidRPr="005370B6" w:rsidRDefault="00C829F9" w:rsidP="00B1253A">
      <w:pPr>
        <w:keepNext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C829F9" w:rsidRPr="005370B6" w:rsidSect="000C64B3">
      <w:pgSz w:w="11906" w:h="16838"/>
      <w:pgMar w:top="426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D55D3"/>
    <w:multiLevelType w:val="hybridMultilevel"/>
    <w:tmpl w:val="52A0480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4043C"/>
    <w:multiLevelType w:val="multilevel"/>
    <w:tmpl w:val="45B0F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8"/>
    <w:rsid w:val="00032818"/>
    <w:rsid w:val="000B0B4C"/>
    <w:rsid w:val="000B6B3B"/>
    <w:rsid w:val="000C0D4B"/>
    <w:rsid w:val="000C64B3"/>
    <w:rsid w:val="00191D55"/>
    <w:rsid w:val="00257CAD"/>
    <w:rsid w:val="002F389A"/>
    <w:rsid w:val="003F27EC"/>
    <w:rsid w:val="00414E2C"/>
    <w:rsid w:val="005370B6"/>
    <w:rsid w:val="00595040"/>
    <w:rsid w:val="006A5C7B"/>
    <w:rsid w:val="007F02E0"/>
    <w:rsid w:val="00B1253A"/>
    <w:rsid w:val="00B636AD"/>
    <w:rsid w:val="00C829F9"/>
    <w:rsid w:val="00CC0288"/>
    <w:rsid w:val="00CF2C82"/>
    <w:rsid w:val="00D0344B"/>
    <w:rsid w:val="00D124D7"/>
    <w:rsid w:val="00EB7557"/>
    <w:rsid w:val="00E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A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A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DDEDAA6CA82C0FCDFB68B1AA1F526B2D389D8698178AA691F7E918777B42390F6CFF6041BB3B2DF3C29DBB81d6N7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5EF6DA4DBF11FCE011D08457D829684AEF882ECCB9207E3F087B0AA4E2637342AF3889AB5D1E8F15351DE6D3FF0FF36D1C14C93E536321GD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10805</Words>
  <Characters>61591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Баранова</dc:creator>
  <cp:lastModifiedBy>person_1</cp:lastModifiedBy>
  <cp:revision>5</cp:revision>
  <cp:lastPrinted>2020-01-27T09:39:00Z</cp:lastPrinted>
  <dcterms:created xsi:type="dcterms:W3CDTF">2023-12-13T07:49:00Z</dcterms:created>
  <dcterms:modified xsi:type="dcterms:W3CDTF">2025-05-15T10:22:00Z</dcterms:modified>
</cp:coreProperties>
</file>