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02" w:rsidRPr="00B96237" w:rsidRDefault="00256202" w:rsidP="00C738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B96237">
        <w:rPr>
          <w:rFonts w:ascii="Times New Roman" w:hAnsi="Times New Roman" w:cs="Times New Roman"/>
          <w:sz w:val="18"/>
          <w:szCs w:val="18"/>
        </w:rPr>
        <w:t>Утверждено Постановлением</w:t>
      </w:r>
    </w:p>
    <w:p w:rsidR="00256202" w:rsidRPr="00B96237" w:rsidRDefault="00256202" w:rsidP="00C738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B96237">
        <w:rPr>
          <w:rFonts w:ascii="Times New Roman" w:hAnsi="Times New Roman" w:cs="Times New Roman"/>
          <w:sz w:val="18"/>
          <w:szCs w:val="18"/>
        </w:rPr>
        <w:t>Администрации города Сарапула</w:t>
      </w:r>
    </w:p>
    <w:p w:rsidR="00256202" w:rsidRPr="00B96237" w:rsidRDefault="00256202" w:rsidP="00C738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B96237">
        <w:rPr>
          <w:rFonts w:ascii="Times New Roman" w:hAnsi="Times New Roman" w:cs="Times New Roman"/>
          <w:sz w:val="18"/>
          <w:szCs w:val="18"/>
        </w:rPr>
        <w:t>№ 548 от 04.03.2011г.</w:t>
      </w:r>
    </w:p>
    <w:p w:rsidR="00256202" w:rsidRPr="00B96237" w:rsidRDefault="00256202" w:rsidP="00C738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B96237">
        <w:rPr>
          <w:rFonts w:ascii="Times New Roman" w:hAnsi="Times New Roman" w:cs="Times New Roman"/>
          <w:sz w:val="18"/>
          <w:szCs w:val="18"/>
        </w:rPr>
        <w:t xml:space="preserve">(в ред. Постановлений Администрации </w:t>
      </w:r>
      <w:proofErr w:type="spellStart"/>
      <w:r w:rsidRPr="00B96237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B96237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B96237">
        <w:rPr>
          <w:rFonts w:ascii="Times New Roman" w:hAnsi="Times New Roman" w:cs="Times New Roman"/>
          <w:sz w:val="18"/>
          <w:szCs w:val="18"/>
        </w:rPr>
        <w:t>арапула</w:t>
      </w:r>
      <w:proofErr w:type="spellEnd"/>
    </w:p>
    <w:p w:rsidR="00256202" w:rsidRPr="00B96237" w:rsidRDefault="00256202" w:rsidP="00C738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B96237">
        <w:rPr>
          <w:rFonts w:ascii="Times New Roman" w:hAnsi="Times New Roman" w:cs="Times New Roman"/>
          <w:sz w:val="18"/>
          <w:szCs w:val="18"/>
        </w:rPr>
        <w:t>№857 от 31.03.2011г., №1333 от 06.05.2011г.,</w:t>
      </w:r>
    </w:p>
    <w:p w:rsidR="006F65C5" w:rsidRDefault="00256202" w:rsidP="00C738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B96237">
        <w:rPr>
          <w:rFonts w:ascii="Times New Roman" w:hAnsi="Times New Roman" w:cs="Times New Roman"/>
          <w:sz w:val="18"/>
          <w:szCs w:val="18"/>
        </w:rPr>
        <w:t>№445 от 20.02.2012г</w:t>
      </w:r>
      <w:r>
        <w:rPr>
          <w:rFonts w:ascii="Times New Roman" w:hAnsi="Times New Roman" w:cs="Times New Roman"/>
          <w:sz w:val="18"/>
          <w:szCs w:val="18"/>
        </w:rPr>
        <w:t>.,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>
        <w:rPr>
          <w:rFonts w:ascii="Times New Roman" w:hAnsi="Times New Roman" w:cs="Times New Roman"/>
          <w:sz w:val="18"/>
          <w:szCs w:val="18"/>
        </w:rPr>
        <w:t>1980 от 05.07.2012г</w:t>
      </w:r>
      <w:r w:rsidRPr="00B96237">
        <w:rPr>
          <w:rFonts w:ascii="Times New Roman" w:hAnsi="Times New Roman" w:cs="Times New Roman"/>
          <w:sz w:val="18"/>
          <w:szCs w:val="18"/>
        </w:rPr>
        <w:t>.</w:t>
      </w:r>
    </w:p>
    <w:p w:rsidR="00256202" w:rsidRPr="00B96237" w:rsidRDefault="006F65C5" w:rsidP="00C738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 _________ от ____________</w:t>
      </w:r>
      <w:r w:rsidR="00256202" w:rsidRPr="00B96237">
        <w:rPr>
          <w:rFonts w:ascii="Times New Roman" w:hAnsi="Times New Roman" w:cs="Times New Roman"/>
          <w:sz w:val="18"/>
          <w:szCs w:val="18"/>
        </w:rPr>
        <w:t>)</w:t>
      </w:r>
    </w:p>
    <w:p w:rsidR="00256202" w:rsidRPr="00B96237" w:rsidRDefault="00256202" w:rsidP="00577E65">
      <w:pPr>
        <w:pStyle w:val="ConsPlusTitle"/>
        <w:widowControl/>
        <w:tabs>
          <w:tab w:val="left" w:pos="1080"/>
        </w:tabs>
        <w:ind w:firstLine="540"/>
        <w:jc w:val="center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pStyle w:val="ConsPlusTitle"/>
        <w:widowControl/>
        <w:tabs>
          <w:tab w:val="left" w:pos="1080"/>
        </w:tabs>
        <w:ind w:firstLine="540"/>
        <w:jc w:val="center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ПОРЯДОК</w:t>
      </w:r>
    </w:p>
    <w:p w:rsidR="00256202" w:rsidRPr="00B96237" w:rsidRDefault="00256202" w:rsidP="00577E65">
      <w:pPr>
        <w:pStyle w:val="ConsPlusTitle"/>
        <w:widowControl/>
        <w:tabs>
          <w:tab w:val="left" w:pos="1080"/>
        </w:tabs>
        <w:ind w:firstLine="540"/>
        <w:jc w:val="center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 xml:space="preserve">РАЗРАБОТКИ, ФОРМИРОВАНИЯ, УТВЕРЖДЕНИЯ И РЕАЛИЗАЦИИ </w:t>
      </w:r>
    </w:p>
    <w:p w:rsidR="00256202" w:rsidRPr="00B96237" w:rsidRDefault="001F7693" w:rsidP="00577E65">
      <w:pPr>
        <w:pStyle w:val="ConsPlusTitle"/>
        <w:widowControl/>
        <w:tabs>
          <w:tab w:val="left" w:pos="1080"/>
        </w:tabs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ПРОГРАММ</w:t>
      </w:r>
      <w:r w:rsidR="00256202" w:rsidRPr="00B96237">
        <w:rPr>
          <w:rFonts w:ascii="Times New Roman" w:hAnsi="Times New Roman" w:cs="Times New Roman"/>
        </w:rPr>
        <w:t xml:space="preserve"> И ВЕДОМСТВЕННЫХ ЦЕЛЕВЫХ ПРОГРАММ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96237">
        <w:rPr>
          <w:rFonts w:ascii="Times New Roman" w:hAnsi="Times New Roman" w:cs="Times New Roman"/>
          <w:b/>
          <w:bCs/>
          <w:sz w:val="26"/>
          <w:szCs w:val="26"/>
        </w:rPr>
        <w:t>I. Основные положения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1. Настоящий Порядок в соответствии с Бюджетным кодексом Российской Федерации определяет процедуру разработки и реализации </w:t>
      </w:r>
      <w:r w:rsidR="006F65C5" w:rsidRPr="00B85EC8">
        <w:rPr>
          <w:rFonts w:ascii="Times New Roman" w:hAnsi="Times New Roman" w:cs="Times New Roman"/>
          <w:sz w:val="26"/>
          <w:szCs w:val="26"/>
        </w:rPr>
        <w:t>муниципальных</w:t>
      </w:r>
      <w:r w:rsidR="001F769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B96237">
        <w:rPr>
          <w:rFonts w:ascii="Times New Roman" w:hAnsi="Times New Roman" w:cs="Times New Roman"/>
          <w:sz w:val="26"/>
          <w:szCs w:val="26"/>
        </w:rPr>
        <w:t xml:space="preserve">, ведомственных </w:t>
      </w:r>
      <w:r w:rsidR="001F7693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B96237">
        <w:rPr>
          <w:rFonts w:ascii="Times New Roman" w:hAnsi="Times New Roman" w:cs="Times New Roman"/>
          <w:sz w:val="26"/>
          <w:szCs w:val="26"/>
        </w:rPr>
        <w:t>программ (далее –</w:t>
      </w:r>
      <w:r w:rsidR="00F25BD8">
        <w:rPr>
          <w:rFonts w:ascii="Times New Roman" w:hAnsi="Times New Roman" w:cs="Times New Roman"/>
          <w:sz w:val="26"/>
          <w:szCs w:val="26"/>
        </w:rPr>
        <w:t xml:space="preserve"> </w:t>
      </w:r>
      <w:r w:rsidRPr="00B96237">
        <w:rPr>
          <w:rFonts w:ascii="Times New Roman" w:hAnsi="Times New Roman" w:cs="Times New Roman"/>
          <w:sz w:val="26"/>
          <w:szCs w:val="26"/>
        </w:rPr>
        <w:t>программы).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2. В целях настоящего Порядка используются следующие основные понятия: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1) </w:t>
      </w:r>
      <w:r w:rsidR="006F65C5" w:rsidRPr="00B85EC8">
        <w:rPr>
          <w:rFonts w:ascii="Times New Roman" w:hAnsi="Times New Roman" w:cs="Times New Roman"/>
          <w:sz w:val="26"/>
          <w:szCs w:val="26"/>
        </w:rPr>
        <w:t>муниципальная</w:t>
      </w:r>
      <w:r w:rsidR="006F65C5">
        <w:rPr>
          <w:rFonts w:ascii="Times New Roman" w:hAnsi="Times New Roman" w:cs="Times New Roman"/>
          <w:sz w:val="26"/>
          <w:szCs w:val="26"/>
        </w:rPr>
        <w:t xml:space="preserve"> программа</w:t>
      </w:r>
      <w:r w:rsidRPr="00B96237">
        <w:rPr>
          <w:rFonts w:ascii="Times New Roman" w:hAnsi="Times New Roman" w:cs="Times New Roman"/>
          <w:sz w:val="26"/>
          <w:szCs w:val="26"/>
        </w:rPr>
        <w:t xml:space="preserve"> - взаимоувязанный по задачам, ресурсам, срокам осуществления, участникам комплекс мероприятий, описываемый измеряемыми целевыми индикаторами, обеспечивающий эффективное решение приоритетных межведомственных (межотраслевых) проблем социально-экономического развития города Сарапула и повышение </w:t>
      </w:r>
      <w:proofErr w:type="gramStart"/>
      <w:r w:rsidRPr="00B96237">
        <w:rPr>
          <w:rFonts w:ascii="Times New Roman" w:hAnsi="Times New Roman" w:cs="Times New Roman"/>
          <w:sz w:val="26"/>
          <w:szCs w:val="26"/>
        </w:rPr>
        <w:t>результативности использования средств бюджета города Сарапула</w:t>
      </w:r>
      <w:proofErr w:type="gramEnd"/>
      <w:r w:rsidRPr="00B96237">
        <w:rPr>
          <w:rFonts w:ascii="Times New Roman" w:hAnsi="Times New Roman" w:cs="Times New Roman"/>
          <w:sz w:val="26"/>
          <w:szCs w:val="26"/>
        </w:rPr>
        <w:t>.</w:t>
      </w:r>
    </w:p>
    <w:p w:rsidR="00256202" w:rsidRPr="00B96237" w:rsidRDefault="006F65C5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Муниципальная п</w:t>
      </w:r>
      <w:r>
        <w:rPr>
          <w:rFonts w:ascii="Times New Roman" w:hAnsi="Times New Roman" w:cs="Times New Roman"/>
          <w:sz w:val="26"/>
          <w:szCs w:val="26"/>
        </w:rPr>
        <w:t>рограмма</w:t>
      </w:r>
      <w:r w:rsidR="00256202" w:rsidRPr="00B96237">
        <w:rPr>
          <w:rFonts w:ascii="Times New Roman" w:hAnsi="Times New Roman" w:cs="Times New Roman"/>
          <w:sz w:val="26"/>
          <w:szCs w:val="26"/>
        </w:rPr>
        <w:t xml:space="preserve"> может состоять из подпрограмм, направленных на решение конкретных тактических задач в рамках программы. Деление долгосрочной программы на подпрограммы осуществляется исходя из масштабности и степени сложности решения программных проблем, а также необходимости рациональной организации выполнения планируемого комплекса программных мероприятий. Требования к содержанию подпрограмм аналогичны требованиям к содержанию долгосрочной программы.</w:t>
      </w:r>
    </w:p>
    <w:p w:rsidR="00256202" w:rsidRPr="00B96237" w:rsidRDefault="006F65C5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Муниципальная</w:t>
      </w:r>
      <w:r>
        <w:rPr>
          <w:rFonts w:ascii="Times New Roman" w:hAnsi="Times New Roman" w:cs="Times New Roman"/>
          <w:sz w:val="26"/>
          <w:szCs w:val="26"/>
        </w:rPr>
        <w:t xml:space="preserve"> программа</w:t>
      </w:r>
      <w:r w:rsidR="00256202" w:rsidRPr="00B96237">
        <w:rPr>
          <w:rFonts w:ascii="Times New Roman" w:hAnsi="Times New Roman" w:cs="Times New Roman"/>
          <w:sz w:val="26"/>
          <w:szCs w:val="26"/>
        </w:rPr>
        <w:t xml:space="preserve"> разрабатывается на срок свыше 1 года.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Pr="00B85EC8">
        <w:rPr>
          <w:rFonts w:ascii="Times New Roman" w:hAnsi="Times New Roman" w:cs="Times New Roman"/>
          <w:sz w:val="26"/>
          <w:szCs w:val="26"/>
        </w:rPr>
        <w:t xml:space="preserve">одной </w:t>
      </w:r>
      <w:r w:rsidR="004575B3" w:rsidRPr="00B85EC8">
        <w:rPr>
          <w:rFonts w:ascii="Times New Roman" w:hAnsi="Times New Roman" w:cs="Times New Roman"/>
          <w:sz w:val="26"/>
          <w:szCs w:val="26"/>
        </w:rPr>
        <w:t>муниципальной</w:t>
      </w:r>
      <w:r w:rsidRPr="00B96237">
        <w:rPr>
          <w:rFonts w:ascii="Times New Roman" w:hAnsi="Times New Roman" w:cs="Times New Roman"/>
          <w:sz w:val="26"/>
          <w:szCs w:val="26"/>
        </w:rPr>
        <w:t xml:space="preserve"> программы не могут быть включены в </w:t>
      </w:r>
      <w:r w:rsidRPr="00B85EC8">
        <w:rPr>
          <w:rFonts w:ascii="Times New Roman" w:hAnsi="Times New Roman" w:cs="Times New Roman"/>
          <w:sz w:val="26"/>
          <w:szCs w:val="26"/>
        </w:rPr>
        <w:t xml:space="preserve">другую </w:t>
      </w:r>
      <w:r w:rsidR="00BC3A93" w:rsidRPr="00B85EC8">
        <w:rPr>
          <w:rFonts w:ascii="Times New Roman" w:hAnsi="Times New Roman" w:cs="Times New Roman"/>
          <w:sz w:val="26"/>
          <w:szCs w:val="26"/>
        </w:rPr>
        <w:t>муниципальную</w:t>
      </w:r>
      <w:r w:rsidRPr="00B96237">
        <w:rPr>
          <w:rFonts w:ascii="Times New Roman" w:hAnsi="Times New Roman" w:cs="Times New Roman"/>
          <w:sz w:val="26"/>
          <w:szCs w:val="26"/>
        </w:rPr>
        <w:t xml:space="preserve"> программу;</w:t>
      </w:r>
    </w:p>
    <w:p w:rsidR="00256202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2) ведомственная целевая программа - комплекс взаимоувязанных мероприятий, направленных на решение конкретной тактической задачи, стоящей перед Администрацией города Сарапула, ее структурными подразделениями, описываемый измеряемыми целевыми индикаторами и обеспечивающий повышение </w:t>
      </w:r>
      <w:proofErr w:type="gramStart"/>
      <w:r w:rsidRPr="00B96237">
        <w:rPr>
          <w:rFonts w:ascii="Times New Roman" w:hAnsi="Times New Roman" w:cs="Times New Roman"/>
          <w:sz w:val="26"/>
          <w:szCs w:val="26"/>
        </w:rPr>
        <w:t>результативности использования средств бюджета города Сарапула</w:t>
      </w:r>
      <w:proofErr w:type="gramEnd"/>
      <w:r w:rsidRPr="00B96237">
        <w:rPr>
          <w:rFonts w:ascii="Times New Roman" w:hAnsi="Times New Roman" w:cs="Times New Roman"/>
          <w:sz w:val="26"/>
          <w:szCs w:val="26"/>
        </w:rPr>
        <w:t>.</w:t>
      </w:r>
    </w:p>
    <w:p w:rsidR="00B85EC8" w:rsidRPr="00B96237" w:rsidRDefault="00B85EC8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Ведомственная целевая программа разрабатывается на срок до 3 лет.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B96237">
        <w:rPr>
          <w:rFonts w:ascii="Times New Roman" w:hAnsi="Times New Roman" w:cs="Times New Roman"/>
          <w:sz w:val="26"/>
          <w:szCs w:val="26"/>
        </w:rPr>
        <w:t>разработчик–структурное</w:t>
      </w:r>
      <w:proofErr w:type="gramEnd"/>
      <w:r w:rsidRPr="00B96237">
        <w:rPr>
          <w:rFonts w:ascii="Times New Roman" w:hAnsi="Times New Roman" w:cs="Times New Roman"/>
          <w:sz w:val="26"/>
          <w:szCs w:val="26"/>
        </w:rPr>
        <w:t xml:space="preserve"> подразделение Администрации города Сарапула, иное юридическое и (или) физическое лицо, определенное в соответствии с действующим законодательством,  и ответственное за своевременную и качественную организацию разработки и разработку проекта программы;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4) заказчик программы - Администрация города Сарапула, структурное подразделение Администрации города Сарапула, наделенное правами юридического лица, определяемое Администрацией города Сарапула при принятии решения о разработке программы, ответственное за реализацию программы, осуществляющее координацию и контроль действий исполнителей мероприятий программы;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lastRenderedPageBreak/>
        <w:t xml:space="preserve">5) заказчик - координатор </w:t>
      </w:r>
      <w:r w:rsidR="001F7693">
        <w:rPr>
          <w:rFonts w:ascii="Times New Roman" w:hAnsi="Times New Roman" w:cs="Times New Roman"/>
          <w:sz w:val="26"/>
          <w:szCs w:val="26"/>
        </w:rPr>
        <w:t>муниципальной</w:t>
      </w:r>
      <w:r w:rsidRPr="00B96237">
        <w:rPr>
          <w:rFonts w:ascii="Times New Roman" w:hAnsi="Times New Roman" w:cs="Times New Roman"/>
          <w:sz w:val="26"/>
          <w:szCs w:val="26"/>
        </w:rPr>
        <w:t xml:space="preserve"> программы (далее - заказчик-координатор) - заказчик </w:t>
      </w:r>
      <w:r w:rsidR="001F769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96237">
        <w:rPr>
          <w:rFonts w:ascii="Times New Roman" w:hAnsi="Times New Roman" w:cs="Times New Roman"/>
          <w:sz w:val="26"/>
          <w:szCs w:val="26"/>
        </w:rPr>
        <w:t xml:space="preserve">программы, координирующий взаимодействие нескольких заказчиков </w:t>
      </w:r>
      <w:r w:rsidR="001F7693">
        <w:rPr>
          <w:rFonts w:ascii="Times New Roman" w:hAnsi="Times New Roman" w:cs="Times New Roman"/>
          <w:sz w:val="26"/>
          <w:szCs w:val="26"/>
        </w:rPr>
        <w:t>муниципальной</w:t>
      </w:r>
      <w:r w:rsidRPr="00B96237">
        <w:rPr>
          <w:rFonts w:ascii="Times New Roman" w:hAnsi="Times New Roman" w:cs="Times New Roman"/>
          <w:sz w:val="26"/>
          <w:szCs w:val="26"/>
        </w:rPr>
        <w:t xml:space="preserve"> программы по одной программе, определяемый Администрацией города Сарапула при принятии решения о разработке </w:t>
      </w:r>
      <w:r w:rsidR="001F7693">
        <w:rPr>
          <w:rFonts w:ascii="Times New Roman" w:hAnsi="Times New Roman" w:cs="Times New Roman"/>
          <w:sz w:val="26"/>
          <w:szCs w:val="26"/>
        </w:rPr>
        <w:t>муниципальной</w:t>
      </w:r>
      <w:r w:rsidRPr="00B96237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237">
        <w:rPr>
          <w:rFonts w:ascii="Times New Roman" w:hAnsi="Times New Roman" w:cs="Times New Roman"/>
          <w:sz w:val="26"/>
          <w:szCs w:val="26"/>
        </w:rPr>
        <w:t>6) исполнитель мероприятий программы - Администрация города Сарапула, структурные подразделения Администрации города Сарапула, наделенные правами юридического лица,  а также юридические и (или) физические лица, отбираемые заказчиком в соответствии с действующим законодательством, осуществляющие реализацию программы в соответствии с заключенным договором;</w:t>
      </w:r>
      <w:proofErr w:type="gramEnd"/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7) целевые показатели - измеряемые количественные показатели эффективности реализации </w:t>
      </w:r>
      <w:r w:rsidR="001F7693">
        <w:rPr>
          <w:rFonts w:ascii="Times New Roman" w:hAnsi="Times New Roman" w:cs="Times New Roman"/>
          <w:sz w:val="26"/>
          <w:szCs w:val="26"/>
        </w:rPr>
        <w:t>муниципальной</w:t>
      </w:r>
      <w:r w:rsidRPr="00B96237">
        <w:rPr>
          <w:rFonts w:ascii="Times New Roman" w:hAnsi="Times New Roman" w:cs="Times New Roman"/>
          <w:sz w:val="26"/>
          <w:szCs w:val="26"/>
        </w:rPr>
        <w:t xml:space="preserve">, ведомственной программы, характеризующие изменение проблемной ситуации и достижение целей </w:t>
      </w:r>
      <w:r w:rsidR="001F7693">
        <w:rPr>
          <w:rFonts w:ascii="Times New Roman" w:hAnsi="Times New Roman" w:cs="Times New Roman"/>
          <w:sz w:val="26"/>
          <w:szCs w:val="26"/>
        </w:rPr>
        <w:t>муниципальной</w:t>
      </w:r>
      <w:r w:rsidRPr="00B96237">
        <w:rPr>
          <w:rFonts w:ascii="Times New Roman" w:hAnsi="Times New Roman" w:cs="Times New Roman"/>
          <w:sz w:val="26"/>
          <w:szCs w:val="26"/>
        </w:rPr>
        <w:t>, ведомственной целевой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3. Разработчиком, исполнителем мероприятий </w:t>
      </w:r>
      <w:r w:rsidR="001F7693">
        <w:rPr>
          <w:rFonts w:ascii="Times New Roman" w:hAnsi="Times New Roman" w:cs="Times New Roman"/>
          <w:sz w:val="26"/>
          <w:szCs w:val="26"/>
        </w:rPr>
        <w:t>муниципальных</w:t>
      </w:r>
      <w:r w:rsidRPr="00B96237">
        <w:rPr>
          <w:rFonts w:ascii="Times New Roman" w:hAnsi="Times New Roman" w:cs="Times New Roman"/>
          <w:sz w:val="26"/>
          <w:szCs w:val="26"/>
        </w:rPr>
        <w:t xml:space="preserve"> программ могут выступать федеральные, республиканские органы исполнительной власти (их территориальные органы), учреждения в случаях: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передачи в соответствии с законодательством по взаимному соглашению отраслевого (функционального), территориального органа Администрации города Сарапула федеральному, республиканскому органу исполнительной власти, учреждению осуществления части своих полномочий;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участия указанных органов (учреждений) в реализации своих полномочий в соответствии с законодательством.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4. Методическое руководство, координацию работ по разработке и реализации программ осуществляет управление экономики Администрации города Сарапула (далее - уполномоченный орган).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Методическое руководство заключается в консультировании по вопросам обоснования эффективности программ, по мероприятиям, измеряемым целевым индикаторам, подготовке технико-экономического обоснования проекта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96237">
        <w:rPr>
          <w:rFonts w:ascii="Times New Roman" w:hAnsi="Times New Roman" w:cs="Times New Roman"/>
          <w:b/>
          <w:bCs/>
          <w:sz w:val="26"/>
          <w:szCs w:val="26"/>
        </w:rPr>
        <w:t>II. Этапы разработки, формирования, утверждения и реализации</w:t>
      </w:r>
    </w:p>
    <w:p w:rsidR="00256202" w:rsidRPr="00B96237" w:rsidRDefault="00B85EC8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  <w:r w:rsidR="00256202" w:rsidRPr="00B96237">
        <w:rPr>
          <w:rFonts w:ascii="Times New Roman" w:hAnsi="Times New Roman" w:cs="Times New Roman"/>
          <w:b/>
          <w:bCs/>
          <w:sz w:val="26"/>
          <w:szCs w:val="26"/>
        </w:rPr>
        <w:t>, ведомственной целевой программы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5. Этапами разработки, формирования, утверждения и реализации программы являются: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1) отбор проблем для разработки программы и принятие решения о разработке проекта программы;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2) разработка, формирование и утверждение проекта программы;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3) реализация программы, включающая осуществление мероприятий программы, управление и </w:t>
      </w:r>
      <w:proofErr w:type="gramStart"/>
      <w:r w:rsidRPr="00B962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6237">
        <w:rPr>
          <w:rFonts w:ascii="Times New Roman" w:hAnsi="Times New Roman" w:cs="Times New Roman"/>
          <w:sz w:val="26"/>
          <w:szCs w:val="26"/>
        </w:rPr>
        <w:t xml:space="preserve"> реализацией программой;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4)мониторинг реализации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6. Разработка проекта программы может быть приостановлена или отменена Администрацией города Сарапула в случаях: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1) изменения социально-экономической ситуации и пересмотра стратегических приоритетов развития Российской Федерации, Удмуртской Республики, города Сарапула;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2) появления более эффективных механизмов решения проблемы;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lastRenderedPageBreak/>
        <w:t>3) утверждения другой программы, поглощающей разрабатываемый проект программы по целям и задачам;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4) изменения законодательства.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96237">
        <w:rPr>
          <w:rFonts w:ascii="Times New Roman" w:hAnsi="Times New Roman" w:cs="Times New Roman"/>
          <w:b/>
          <w:bCs/>
          <w:sz w:val="26"/>
          <w:szCs w:val="26"/>
        </w:rPr>
        <w:t xml:space="preserve">III. Отбор проблем для разработки и принятие решения 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96237">
        <w:rPr>
          <w:rFonts w:ascii="Times New Roman" w:hAnsi="Times New Roman" w:cs="Times New Roman"/>
          <w:b/>
          <w:bCs/>
          <w:sz w:val="26"/>
          <w:szCs w:val="26"/>
        </w:rPr>
        <w:t>о разработке проекта программы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7. Инициаторами постановки проблемы для разработки программы могут выступать </w:t>
      </w:r>
      <w:proofErr w:type="spellStart"/>
      <w:r w:rsidRPr="00B96237">
        <w:rPr>
          <w:rFonts w:ascii="Times New Roman" w:hAnsi="Times New Roman" w:cs="Times New Roman"/>
          <w:sz w:val="26"/>
          <w:szCs w:val="26"/>
        </w:rPr>
        <w:t>Сарапульская</w:t>
      </w:r>
      <w:proofErr w:type="spellEnd"/>
      <w:r w:rsidRPr="00B96237">
        <w:rPr>
          <w:rFonts w:ascii="Times New Roman" w:hAnsi="Times New Roman" w:cs="Times New Roman"/>
          <w:sz w:val="26"/>
          <w:szCs w:val="26"/>
        </w:rPr>
        <w:t xml:space="preserve"> городская Дума, Администрация города Сарапула, учреждения, хозяйствующие субъекты, некоммерческие и общественные организации города.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8. Критериями отбора проблем для их решения посредством реализации </w:t>
      </w:r>
      <w:r w:rsidR="001F7693">
        <w:rPr>
          <w:rFonts w:ascii="Times New Roman" w:hAnsi="Times New Roman" w:cs="Times New Roman"/>
          <w:sz w:val="26"/>
          <w:szCs w:val="26"/>
        </w:rPr>
        <w:t>муниципальной</w:t>
      </w:r>
      <w:r w:rsidRPr="00B96237">
        <w:rPr>
          <w:rFonts w:ascii="Times New Roman" w:hAnsi="Times New Roman" w:cs="Times New Roman"/>
          <w:sz w:val="26"/>
          <w:szCs w:val="26"/>
        </w:rPr>
        <w:t xml:space="preserve"> программы являются: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1) социально-экономическая значимость для населения города Сарапула и межотраслевой (межведомственный) характер проблемы;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2) невозможность решения проблемы в рамках текущего бюджетного финансирования и необходимость дополнительной финансовой поддержки для ее решения;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3) преимущества программно-целевого метода решения проблемы;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4) необходимость межотраслевой (межведомственной) координации для решения проблемы;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5) новизна и эффективность технических, организационных и иных мероприятий, предлагаемых к реализации и обеспечивающих осуществление структурных сдвигов в экономике, а также социальную, экономическую, бюджетную и др. эффективность;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6) наличие соответствующей федеральной, республиканской программы;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7) долговременность (устойчивость) результата реализации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9. Критериями отбора проблем для их решения посредством реализации ведомственной целевой программы являются: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1) значимость и ведомственный характер проблемы;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2) преимущества программно-целевого метода решения проблемы;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3) необходимость реализации внутриотраслевых проектов;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4) эффективность технических, организационных и иных мероприятий, предлагаемых к реализации и обеспечивающих социальную, экономическую, бюджетную и др. эффективность;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5) долговременность (устойчивость) результата реализации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10. Предложения о необходимости разработки программ вносятся в структурные подразделения Администрации города в соответствии с отраслевой принадлежностью.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11. Структурные подразделения Администрации города, определяют необходимость разработки программы и формируют предложение о необходимости разработки программ (</w:t>
      </w:r>
      <w:r w:rsidR="00896447">
        <w:rPr>
          <w:rFonts w:ascii="Times New Roman" w:hAnsi="Times New Roman" w:cs="Times New Roman"/>
          <w:sz w:val="26"/>
          <w:szCs w:val="26"/>
        </w:rPr>
        <w:t>муниципальных</w:t>
      </w:r>
      <w:r w:rsidRPr="00B96237">
        <w:rPr>
          <w:rFonts w:ascii="Times New Roman" w:hAnsi="Times New Roman" w:cs="Times New Roman"/>
          <w:sz w:val="26"/>
          <w:szCs w:val="26"/>
        </w:rPr>
        <w:t xml:space="preserve"> или ведомственных), согласовав его с уполномоченным органом, </w:t>
      </w:r>
      <w:r w:rsidRPr="00B85EC8">
        <w:rPr>
          <w:rFonts w:ascii="Times New Roman" w:hAnsi="Times New Roman" w:cs="Times New Roman"/>
          <w:sz w:val="26"/>
          <w:szCs w:val="26"/>
        </w:rPr>
        <w:t>и готовят постановление Администрации города Сарапула о разработке проекта программы.</w:t>
      </w:r>
    </w:p>
    <w:p w:rsidR="00256202" w:rsidRPr="00B96237" w:rsidRDefault="00256202" w:rsidP="00577E65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Предложение о необходимости разработки программы должны содержать:</w:t>
      </w:r>
    </w:p>
    <w:p w:rsidR="00256202" w:rsidRPr="00B96237" w:rsidRDefault="00256202" w:rsidP="00577E65">
      <w:pPr>
        <w:pStyle w:val="a5"/>
        <w:numPr>
          <w:ilvl w:val="1"/>
          <w:numId w:val="3"/>
        </w:numPr>
        <w:tabs>
          <w:tab w:val="clear" w:pos="1440"/>
          <w:tab w:val="num" w:pos="0"/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наименование проблемы и анализ причин ее возникновения;</w:t>
      </w:r>
    </w:p>
    <w:p w:rsidR="00256202" w:rsidRPr="00B96237" w:rsidRDefault="00256202" w:rsidP="00577E65">
      <w:pPr>
        <w:pStyle w:val="a5"/>
        <w:numPr>
          <w:ilvl w:val="1"/>
          <w:numId w:val="3"/>
        </w:numPr>
        <w:tabs>
          <w:tab w:val="clear" w:pos="1440"/>
          <w:tab w:val="num" w:pos="0"/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обоснование необходимости решения проблемы программным методом;</w:t>
      </w:r>
    </w:p>
    <w:p w:rsidR="00256202" w:rsidRPr="00B96237" w:rsidRDefault="00256202" w:rsidP="00577E65">
      <w:pPr>
        <w:pStyle w:val="a5"/>
        <w:numPr>
          <w:ilvl w:val="1"/>
          <w:numId w:val="3"/>
        </w:numPr>
        <w:tabs>
          <w:tab w:val="clear" w:pos="1440"/>
          <w:tab w:val="num" w:pos="0"/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lastRenderedPageBreak/>
        <w:t>цель и задачи программы, целевые показатели-индикаторы;</w:t>
      </w:r>
    </w:p>
    <w:p w:rsidR="00256202" w:rsidRPr="00B96237" w:rsidRDefault="00256202" w:rsidP="00577E65">
      <w:pPr>
        <w:pStyle w:val="a5"/>
        <w:numPr>
          <w:ilvl w:val="1"/>
          <w:numId w:val="3"/>
        </w:numPr>
        <w:tabs>
          <w:tab w:val="clear" w:pos="1440"/>
          <w:tab w:val="num" w:pos="0"/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возможные способы решения проблемы, предлагаемая система программных мероприятий, которые необходимо осуществить для решения проблемы, возможные сроки их реализации;</w:t>
      </w:r>
    </w:p>
    <w:p w:rsidR="00256202" w:rsidRPr="00B96237" w:rsidRDefault="00256202" w:rsidP="00577E65">
      <w:pPr>
        <w:pStyle w:val="a5"/>
        <w:numPr>
          <w:ilvl w:val="1"/>
          <w:numId w:val="3"/>
        </w:numPr>
        <w:tabs>
          <w:tab w:val="clear" w:pos="1440"/>
          <w:tab w:val="num" w:pos="0"/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потребность в ресурсах, в том числе финансовых, и возможные источники их обеспечения;</w:t>
      </w:r>
    </w:p>
    <w:p w:rsidR="00256202" w:rsidRPr="00B96237" w:rsidRDefault="00256202" w:rsidP="00577E65">
      <w:pPr>
        <w:pStyle w:val="a5"/>
        <w:numPr>
          <w:ilvl w:val="1"/>
          <w:numId w:val="3"/>
        </w:numPr>
        <w:tabs>
          <w:tab w:val="clear" w:pos="1440"/>
          <w:tab w:val="num" w:pos="0"/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предварительную оценку социально-экономической эффективности от реализации программы;</w:t>
      </w:r>
    </w:p>
    <w:p w:rsidR="00256202" w:rsidRPr="00B96237" w:rsidRDefault="00256202" w:rsidP="00577E65">
      <w:pPr>
        <w:pStyle w:val="a5"/>
        <w:numPr>
          <w:ilvl w:val="1"/>
          <w:numId w:val="3"/>
        </w:numPr>
        <w:tabs>
          <w:tab w:val="clear" w:pos="1440"/>
          <w:tab w:val="num" w:pos="0"/>
          <w:tab w:val="num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заказчиков, разработчиков и исполнителей программы.</w:t>
      </w:r>
    </w:p>
    <w:p w:rsidR="00256202" w:rsidRPr="00B85EC8" w:rsidRDefault="00256202" w:rsidP="00577E65">
      <w:pPr>
        <w:pStyle w:val="a5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Постановление Администрации города Сарапула о разработке программы должно содержать вид и наименование программы, ориентировочные сроки ее разработки.</w:t>
      </w:r>
    </w:p>
    <w:p w:rsidR="00256202" w:rsidRPr="00B85EC8" w:rsidRDefault="00256202" w:rsidP="00577E65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 xml:space="preserve">Предложение о необходимости разработки программы приводится в приложении к постановлению. </w:t>
      </w:r>
    </w:p>
    <w:p w:rsidR="00256202" w:rsidRPr="00B96237" w:rsidRDefault="00256202" w:rsidP="00577E65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Постановление Администрации города Сарапула о разработке целевой программы согласовывается с заместителями Главы Администрации города Сарапула, уполномоченным органом.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96237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96237">
        <w:rPr>
          <w:rFonts w:ascii="Times New Roman" w:hAnsi="Times New Roman" w:cs="Times New Roman"/>
          <w:b/>
          <w:bCs/>
          <w:sz w:val="26"/>
          <w:szCs w:val="26"/>
        </w:rPr>
        <w:t>V. Формирование и утверждение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96237">
        <w:rPr>
          <w:rFonts w:ascii="Times New Roman" w:hAnsi="Times New Roman" w:cs="Times New Roman"/>
          <w:b/>
          <w:bCs/>
          <w:sz w:val="26"/>
          <w:szCs w:val="26"/>
        </w:rPr>
        <w:t>проекта программы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14. Заказчик (заказчик-координатор) программы:</w:t>
      </w:r>
    </w:p>
    <w:p w:rsidR="00256202" w:rsidRPr="00B96237" w:rsidRDefault="00256202" w:rsidP="00577E65">
      <w:pPr>
        <w:pStyle w:val="a5"/>
        <w:numPr>
          <w:ilvl w:val="3"/>
          <w:numId w:val="8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готовит исходные задания на формирование программы;</w:t>
      </w:r>
    </w:p>
    <w:p w:rsidR="00256202" w:rsidRPr="00B96237" w:rsidRDefault="00256202" w:rsidP="00577E65">
      <w:pPr>
        <w:pStyle w:val="a5"/>
        <w:numPr>
          <w:ilvl w:val="3"/>
          <w:numId w:val="8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осуществляет отбор разработчиков проекта программы в соответствии с действующим законодательством;</w:t>
      </w:r>
    </w:p>
    <w:p w:rsidR="00256202" w:rsidRPr="00B96237" w:rsidRDefault="00256202" w:rsidP="00577E65">
      <w:pPr>
        <w:pStyle w:val="a5"/>
        <w:numPr>
          <w:ilvl w:val="3"/>
          <w:numId w:val="8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может заключать договоры и соглашения, связанные с разработкой программы;</w:t>
      </w:r>
    </w:p>
    <w:p w:rsidR="00256202" w:rsidRPr="00B96237" w:rsidRDefault="00256202" w:rsidP="00577E65">
      <w:pPr>
        <w:pStyle w:val="a5"/>
        <w:numPr>
          <w:ilvl w:val="3"/>
          <w:numId w:val="8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осуществляет руководство, координацию и контроль действий разработчиков проекта программы;</w:t>
      </w:r>
    </w:p>
    <w:p w:rsidR="00256202" w:rsidRPr="00B96237" w:rsidRDefault="00256202" w:rsidP="00577E65">
      <w:pPr>
        <w:pStyle w:val="a5"/>
        <w:numPr>
          <w:ilvl w:val="3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несет ответственность за своевременную и качественную разработку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15. Разработка проекта программы осуществляется разработчиком проекта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16. Разработчик проекта программы: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1) согласовывает с заказчиком (заказчиком-координатором) программы цели, задачи, ресурсы, план мероприятий, сроки выполнения мероприятий, механизмы реализации программы;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2) организует по инициативе заказчика программы проведение вневедомственной экспертизы проекта программы и по результатам экспертизы (в случае необходимости) осуществляет его доработку.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17. Типовая структура программы приведена в приложении 1</w:t>
      </w:r>
      <w:r w:rsidRPr="00B85EC8">
        <w:rPr>
          <w:rFonts w:ascii="Times New Roman" w:hAnsi="Times New Roman" w:cs="Times New Roman"/>
          <w:sz w:val="26"/>
          <w:szCs w:val="26"/>
        </w:rPr>
        <w:t>, типовая форма плана мероприятий в приложении 6 к настоящему Порядку. Паспорт</w:t>
      </w:r>
      <w:r w:rsidRPr="00B96237">
        <w:rPr>
          <w:rFonts w:ascii="Times New Roman" w:hAnsi="Times New Roman" w:cs="Times New Roman"/>
          <w:sz w:val="26"/>
          <w:szCs w:val="26"/>
        </w:rPr>
        <w:t xml:space="preserve"> программы оформляется в соответствии с приложением 2 к настоящему Порядку.</w:t>
      </w:r>
    </w:p>
    <w:p w:rsidR="00256202" w:rsidRPr="00B96237" w:rsidRDefault="00256202" w:rsidP="00577E65">
      <w:pPr>
        <w:pStyle w:val="a5"/>
        <w:numPr>
          <w:ilvl w:val="3"/>
          <w:numId w:val="3"/>
        </w:numPr>
        <w:tabs>
          <w:tab w:val="num" w:pos="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Заказчик (заказчик-координатор) готовит проект постановления Администрации города Сарапула об утверждении программы и направляет его на согласование в структурные подразделения Администрации города в соответствии с Регламентом Администрации города Сарапула. Наименование программы </w:t>
      </w:r>
      <w:r w:rsidRPr="00B96237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обязательно должно содержать вид программы: </w:t>
      </w:r>
      <w:r w:rsidR="008476A2">
        <w:rPr>
          <w:rFonts w:ascii="Times New Roman" w:hAnsi="Times New Roman" w:cs="Times New Roman"/>
          <w:sz w:val="26"/>
          <w:szCs w:val="26"/>
        </w:rPr>
        <w:t>муниципальная</w:t>
      </w:r>
      <w:r w:rsidRPr="00B96237">
        <w:rPr>
          <w:rFonts w:ascii="Times New Roman" w:hAnsi="Times New Roman" w:cs="Times New Roman"/>
          <w:sz w:val="26"/>
          <w:szCs w:val="26"/>
        </w:rPr>
        <w:t xml:space="preserve"> или ведомственная.</w:t>
      </w:r>
    </w:p>
    <w:p w:rsidR="00256202" w:rsidRPr="00B96237" w:rsidRDefault="00256202" w:rsidP="00577E65">
      <w:pPr>
        <w:pStyle w:val="a5"/>
        <w:numPr>
          <w:ilvl w:val="3"/>
          <w:numId w:val="3"/>
        </w:numPr>
        <w:tabs>
          <w:tab w:val="num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Проект программы заказчик (заказчик-координатор) направляет в управление экономики Администрации города Сарапула и Управление финансов г. Сарапула для получения заключений.</w:t>
      </w:r>
    </w:p>
    <w:p w:rsidR="00256202" w:rsidRPr="00B96237" w:rsidRDefault="00256202" w:rsidP="00577E6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Управление экономики Администрации города Сарапула на основе анализа представленного проекта дает заключение:</w:t>
      </w:r>
    </w:p>
    <w:p w:rsidR="00256202" w:rsidRPr="00B96237" w:rsidRDefault="00256202" w:rsidP="00577E6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- о соответствии проекта программы требованиям настоящего Порядка, соответствии проблем, решаемых программой, критериям отбора предложений о необходимости разработки про</w:t>
      </w:r>
      <w:r w:rsidR="008476A2">
        <w:rPr>
          <w:rFonts w:ascii="Times New Roman" w:hAnsi="Times New Roman" w:cs="Times New Roman"/>
          <w:sz w:val="26"/>
          <w:szCs w:val="26"/>
        </w:rPr>
        <w:t xml:space="preserve">граммы, а также оценку проекта </w:t>
      </w:r>
      <w:r w:rsidRPr="00B96237">
        <w:rPr>
          <w:rFonts w:ascii="Times New Roman" w:hAnsi="Times New Roman" w:cs="Times New Roman"/>
          <w:sz w:val="26"/>
          <w:szCs w:val="26"/>
        </w:rPr>
        <w:t>программ на предмет их экономической обоснованности и результативности;</w:t>
      </w:r>
    </w:p>
    <w:p w:rsidR="00256202" w:rsidRPr="00B96237" w:rsidRDefault="00256202" w:rsidP="00577E6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- о несоответствии вышеуказанным критериям с предложением о доработке программы.</w:t>
      </w:r>
    </w:p>
    <w:p w:rsidR="00256202" w:rsidRDefault="00256202" w:rsidP="00577E6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Управление финансов г. Сарапула дает заключение на предполагаемые объ</w:t>
      </w:r>
      <w:r w:rsidR="008476A2">
        <w:rPr>
          <w:rFonts w:ascii="Times New Roman" w:hAnsi="Times New Roman" w:cs="Times New Roman"/>
          <w:sz w:val="26"/>
          <w:szCs w:val="26"/>
        </w:rPr>
        <w:t xml:space="preserve">емы и источники финансирования </w:t>
      </w:r>
      <w:r w:rsidRPr="00B96237">
        <w:rPr>
          <w:rFonts w:ascii="Times New Roman" w:hAnsi="Times New Roman" w:cs="Times New Roman"/>
          <w:sz w:val="26"/>
          <w:szCs w:val="26"/>
        </w:rPr>
        <w:t>программы.</w:t>
      </w:r>
    </w:p>
    <w:p w:rsidR="00256202" w:rsidRPr="00B96237" w:rsidRDefault="00256202" w:rsidP="00577E6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Исключен.</w:t>
      </w:r>
    </w:p>
    <w:p w:rsidR="00256202" w:rsidRPr="00B85EC8" w:rsidRDefault="00256202" w:rsidP="00577E65">
      <w:pPr>
        <w:pStyle w:val="a5"/>
        <w:numPr>
          <w:ilvl w:val="0"/>
          <w:numId w:val="20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Сарапула об утверждении программы, согласованный в установленном порядке, направляется Главе Администрации города Сарапула.</w:t>
      </w:r>
      <w:bookmarkStart w:id="0" w:name="_GoBack"/>
      <w:bookmarkEnd w:id="0"/>
    </w:p>
    <w:p w:rsidR="00256202" w:rsidRPr="00B96237" w:rsidRDefault="008476A2" w:rsidP="00577E65">
      <w:pPr>
        <w:pStyle w:val="a5"/>
        <w:numPr>
          <w:ilvl w:val="0"/>
          <w:numId w:val="20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6202" w:rsidRPr="00B96237">
        <w:rPr>
          <w:rFonts w:ascii="Times New Roman" w:hAnsi="Times New Roman" w:cs="Times New Roman"/>
          <w:sz w:val="26"/>
          <w:szCs w:val="26"/>
        </w:rPr>
        <w:t xml:space="preserve">рограмма, предлагаемая к финансированию начиная с очередного финансового года, подлежит утверждению постановлением Администрации города Сарапула не позднее одного месяца до дня внесения проекта решения </w:t>
      </w:r>
      <w:proofErr w:type="spellStart"/>
      <w:r w:rsidR="00256202" w:rsidRPr="00B96237">
        <w:rPr>
          <w:rFonts w:ascii="Times New Roman" w:hAnsi="Times New Roman" w:cs="Times New Roman"/>
          <w:sz w:val="26"/>
          <w:szCs w:val="26"/>
        </w:rPr>
        <w:t>Сарапульской</w:t>
      </w:r>
      <w:proofErr w:type="spellEnd"/>
      <w:r w:rsidR="00256202" w:rsidRPr="00B96237">
        <w:rPr>
          <w:rFonts w:ascii="Times New Roman" w:hAnsi="Times New Roman" w:cs="Times New Roman"/>
          <w:sz w:val="26"/>
          <w:szCs w:val="26"/>
        </w:rPr>
        <w:t xml:space="preserve"> городской Думы о бюджете города Сарапула на очередной финансовый год (очередной финансовый год и плановый период) в </w:t>
      </w:r>
      <w:proofErr w:type="spellStart"/>
      <w:r w:rsidR="00256202" w:rsidRPr="00B96237">
        <w:rPr>
          <w:rFonts w:ascii="Times New Roman" w:hAnsi="Times New Roman" w:cs="Times New Roman"/>
          <w:sz w:val="26"/>
          <w:szCs w:val="26"/>
        </w:rPr>
        <w:t>Сарапульскую</w:t>
      </w:r>
      <w:proofErr w:type="spellEnd"/>
      <w:r w:rsidR="00256202" w:rsidRPr="00B96237">
        <w:rPr>
          <w:rFonts w:ascii="Times New Roman" w:hAnsi="Times New Roman" w:cs="Times New Roman"/>
          <w:sz w:val="26"/>
          <w:szCs w:val="26"/>
        </w:rPr>
        <w:t xml:space="preserve"> городскую Думу.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96237">
        <w:rPr>
          <w:rFonts w:ascii="Times New Roman" w:hAnsi="Times New Roman" w:cs="Times New Roman"/>
          <w:b/>
          <w:bCs/>
          <w:sz w:val="26"/>
          <w:szCs w:val="26"/>
        </w:rPr>
        <w:t>V. Финансирование программы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8476A2" w:rsidP="00577E65">
      <w:pPr>
        <w:numPr>
          <w:ilvl w:val="0"/>
          <w:numId w:val="20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6202" w:rsidRPr="00B96237">
        <w:rPr>
          <w:rFonts w:ascii="Times New Roman" w:hAnsi="Times New Roman" w:cs="Times New Roman"/>
          <w:sz w:val="26"/>
          <w:szCs w:val="26"/>
        </w:rPr>
        <w:t>рограмма реализуется за счет средств бюджета города Сарапула.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Для выполнения мероприятий, предусмотренных программой, могут привлекаться средства федерального, республиканского бюджета и иные источники в соответствии с законодательством Российской Федерации.</w:t>
      </w:r>
    </w:p>
    <w:p w:rsidR="00256202" w:rsidRPr="00B85EC8" w:rsidRDefault="00256202" w:rsidP="00577E65">
      <w:pPr>
        <w:pStyle w:val="a5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 xml:space="preserve">Заказчик (заказчик-координатор) ежегодно не позднее, чем за месяц до дня внесения проекта решения </w:t>
      </w:r>
      <w:proofErr w:type="spellStart"/>
      <w:r w:rsidRPr="00B85EC8">
        <w:rPr>
          <w:rFonts w:ascii="Times New Roman" w:hAnsi="Times New Roman" w:cs="Times New Roman"/>
          <w:sz w:val="26"/>
          <w:szCs w:val="26"/>
        </w:rPr>
        <w:t>Сарапульской</w:t>
      </w:r>
      <w:proofErr w:type="spellEnd"/>
      <w:r w:rsidRPr="00B85EC8">
        <w:rPr>
          <w:rFonts w:ascii="Times New Roman" w:hAnsi="Times New Roman" w:cs="Times New Roman"/>
          <w:sz w:val="26"/>
          <w:szCs w:val="26"/>
        </w:rPr>
        <w:t xml:space="preserve"> городской Думы о бюджете города Сарапула на очередной финансовый год и плановый период в </w:t>
      </w:r>
      <w:proofErr w:type="spellStart"/>
      <w:r w:rsidRPr="00B85EC8">
        <w:rPr>
          <w:rFonts w:ascii="Times New Roman" w:hAnsi="Times New Roman" w:cs="Times New Roman"/>
          <w:sz w:val="26"/>
          <w:szCs w:val="26"/>
        </w:rPr>
        <w:t>Сарапульскую</w:t>
      </w:r>
      <w:proofErr w:type="spellEnd"/>
      <w:r w:rsidRPr="00B85EC8">
        <w:rPr>
          <w:rFonts w:ascii="Times New Roman" w:hAnsi="Times New Roman" w:cs="Times New Roman"/>
          <w:sz w:val="26"/>
          <w:szCs w:val="26"/>
        </w:rPr>
        <w:t xml:space="preserve"> городскую Думу, направляет в уполномоченный орган перечень и предполагаемые объемы финансирования программ на очередной финансовый </w:t>
      </w:r>
      <w:proofErr w:type="gramStart"/>
      <w:r w:rsidRPr="00B85EC8">
        <w:rPr>
          <w:rFonts w:ascii="Times New Roman" w:hAnsi="Times New Roman" w:cs="Times New Roman"/>
          <w:sz w:val="26"/>
          <w:szCs w:val="26"/>
        </w:rPr>
        <w:t>год</w:t>
      </w:r>
      <w:proofErr w:type="gramEnd"/>
      <w:r w:rsidRPr="00B85EC8">
        <w:rPr>
          <w:rFonts w:ascii="Times New Roman" w:hAnsi="Times New Roman" w:cs="Times New Roman"/>
          <w:sz w:val="26"/>
          <w:szCs w:val="26"/>
        </w:rPr>
        <w:t xml:space="preserve"> и плановый период.</w:t>
      </w:r>
    </w:p>
    <w:p w:rsidR="00256202" w:rsidRPr="00B96237" w:rsidRDefault="00256202" w:rsidP="00577E65">
      <w:pPr>
        <w:pStyle w:val="a5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ab/>
        <w:t xml:space="preserve">Управление экономики не позднее, чем за три недели до дня внесения проекта решения </w:t>
      </w:r>
      <w:proofErr w:type="spellStart"/>
      <w:r w:rsidRPr="00B85EC8">
        <w:rPr>
          <w:rFonts w:ascii="Times New Roman" w:hAnsi="Times New Roman" w:cs="Times New Roman"/>
          <w:sz w:val="26"/>
          <w:szCs w:val="26"/>
        </w:rPr>
        <w:t>Сарапульской</w:t>
      </w:r>
      <w:proofErr w:type="spellEnd"/>
      <w:r w:rsidRPr="00B85EC8">
        <w:rPr>
          <w:rFonts w:ascii="Times New Roman" w:hAnsi="Times New Roman" w:cs="Times New Roman"/>
          <w:sz w:val="26"/>
          <w:szCs w:val="26"/>
        </w:rPr>
        <w:t xml:space="preserve"> городской Думы о бюджете города Сарапула на очередной финансовый год в </w:t>
      </w:r>
      <w:proofErr w:type="spellStart"/>
      <w:r w:rsidRPr="00B85EC8">
        <w:rPr>
          <w:rFonts w:ascii="Times New Roman" w:hAnsi="Times New Roman" w:cs="Times New Roman"/>
          <w:sz w:val="26"/>
          <w:szCs w:val="26"/>
        </w:rPr>
        <w:t>Сарапульскую</w:t>
      </w:r>
      <w:proofErr w:type="spellEnd"/>
      <w:r w:rsidRPr="00B85EC8">
        <w:rPr>
          <w:rFonts w:ascii="Times New Roman" w:hAnsi="Times New Roman" w:cs="Times New Roman"/>
          <w:sz w:val="26"/>
          <w:szCs w:val="26"/>
        </w:rPr>
        <w:t xml:space="preserve"> городскую Думу, направляет в Управление финансов г. Сарапула Реестр программ, и предполагаемые объемы их финансирования на очередной финансовый год</w:t>
      </w:r>
      <w:proofErr w:type="gramStart"/>
      <w:r w:rsidRPr="00B85EC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85EC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85EC8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B85EC8">
        <w:rPr>
          <w:rFonts w:ascii="Times New Roman" w:hAnsi="Times New Roman" w:cs="Times New Roman"/>
          <w:sz w:val="26"/>
          <w:szCs w:val="26"/>
        </w:rPr>
        <w:t>овая редакция)</w:t>
      </w:r>
    </w:p>
    <w:p w:rsidR="00256202" w:rsidRPr="00B96237" w:rsidRDefault="00256202" w:rsidP="00577E65">
      <w:pPr>
        <w:pStyle w:val="a5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Финансирование программы осуществляется в соответствии с планом мероприятий программы в пределах средств, предусмотренных решением </w:t>
      </w:r>
      <w:proofErr w:type="spellStart"/>
      <w:r w:rsidRPr="00B96237">
        <w:rPr>
          <w:rFonts w:ascii="Times New Roman" w:hAnsi="Times New Roman" w:cs="Times New Roman"/>
          <w:sz w:val="26"/>
          <w:szCs w:val="26"/>
        </w:rPr>
        <w:t>Сарапульской</w:t>
      </w:r>
      <w:proofErr w:type="spellEnd"/>
      <w:r w:rsidRPr="00B96237">
        <w:rPr>
          <w:rFonts w:ascii="Times New Roman" w:hAnsi="Times New Roman" w:cs="Times New Roman"/>
          <w:sz w:val="26"/>
          <w:szCs w:val="26"/>
        </w:rPr>
        <w:t xml:space="preserve"> городской Думы о бюджете города Сарапула на очередной финансовый год (очередной финансовый год и плановый период) на реализацию соответствующей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lastRenderedPageBreak/>
        <w:t>Заказчик (заказчик-координатор), исполнитель мероприятий программы несут ответственность и обеспечивают контроль за целевым и эффективным использованием бюджетных средств.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6202" w:rsidRPr="008476A2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476A2">
        <w:rPr>
          <w:rFonts w:ascii="Times New Roman" w:hAnsi="Times New Roman" w:cs="Times New Roman"/>
          <w:b/>
          <w:sz w:val="26"/>
          <w:szCs w:val="26"/>
        </w:rPr>
        <w:t>VI. Реализация программы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заказчиком (заказчиком-координатором) программы и включает в себя комплекс организационных мер по реализации программы.</w:t>
      </w:r>
    </w:p>
    <w:p w:rsidR="00256202" w:rsidRPr="00B96237" w:rsidRDefault="00256202" w:rsidP="00577E6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Заказчик (заказчик-координатор) </w:t>
      </w:r>
      <w:r w:rsidR="008476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96237">
        <w:rPr>
          <w:rFonts w:ascii="Times New Roman" w:hAnsi="Times New Roman" w:cs="Times New Roman"/>
          <w:sz w:val="26"/>
          <w:szCs w:val="26"/>
        </w:rPr>
        <w:t>программы: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1) несет ответственность за достижение целей и решение задач программы, обеспечение достижения значений целевых показателей и показателей эффективности;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2) обеспечивает реализацию программы в соответствии с утвержденным планом мероприятий программы и в пределах средств, предусмотренных решением </w:t>
      </w:r>
      <w:proofErr w:type="spellStart"/>
      <w:r w:rsidRPr="00B96237">
        <w:rPr>
          <w:rFonts w:ascii="Times New Roman" w:hAnsi="Times New Roman" w:cs="Times New Roman"/>
          <w:sz w:val="26"/>
          <w:szCs w:val="26"/>
        </w:rPr>
        <w:t>Сарапульской</w:t>
      </w:r>
      <w:proofErr w:type="spellEnd"/>
      <w:r w:rsidRPr="00B96237">
        <w:rPr>
          <w:rFonts w:ascii="Times New Roman" w:hAnsi="Times New Roman" w:cs="Times New Roman"/>
          <w:sz w:val="26"/>
          <w:szCs w:val="26"/>
        </w:rPr>
        <w:t xml:space="preserve"> городской Думы о бюджете города Сарапула на очередной финансовый год (очередной финансовый год и плановый период);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3) направляет в уполномоченный орган отчет о реализации программы в сроки и по форме, установленными Порядком осуществления контроля над реализацией документов планирования социально-экономического развития города Сарапула, утвержденного постановлением Администрации г. Сарапула от 30.12.2011 г. № 4036;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4) разрабатывает меры по привлечению средств из бюджетов других уровней, иных источников в соответствии с законодательством Российской Федерации для реализации мероприятий программы;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5) вправе вносить предложения о внесении изменений в программу;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6) осуществляет проведение мониторинга реализации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6202" w:rsidRPr="008476A2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476A2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8476A2">
        <w:rPr>
          <w:rFonts w:ascii="Times New Roman" w:hAnsi="Times New Roman" w:cs="Times New Roman"/>
          <w:b/>
          <w:sz w:val="26"/>
          <w:szCs w:val="26"/>
        </w:rPr>
        <w:t>. Мониторинг реализации программы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6202" w:rsidRPr="00B96237" w:rsidRDefault="00256202" w:rsidP="00577E6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Мониторинг реализации программы осуществляется путем составления заказчиком (заказчиком-координатором) программы:</w:t>
      </w:r>
    </w:p>
    <w:p w:rsidR="00256202" w:rsidRPr="00B85EC8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отчетов о реализации программы, в сроки и по форме, установленными Порядком осуществления контроля над реализацией документов планирования социально-экономического развития города Сарапула, утвержденного постановлением Администрации г. Сарапула от </w:t>
      </w:r>
      <w:r w:rsidRPr="00B85EC8">
        <w:rPr>
          <w:rFonts w:ascii="Times New Roman" w:hAnsi="Times New Roman" w:cs="Times New Roman"/>
          <w:sz w:val="26"/>
          <w:szCs w:val="26"/>
        </w:rPr>
        <w:t xml:space="preserve">30.12.2011 г. № 4036, 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ежегодной оценки эффективности реализации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Мониторинг программы предполагает оценку: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фактически достигнутых значений целевых показателей программы (приложение 3 к настоящему Порядку);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динамики целевых значений основных целевых показателе</w:t>
      </w:r>
      <w:proofErr w:type="gramStart"/>
      <w:r w:rsidRPr="00B96237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B96237">
        <w:rPr>
          <w:rFonts w:ascii="Times New Roman" w:hAnsi="Times New Roman" w:cs="Times New Roman"/>
          <w:sz w:val="26"/>
          <w:szCs w:val="26"/>
        </w:rPr>
        <w:t>приложение 4 к настоящему Порядку);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фактической эффективности реализации мероприятий программы (приложение 5 к настоящему Порядку);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возможностей достижения целей программы и решения ее задач.</w:t>
      </w:r>
    </w:p>
    <w:p w:rsidR="00256202" w:rsidRPr="00B85EC8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Годовая оценка эффективности реализации программы осуществляется путем суммирования баллов, которые присваиваются каждому целевому показателю при сравнении фактического и планового значений показателей:</w:t>
      </w:r>
    </w:p>
    <w:p w:rsidR="00256202" w:rsidRPr="00B85EC8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5EC8">
        <w:rPr>
          <w:rFonts w:ascii="Times New Roman" w:hAnsi="Times New Roman" w:cs="Times New Roman"/>
          <w:sz w:val="26"/>
          <w:szCs w:val="26"/>
        </w:rPr>
        <w:lastRenderedPageBreak/>
        <w:t>при выполнении целевого показателя (фактическое значение соответствует 100% от запланированного) – присваивается 0 баллов;</w:t>
      </w:r>
      <w:proofErr w:type="gramEnd"/>
    </w:p>
    <w:p w:rsidR="00256202" w:rsidRPr="00B85EC8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 xml:space="preserve">при перевыполнении целевого показателя (фактическое значение более 100% </w:t>
      </w:r>
      <w:proofErr w:type="gramStart"/>
      <w:r w:rsidRPr="00B85EC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85EC8">
        <w:rPr>
          <w:rFonts w:ascii="Times New Roman" w:hAnsi="Times New Roman" w:cs="Times New Roman"/>
          <w:sz w:val="26"/>
          <w:szCs w:val="26"/>
        </w:rPr>
        <w:t xml:space="preserve"> запланированного)- 1 балл;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 xml:space="preserve">при невыполнении целевого показателя (фактическое значение менее 100% </w:t>
      </w:r>
      <w:proofErr w:type="gramStart"/>
      <w:r w:rsidRPr="00B85EC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85EC8">
        <w:rPr>
          <w:rFonts w:ascii="Times New Roman" w:hAnsi="Times New Roman" w:cs="Times New Roman"/>
          <w:sz w:val="26"/>
          <w:szCs w:val="26"/>
        </w:rPr>
        <w:t xml:space="preserve"> запланированного) - минус 1 балл.</w:t>
      </w:r>
    </w:p>
    <w:p w:rsidR="00256202" w:rsidRPr="00B96237" w:rsidRDefault="00256202" w:rsidP="00577E6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По результатам годовой оценки эффективности реализации программы могут быть сделаны следующие выводы:</w:t>
      </w:r>
    </w:p>
    <w:p w:rsidR="00256202" w:rsidRPr="00651778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778">
        <w:rPr>
          <w:rFonts w:ascii="Times New Roman" w:hAnsi="Times New Roman" w:cs="Times New Roman"/>
          <w:sz w:val="26"/>
          <w:szCs w:val="26"/>
        </w:rPr>
        <w:t>- программа высокоэффективная;</w:t>
      </w:r>
    </w:p>
    <w:p w:rsidR="00256202" w:rsidRPr="00651778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778">
        <w:rPr>
          <w:rFonts w:ascii="Times New Roman" w:hAnsi="Times New Roman" w:cs="Times New Roman"/>
          <w:sz w:val="26"/>
          <w:szCs w:val="26"/>
        </w:rPr>
        <w:t>- программа эффективная;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778">
        <w:rPr>
          <w:rFonts w:ascii="Times New Roman" w:hAnsi="Times New Roman" w:cs="Times New Roman"/>
          <w:sz w:val="26"/>
          <w:szCs w:val="26"/>
        </w:rPr>
        <w:t>- программа неэффективная.</w:t>
      </w:r>
    </w:p>
    <w:p w:rsidR="00256202" w:rsidRPr="00B96237" w:rsidRDefault="00256202" w:rsidP="00577E6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Информация о ходе реализации и оценке эффективности программ обрабатывается уполномоченным органом, согласовывается с заместителем Главы Администрации по экономике и имущественным отношениям и направляется на рассмотрение Главы Администрации города Сарапула.</w:t>
      </w:r>
    </w:p>
    <w:p w:rsidR="00256202" w:rsidRPr="00B96237" w:rsidRDefault="00256202" w:rsidP="00577E6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Заказчик (заказчик-координатор) до 1 марта текущего года представляют Главе Администрации города Сарапула, уполномоченному органу отчет о реализации программы, срок реализации которой завершился в истекшем году.</w:t>
      </w:r>
    </w:p>
    <w:p w:rsidR="00256202" w:rsidRPr="00B85EC8" w:rsidRDefault="00256202" w:rsidP="003069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Отчет о реализации программы, срок которой завершился в истекшем году, должен содержать информацию за весь период реализации программы, включая оценку значений целевых индикаторов и показателей эффективности </w:t>
      </w:r>
      <w:r w:rsidRPr="00B85EC8">
        <w:rPr>
          <w:rFonts w:ascii="Times New Roman" w:hAnsi="Times New Roman" w:cs="Times New Roman"/>
          <w:sz w:val="26"/>
          <w:szCs w:val="26"/>
        </w:rPr>
        <w:t xml:space="preserve">реализации программы. </w:t>
      </w:r>
    </w:p>
    <w:p w:rsidR="00256202" w:rsidRPr="00B85EC8" w:rsidRDefault="00256202" w:rsidP="00577E6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 xml:space="preserve">По результатам оценки эффективности программы, уполномоченный орган, не позднее, чем за четыре месяца до дня внесения проекта решения о бюджете города Сарапула на очередной финансовый год (очередной финансовый год и плановый период) в </w:t>
      </w:r>
      <w:proofErr w:type="spellStart"/>
      <w:r w:rsidRPr="00B85EC8">
        <w:rPr>
          <w:rFonts w:ascii="Times New Roman" w:hAnsi="Times New Roman" w:cs="Times New Roman"/>
          <w:sz w:val="26"/>
          <w:szCs w:val="26"/>
        </w:rPr>
        <w:t>Сарапульскую</w:t>
      </w:r>
      <w:proofErr w:type="spellEnd"/>
      <w:r w:rsidRPr="00B85EC8">
        <w:rPr>
          <w:rFonts w:ascii="Times New Roman" w:hAnsi="Times New Roman" w:cs="Times New Roman"/>
          <w:sz w:val="26"/>
          <w:szCs w:val="26"/>
        </w:rPr>
        <w:t xml:space="preserve"> городскую Думу, вносит предложения Главе Администрации города Сарапула о:</w:t>
      </w:r>
    </w:p>
    <w:p w:rsidR="00256202" w:rsidRPr="00B85EC8" w:rsidRDefault="00256202" w:rsidP="00577E65">
      <w:pPr>
        <w:numPr>
          <w:ilvl w:val="0"/>
          <w:numId w:val="18"/>
        </w:numPr>
        <w:tabs>
          <w:tab w:val="clear" w:pos="1440"/>
          <w:tab w:val="num" w:pos="-3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5EC8">
        <w:rPr>
          <w:rFonts w:ascii="Times New Roman" w:hAnsi="Times New Roman" w:cs="Times New Roman"/>
          <w:sz w:val="26"/>
          <w:szCs w:val="26"/>
        </w:rPr>
        <w:t>мерах</w:t>
      </w:r>
      <w:proofErr w:type="gramEnd"/>
      <w:r w:rsidRPr="00B85EC8">
        <w:rPr>
          <w:rFonts w:ascii="Times New Roman" w:hAnsi="Times New Roman" w:cs="Times New Roman"/>
          <w:sz w:val="26"/>
          <w:szCs w:val="26"/>
        </w:rPr>
        <w:t xml:space="preserve"> стимулирования;</w:t>
      </w:r>
    </w:p>
    <w:p w:rsidR="00256202" w:rsidRPr="00B85EC8" w:rsidRDefault="00256202" w:rsidP="00577E65">
      <w:pPr>
        <w:numPr>
          <w:ilvl w:val="0"/>
          <w:numId w:val="18"/>
        </w:numPr>
        <w:tabs>
          <w:tab w:val="clear" w:pos="1440"/>
          <w:tab w:val="num" w:pos="-3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целесообразности внесения в программу изменений и дополнений, в том числе о сокращении начиная с очередного финансового года бюджетных ассигнований на реализацию программы,</w:t>
      </w:r>
    </w:p>
    <w:p w:rsidR="00256202" w:rsidRPr="00B85EC8" w:rsidRDefault="00256202" w:rsidP="00577E65">
      <w:pPr>
        <w:numPr>
          <w:ilvl w:val="0"/>
          <w:numId w:val="18"/>
        </w:numPr>
        <w:tabs>
          <w:tab w:val="clear" w:pos="1440"/>
          <w:tab w:val="num" w:pos="-3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 xml:space="preserve">досрочном </w:t>
      </w:r>
      <w:proofErr w:type="gramStart"/>
      <w:r w:rsidRPr="00B85EC8">
        <w:rPr>
          <w:rFonts w:ascii="Times New Roman" w:hAnsi="Times New Roman" w:cs="Times New Roman"/>
          <w:sz w:val="26"/>
          <w:szCs w:val="26"/>
        </w:rPr>
        <w:t>прекращении</w:t>
      </w:r>
      <w:proofErr w:type="gramEnd"/>
      <w:r w:rsidRPr="00B85EC8">
        <w:rPr>
          <w:rFonts w:ascii="Times New Roman" w:hAnsi="Times New Roman" w:cs="Times New Roman"/>
          <w:sz w:val="26"/>
          <w:szCs w:val="26"/>
        </w:rPr>
        <w:t xml:space="preserve"> реализации программы.</w:t>
      </w:r>
    </w:p>
    <w:p w:rsidR="00256202" w:rsidRPr="00B85EC8" w:rsidRDefault="00256202" w:rsidP="00577E6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>По итогам рассмотрения предложений уполномоченного органа, Глава Администрации принимает решение о принятии предложения или его отклонении.</w:t>
      </w:r>
    </w:p>
    <w:p w:rsidR="00256202" w:rsidRPr="004679B6" w:rsidRDefault="00256202" w:rsidP="00577E6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EC8">
        <w:rPr>
          <w:rFonts w:ascii="Times New Roman" w:hAnsi="Times New Roman" w:cs="Times New Roman"/>
          <w:sz w:val="26"/>
          <w:szCs w:val="26"/>
        </w:rPr>
        <w:t xml:space="preserve">Заказчик (заказчик-координатор) не позднее, чем за один месяц до дня внесения проекта решения о бюджете города Сарапула на очередной финансовый год (очередной финансовый год и плановый период) в </w:t>
      </w:r>
      <w:proofErr w:type="spellStart"/>
      <w:r w:rsidRPr="00B85EC8">
        <w:rPr>
          <w:rFonts w:ascii="Times New Roman" w:hAnsi="Times New Roman" w:cs="Times New Roman"/>
          <w:sz w:val="26"/>
          <w:szCs w:val="26"/>
        </w:rPr>
        <w:t>Сарапульскую</w:t>
      </w:r>
      <w:proofErr w:type="spellEnd"/>
      <w:r w:rsidRPr="00B85EC8">
        <w:rPr>
          <w:rFonts w:ascii="Times New Roman" w:hAnsi="Times New Roman" w:cs="Times New Roman"/>
          <w:sz w:val="26"/>
          <w:szCs w:val="26"/>
        </w:rPr>
        <w:t xml:space="preserve"> городскую Думу, вносит изменения в программу при наличии соответствующего решения.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В качестве мер стимулирования могут быть использованы: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1) меры экономического стимулирования - корректировка предоставляемых бюджетных сре</w:t>
      </w:r>
      <w:proofErr w:type="gramStart"/>
      <w:r w:rsidRPr="00B96237">
        <w:rPr>
          <w:rFonts w:ascii="Times New Roman" w:hAnsi="Times New Roman" w:cs="Times New Roman"/>
          <w:sz w:val="26"/>
          <w:szCs w:val="26"/>
        </w:rPr>
        <w:t>дств в т</w:t>
      </w:r>
      <w:proofErr w:type="gramEnd"/>
      <w:r w:rsidRPr="00B96237">
        <w:rPr>
          <w:rFonts w:ascii="Times New Roman" w:hAnsi="Times New Roman" w:cs="Times New Roman"/>
          <w:sz w:val="26"/>
          <w:szCs w:val="26"/>
        </w:rPr>
        <w:t>екущем финансовом году или на очередной финансовый год;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>2) меры административного стимулирования, в том числе поощрение заказчика (исполнителя)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237">
        <w:rPr>
          <w:rFonts w:ascii="Times New Roman" w:hAnsi="Times New Roman" w:cs="Times New Roman"/>
          <w:sz w:val="26"/>
          <w:szCs w:val="26"/>
        </w:rPr>
        <w:t xml:space="preserve">В случае принятия решения о досрочном прекращении программы и при наличии заключенных во исполнение программ муниципальных контрактов в бюджете города Сарапула предусматриваются бюджетные ассигнования на </w:t>
      </w:r>
      <w:r w:rsidRPr="00B96237">
        <w:rPr>
          <w:rFonts w:ascii="Times New Roman" w:hAnsi="Times New Roman" w:cs="Times New Roman"/>
          <w:sz w:val="26"/>
          <w:szCs w:val="26"/>
        </w:rPr>
        <w:lastRenderedPageBreak/>
        <w:t>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  <w:sz w:val="26"/>
          <w:szCs w:val="26"/>
        </w:rPr>
        <w:br w:type="page"/>
      </w:r>
      <w:r w:rsidRPr="00B96237">
        <w:rPr>
          <w:rFonts w:ascii="Times New Roman" w:hAnsi="Times New Roman" w:cs="Times New Roman"/>
        </w:rPr>
        <w:lastRenderedPageBreak/>
        <w:t>Приложение 1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к Порядку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 xml:space="preserve"> разработки и реализации</w:t>
      </w:r>
    </w:p>
    <w:p w:rsidR="003D71D9" w:rsidRDefault="003D71D9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программ</w:t>
      </w:r>
      <w:r w:rsidR="00256202" w:rsidRPr="00B96237">
        <w:rPr>
          <w:rFonts w:ascii="Times New Roman" w:hAnsi="Times New Roman" w:cs="Times New Roman"/>
        </w:rPr>
        <w:t xml:space="preserve"> и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ведомственных</w:t>
      </w:r>
      <w:r w:rsidR="003D71D9">
        <w:rPr>
          <w:rFonts w:ascii="Times New Roman" w:hAnsi="Times New Roman" w:cs="Times New Roman"/>
        </w:rPr>
        <w:t xml:space="preserve"> </w:t>
      </w:r>
      <w:r w:rsidRPr="00B96237">
        <w:rPr>
          <w:rFonts w:ascii="Times New Roman" w:hAnsi="Times New Roman" w:cs="Times New Roman"/>
        </w:rPr>
        <w:t>целевых программ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pStyle w:val="ConsPlusTitle"/>
        <w:widowControl/>
        <w:tabs>
          <w:tab w:val="left" w:pos="1080"/>
        </w:tabs>
        <w:ind w:firstLine="540"/>
        <w:jc w:val="center"/>
        <w:rPr>
          <w:rFonts w:ascii="Times New Roman" w:hAnsi="Times New Roman" w:cs="Times New Roman"/>
        </w:rPr>
      </w:pPr>
      <w:r w:rsidRPr="00B85EC8">
        <w:rPr>
          <w:rFonts w:ascii="Times New Roman" w:hAnsi="Times New Roman" w:cs="Times New Roman"/>
        </w:rPr>
        <w:t>ТИПОВАЯ СТРУКТУРА</w:t>
      </w:r>
      <w:r w:rsidR="003D71D9" w:rsidRPr="00B85EC8">
        <w:rPr>
          <w:rFonts w:ascii="Times New Roman" w:hAnsi="Times New Roman" w:cs="Times New Roman"/>
        </w:rPr>
        <w:t xml:space="preserve"> </w:t>
      </w:r>
      <w:r w:rsidRPr="00B85EC8">
        <w:rPr>
          <w:rFonts w:ascii="Times New Roman" w:hAnsi="Times New Roman" w:cs="Times New Roman"/>
        </w:rPr>
        <w:t>ПРОГРАММЫ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 w:after="24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Паспорт программы.</w:t>
      </w:r>
    </w:p>
    <w:p w:rsidR="00256202" w:rsidRPr="00B96237" w:rsidRDefault="00256202" w:rsidP="00577E6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 w:after="24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 xml:space="preserve">Общие положения (в </w:t>
      </w:r>
      <w:proofErr w:type="spellStart"/>
      <w:r w:rsidRPr="00B96237">
        <w:rPr>
          <w:rFonts w:ascii="Times New Roman" w:hAnsi="Times New Roman" w:cs="Times New Roman"/>
        </w:rPr>
        <w:t>т.ч</w:t>
      </w:r>
      <w:proofErr w:type="spellEnd"/>
      <w:r w:rsidRPr="00B96237">
        <w:rPr>
          <w:rFonts w:ascii="Times New Roman" w:hAnsi="Times New Roman" w:cs="Times New Roman"/>
        </w:rPr>
        <w:t>. указывается нормативно-правовая база разработки программы).</w:t>
      </w:r>
    </w:p>
    <w:p w:rsidR="00256202" w:rsidRPr="00B96237" w:rsidRDefault="00256202" w:rsidP="00577E6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 w:after="24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Содержание проблемы и обоснование необходимости ее решения программными методами.</w:t>
      </w:r>
    </w:p>
    <w:p w:rsidR="00256202" w:rsidRPr="00B96237" w:rsidRDefault="00256202" w:rsidP="00577E6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 w:after="24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Основные цели и задачи программы, целевые показатели с указанием значений целевых показателей по годам реализации программы.</w:t>
      </w:r>
    </w:p>
    <w:p w:rsidR="00256202" w:rsidRPr="00B96237" w:rsidRDefault="00256202" w:rsidP="00577E6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 w:after="24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Сроки и этапы реализации программы.</w:t>
      </w:r>
    </w:p>
    <w:p w:rsidR="00256202" w:rsidRPr="00B96237" w:rsidRDefault="00256202" w:rsidP="00577E6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 w:after="24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Система программных мероприятий (План мероприятий программы отдельным приложением).</w:t>
      </w:r>
    </w:p>
    <w:p w:rsidR="00256202" w:rsidRPr="00B85EC8" w:rsidRDefault="00256202" w:rsidP="00577E6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 w:after="24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B85EC8">
        <w:rPr>
          <w:rFonts w:ascii="Times New Roman" w:hAnsi="Times New Roman" w:cs="Times New Roman"/>
        </w:rPr>
        <w:t xml:space="preserve">Ресурсное обеспечение программы (в </w:t>
      </w:r>
      <w:proofErr w:type="spellStart"/>
      <w:r w:rsidRPr="00B85EC8">
        <w:rPr>
          <w:rFonts w:ascii="Times New Roman" w:hAnsi="Times New Roman" w:cs="Times New Roman"/>
        </w:rPr>
        <w:t>т.ч</w:t>
      </w:r>
      <w:proofErr w:type="spellEnd"/>
      <w:r w:rsidRPr="00B85EC8">
        <w:rPr>
          <w:rFonts w:ascii="Times New Roman" w:hAnsi="Times New Roman" w:cs="Times New Roman"/>
        </w:rPr>
        <w:t>. обязательно приводится обоснование финансового обеспечения программы)</w:t>
      </w:r>
    </w:p>
    <w:p w:rsidR="00256202" w:rsidRPr="00B96237" w:rsidRDefault="00256202" w:rsidP="00577E6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 w:after="240" w:line="24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B96237">
        <w:rPr>
          <w:rFonts w:ascii="Times New Roman" w:hAnsi="Times New Roman" w:cs="Times New Roman"/>
        </w:rPr>
        <w:t>Контроль за</w:t>
      </w:r>
      <w:proofErr w:type="gramEnd"/>
      <w:r w:rsidRPr="00B96237">
        <w:rPr>
          <w:rFonts w:ascii="Times New Roman" w:hAnsi="Times New Roman" w:cs="Times New Roman"/>
        </w:rPr>
        <w:t xml:space="preserve"> ходом реализации программы.</w:t>
      </w:r>
    </w:p>
    <w:p w:rsidR="00256202" w:rsidRPr="00B96237" w:rsidRDefault="00256202" w:rsidP="00577E6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 w:after="24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Оценка эффективности социально-экономических результатов реализации программы.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br w:type="page"/>
      </w:r>
      <w:r w:rsidRPr="00B96237">
        <w:rPr>
          <w:rFonts w:ascii="Times New Roman" w:hAnsi="Times New Roman" w:cs="Times New Roman"/>
        </w:rPr>
        <w:lastRenderedPageBreak/>
        <w:t>Приложение 2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к Порядку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 xml:space="preserve"> разработки и реализации</w:t>
      </w:r>
    </w:p>
    <w:p w:rsidR="003D71D9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программ</w:t>
      </w:r>
      <w:r w:rsidRPr="00B96237">
        <w:rPr>
          <w:rFonts w:ascii="Times New Roman" w:hAnsi="Times New Roman" w:cs="Times New Roman"/>
        </w:rPr>
        <w:t xml:space="preserve"> и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ведомственных</w:t>
      </w:r>
      <w:r>
        <w:rPr>
          <w:rFonts w:ascii="Times New Roman" w:hAnsi="Times New Roman" w:cs="Times New Roman"/>
        </w:rPr>
        <w:t xml:space="preserve"> </w:t>
      </w:r>
      <w:r w:rsidRPr="00B96237">
        <w:rPr>
          <w:rFonts w:ascii="Times New Roman" w:hAnsi="Times New Roman" w:cs="Times New Roman"/>
        </w:rPr>
        <w:t>целевых программ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pStyle w:val="ConsPlusTitle"/>
        <w:widowControl/>
        <w:tabs>
          <w:tab w:val="left" w:pos="1080"/>
        </w:tabs>
        <w:ind w:firstLine="540"/>
        <w:jc w:val="center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ПАСПОРТ</w:t>
      </w:r>
    </w:p>
    <w:p w:rsidR="00256202" w:rsidRPr="00B96237" w:rsidRDefault="003D71D9" w:rsidP="00577E65">
      <w:pPr>
        <w:pStyle w:val="ConsPlusTitle"/>
        <w:widowControl/>
        <w:tabs>
          <w:tab w:val="left" w:pos="1080"/>
        </w:tabs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ПРОГРАММЫ </w:t>
      </w:r>
      <w:r w:rsidR="00256202" w:rsidRPr="00B96237">
        <w:rPr>
          <w:rFonts w:ascii="Times New Roman" w:hAnsi="Times New Roman" w:cs="Times New Roman"/>
        </w:rPr>
        <w:t>(ВЕДОМСТВЕННОЙ ЦЕЛЕВОЙ ПРОГРАММЫ</w:t>
      </w:r>
      <w:r>
        <w:rPr>
          <w:rFonts w:ascii="Times New Roman" w:hAnsi="Times New Roman" w:cs="Times New Roman"/>
        </w:rPr>
        <w:t>)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3"/>
        <w:gridCol w:w="1832"/>
      </w:tblGrid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Цель муниципальной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Основание для разработки муниципальной 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Заказчик (заказчик-координатор) муниципальной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Разработчик муниципальной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Исполнители мероприятий муниципальной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Задачи и целевые показатели муниципальной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Сроки (сроки этапов) реализации муниципальной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Перечень основных мероприятий муниципальной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8208" w:type="dxa"/>
          </w:tcPr>
          <w:p w:rsidR="00256202" w:rsidRPr="00B96237" w:rsidRDefault="00256202" w:rsidP="003D71D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96237">
              <w:rPr>
                <w:rFonts w:ascii="Times New Roman" w:hAnsi="Times New Roman" w:cs="Times New Roman"/>
                <w:lang w:eastAsia="ru-RU"/>
              </w:rPr>
              <w:t>Объемы и источники финансирования муниципальной программы (с расшифровкой по годам и источникам)</w:t>
            </w:r>
          </w:p>
        </w:tc>
        <w:tc>
          <w:tcPr>
            <w:tcW w:w="192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br w:type="page"/>
      </w:r>
      <w:r w:rsidRPr="00B96237">
        <w:rPr>
          <w:rFonts w:ascii="Times New Roman" w:hAnsi="Times New Roman" w:cs="Times New Roman"/>
        </w:rPr>
        <w:lastRenderedPageBreak/>
        <w:t>Приложение 3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к Порядку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 xml:space="preserve"> разработки и реализации</w:t>
      </w:r>
    </w:p>
    <w:p w:rsidR="003D71D9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программ</w:t>
      </w:r>
      <w:r w:rsidRPr="00B96237">
        <w:rPr>
          <w:rFonts w:ascii="Times New Roman" w:hAnsi="Times New Roman" w:cs="Times New Roman"/>
        </w:rPr>
        <w:t xml:space="preserve"> и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ведомственных</w:t>
      </w:r>
      <w:r>
        <w:rPr>
          <w:rFonts w:ascii="Times New Roman" w:hAnsi="Times New Roman" w:cs="Times New Roman"/>
        </w:rPr>
        <w:t xml:space="preserve"> </w:t>
      </w:r>
      <w:r w:rsidRPr="00B96237">
        <w:rPr>
          <w:rFonts w:ascii="Times New Roman" w:hAnsi="Times New Roman" w:cs="Times New Roman"/>
        </w:rPr>
        <w:t>целевых программ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237">
        <w:rPr>
          <w:rFonts w:ascii="Times New Roman" w:hAnsi="Times New Roman" w:cs="Times New Roman"/>
          <w:b/>
          <w:bCs/>
          <w:sz w:val="24"/>
          <w:szCs w:val="24"/>
        </w:rPr>
        <w:t>Оценка целевых показателей программы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___________________________________________________________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B96237">
        <w:rPr>
          <w:rFonts w:ascii="Times New Roman" w:hAnsi="Times New Roman" w:cs="Times New Roman"/>
          <w:sz w:val="16"/>
          <w:szCs w:val="16"/>
        </w:rPr>
        <w:t>(наименование целевой программы)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за _______ год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1439"/>
        <w:gridCol w:w="1620"/>
        <w:gridCol w:w="1437"/>
        <w:gridCol w:w="1449"/>
        <w:gridCol w:w="1439"/>
      </w:tblGrid>
      <w:tr w:rsidR="00256202" w:rsidRPr="00B96237">
        <w:tc>
          <w:tcPr>
            <w:tcW w:w="2624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439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945" w:type="dxa"/>
            <w:gridSpan w:val="4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целевого показателя</w:t>
            </w:r>
          </w:p>
        </w:tc>
      </w:tr>
      <w:tr w:rsidR="00256202" w:rsidRPr="00B96237">
        <w:tc>
          <w:tcPr>
            <w:tcW w:w="2624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256202" w:rsidRPr="00B96237" w:rsidRDefault="00256202" w:rsidP="00714AE8">
            <w:pPr>
              <w:tabs>
                <w:tab w:val="left" w:pos="-31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(утв. программой)</w:t>
            </w:r>
          </w:p>
        </w:tc>
        <w:tc>
          <w:tcPr>
            <w:tcW w:w="1437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449" w:type="dxa"/>
          </w:tcPr>
          <w:p w:rsidR="00256202" w:rsidRPr="00B96237" w:rsidRDefault="00256202" w:rsidP="00714AE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Отклон</w:t>
            </w:r>
            <w:r w:rsidR="00714A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439" w:type="dxa"/>
          </w:tcPr>
          <w:p w:rsidR="00256202" w:rsidRPr="00B96237" w:rsidRDefault="00256202" w:rsidP="00714AE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256202" w:rsidRPr="00B96237">
        <w:tc>
          <w:tcPr>
            <w:tcW w:w="262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 1</w:t>
            </w: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262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 2</w:t>
            </w: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262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 3</w:t>
            </w: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262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262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целевые показатели</w:t>
            </w: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br w:type="page"/>
      </w:r>
      <w:r w:rsidRPr="00B96237">
        <w:rPr>
          <w:rFonts w:ascii="Times New Roman" w:hAnsi="Times New Roman" w:cs="Times New Roman"/>
        </w:rPr>
        <w:lastRenderedPageBreak/>
        <w:t>Приложение 4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к Порядку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 xml:space="preserve"> разработки и реализации</w:t>
      </w:r>
    </w:p>
    <w:p w:rsidR="003D71D9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программ</w:t>
      </w:r>
      <w:r w:rsidRPr="00B96237">
        <w:rPr>
          <w:rFonts w:ascii="Times New Roman" w:hAnsi="Times New Roman" w:cs="Times New Roman"/>
        </w:rPr>
        <w:t xml:space="preserve"> и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ведомственных</w:t>
      </w:r>
      <w:r>
        <w:rPr>
          <w:rFonts w:ascii="Times New Roman" w:hAnsi="Times New Roman" w:cs="Times New Roman"/>
        </w:rPr>
        <w:t xml:space="preserve"> </w:t>
      </w:r>
      <w:r w:rsidRPr="00B96237">
        <w:rPr>
          <w:rFonts w:ascii="Times New Roman" w:hAnsi="Times New Roman" w:cs="Times New Roman"/>
        </w:rPr>
        <w:t>целевых программ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237">
        <w:rPr>
          <w:rFonts w:ascii="Times New Roman" w:hAnsi="Times New Roman" w:cs="Times New Roman"/>
          <w:b/>
          <w:bCs/>
          <w:sz w:val="24"/>
          <w:szCs w:val="24"/>
        </w:rPr>
        <w:t>Динамика целевых значений основных целевых показателей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___________________________________________________________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B96237">
        <w:rPr>
          <w:rFonts w:ascii="Times New Roman" w:hAnsi="Times New Roman" w:cs="Times New Roman"/>
          <w:sz w:val="16"/>
          <w:szCs w:val="16"/>
        </w:rPr>
        <w:t>(наименование целевой программы)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0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95"/>
        <w:gridCol w:w="762"/>
        <w:gridCol w:w="734"/>
        <w:gridCol w:w="976"/>
        <w:gridCol w:w="776"/>
        <w:gridCol w:w="734"/>
        <w:gridCol w:w="976"/>
        <w:gridCol w:w="739"/>
        <w:gridCol w:w="745"/>
        <w:gridCol w:w="734"/>
        <w:gridCol w:w="978"/>
      </w:tblGrid>
      <w:tr w:rsidR="00256202" w:rsidRPr="00B96237">
        <w:tc>
          <w:tcPr>
            <w:tcW w:w="1548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595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154" w:type="dxa"/>
            <w:gridSpan w:val="10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реализации программы</w:t>
            </w:r>
          </w:p>
        </w:tc>
      </w:tr>
      <w:tr w:rsidR="00256202" w:rsidRPr="00B96237">
        <w:tc>
          <w:tcPr>
            <w:tcW w:w="1548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3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2486" w:type="dxa"/>
            <w:gridSpan w:val="3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2-й год</w:t>
            </w:r>
          </w:p>
        </w:tc>
        <w:tc>
          <w:tcPr>
            <w:tcW w:w="7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457" w:type="dxa"/>
            <w:gridSpan w:val="3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целом по целевой программе</w:t>
            </w:r>
          </w:p>
        </w:tc>
      </w:tr>
      <w:tr w:rsidR="00256202" w:rsidRPr="00B96237">
        <w:tc>
          <w:tcPr>
            <w:tcW w:w="154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7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7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7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</w:tr>
      <w:tr w:rsidR="00256202" w:rsidRPr="00B96237">
        <w:tc>
          <w:tcPr>
            <w:tcW w:w="154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 1</w:t>
            </w:r>
          </w:p>
        </w:tc>
        <w:tc>
          <w:tcPr>
            <w:tcW w:w="59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1548" w:type="dxa"/>
          </w:tcPr>
          <w:p w:rsidR="00256202" w:rsidRPr="00B96237" w:rsidRDefault="00256202" w:rsidP="00577E65">
            <w:pPr>
              <w:tabs>
                <w:tab w:val="left" w:pos="1080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 2</w:t>
            </w:r>
          </w:p>
        </w:tc>
        <w:tc>
          <w:tcPr>
            <w:tcW w:w="59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1548" w:type="dxa"/>
          </w:tcPr>
          <w:p w:rsidR="00256202" w:rsidRPr="00B96237" w:rsidRDefault="00256202" w:rsidP="00577E65">
            <w:pPr>
              <w:tabs>
                <w:tab w:val="left" w:pos="1080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 3</w:t>
            </w:r>
          </w:p>
        </w:tc>
        <w:tc>
          <w:tcPr>
            <w:tcW w:w="59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154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59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02" w:rsidRPr="00B96237">
        <w:tc>
          <w:tcPr>
            <w:tcW w:w="154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2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целевые показатели</w:t>
            </w:r>
          </w:p>
        </w:tc>
        <w:tc>
          <w:tcPr>
            <w:tcW w:w="59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br w:type="page"/>
      </w:r>
      <w:r w:rsidRPr="00B96237">
        <w:rPr>
          <w:rFonts w:ascii="Times New Roman" w:hAnsi="Times New Roman" w:cs="Times New Roman"/>
        </w:rPr>
        <w:lastRenderedPageBreak/>
        <w:t>Приложение 5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к Порядку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 xml:space="preserve"> разработки и реализации</w:t>
      </w:r>
    </w:p>
    <w:p w:rsidR="003D71D9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программ</w:t>
      </w:r>
      <w:r w:rsidRPr="00B96237">
        <w:rPr>
          <w:rFonts w:ascii="Times New Roman" w:hAnsi="Times New Roman" w:cs="Times New Roman"/>
        </w:rPr>
        <w:t xml:space="preserve"> и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ведомственных</w:t>
      </w:r>
      <w:r>
        <w:rPr>
          <w:rFonts w:ascii="Times New Roman" w:hAnsi="Times New Roman" w:cs="Times New Roman"/>
        </w:rPr>
        <w:t xml:space="preserve"> </w:t>
      </w:r>
      <w:r w:rsidRPr="00B96237">
        <w:rPr>
          <w:rFonts w:ascii="Times New Roman" w:hAnsi="Times New Roman" w:cs="Times New Roman"/>
        </w:rPr>
        <w:t>целевых программ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237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программы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___________________________________________________________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B96237">
        <w:rPr>
          <w:rFonts w:ascii="Times New Roman" w:hAnsi="Times New Roman" w:cs="Times New Roman"/>
          <w:sz w:val="16"/>
          <w:szCs w:val="16"/>
        </w:rPr>
        <w:t>(наименование целевой программы)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за ________ год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375"/>
        <w:gridCol w:w="2835"/>
      </w:tblGrid>
      <w:tr w:rsidR="00256202" w:rsidRPr="00B96237">
        <w:trPr>
          <w:cantSplit/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сводная оценка  </w:t>
            </w:r>
            <w:r w:rsidRPr="00B962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(баллов), S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714AE8">
            <w:pPr>
              <w:pStyle w:val="ConsPlusCell"/>
              <w:widowControl/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реализации программы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714AE8">
            <w:pPr>
              <w:pStyle w:val="ConsPlusCell"/>
              <w:widowControl/>
              <w:tabs>
                <w:tab w:val="left" w:pos="1080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дальнейшей реализации программы      </w:t>
            </w:r>
          </w:p>
        </w:tc>
      </w:tr>
      <w:tr w:rsidR="00256202" w:rsidRPr="00B96237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S &gt; 0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Высокоэффективная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2" w:rsidRPr="00B96237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S = 0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2" w:rsidRPr="00B96237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S &lt; 0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Неэффективная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02" w:rsidRPr="00B96237" w:rsidRDefault="00256202" w:rsidP="00577E65">
            <w:pPr>
              <w:pStyle w:val="ConsPlusCell"/>
              <w:widowControl/>
              <w:tabs>
                <w:tab w:val="left" w:pos="10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256202" w:rsidRPr="00B96237" w:rsidSect="00241CE5">
          <w:pgSz w:w="11905" w:h="16838" w:code="9"/>
          <w:pgMar w:top="1134" w:right="851" w:bottom="1134" w:left="1701" w:header="720" w:footer="720" w:gutter="0"/>
          <w:cols w:space="720"/>
        </w:sect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96237">
        <w:rPr>
          <w:rFonts w:ascii="Times New Roman" w:hAnsi="Times New Roman" w:cs="Times New Roman"/>
          <w:sz w:val="24"/>
          <w:szCs w:val="24"/>
          <w:highlight w:val="cyan"/>
        </w:rPr>
        <w:lastRenderedPageBreak/>
        <w:t>Приложение 6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к Порядку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 xml:space="preserve"> разработки и реализации</w:t>
      </w:r>
    </w:p>
    <w:p w:rsidR="003D71D9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программ</w:t>
      </w:r>
      <w:r w:rsidRPr="00B96237">
        <w:rPr>
          <w:rFonts w:ascii="Times New Roman" w:hAnsi="Times New Roman" w:cs="Times New Roman"/>
        </w:rPr>
        <w:t xml:space="preserve"> и</w:t>
      </w:r>
    </w:p>
    <w:p w:rsidR="003D71D9" w:rsidRPr="00B96237" w:rsidRDefault="003D71D9" w:rsidP="003D71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B96237">
        <w:rPr>
          <w:rFonts w:ascii="Times New Roman" w:hAnsi="Times New Roman" w:cs="Times New Roman"/>
        </w:rPr>
        <w:t>ведомственных</w:t>
      </w:r>
      <w:r>
        <w:rPr>
          <w:rFonts w:ascii="Times New Roman" w:hAnsi="Times New Roman" w:cs="Times New Roman"/>
        </w:rPr>
        <w:t xml:space="preserve"> </w:t>
      </w:r>
      <w:r w:rsidRPr="00B96237">
        <w:rPr>
          <w:rFonts w:ascii="Times New Roman" w:hAnsi="Times New Roman" w:cs="Times New Roman"/>
        </w:rPr>
        <w:t>целевых программ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237">
        <w:rPr>
          <w:rFonts w:ascii="Times New Roman" w:hAnsi="Times New Roman" w:cs="Times New Roman"/>
          <w:b/>
          <w:bCs/>
          <w:sz w:val="24"/>
          <w:szCs w:val="24"/>
        </w:rPr>
        <w:t xml:space="preserve">План (перечень) основных мероприятий </w:t>
      </w:r>
      <w:r w:rsidR="00714AE8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Pr="00B96237">
        <w:rPr>
          <w:rFonts w:ascii="Times New Roman" w:hAnsi="Times New Roman" w:cs="Times New Roman"/>
          <w:b/>
          <w:bCs/>
          <w:sz w:val="24"/>
          <w:szCs w:val="24"/>
        </w:rPr>
        <w:t xml:space="preserve"> (ведомственной целевой программы</w:t>
      </w:r>
      <w:r w:rsidR="00714AE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184"/>
        <w:gridCol w:w="896"/>
        <w:gridCol w:w="1080"/>
        <w:gridCol w:w="600"/>
        <w:gridCol w:w="840"/>
        <w:gridCol w:w="893"/>
        <w:gridCol w:w="894"/>
        <w:gridCol w:w="6"/>
        <w:gridCol w:w="900"/>
        <w:gridCol w:w="187"/>
        <w:gridCol w:w="713"/>
        <w:gridCol w:w="7"/>
        <w:gridCol w:w="894"/>
        <w:gridCol w:w="1926"/>
        <w:gridCol w:w="1834"/>
      </w:tblGrid>
      <w:tr w:rsidR="00256202" w:rsidRPr="00B96237">
        <w:tc>
          <w:tcPr>
            <w:tcW w:w="948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48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4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48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3416" w:type="dxa"/>
            <w:gridSpan w:val="4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(план) (</w:t>
            </w:r>
            <w:proofErr w:type="spellStart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соотв.ед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.) указать какие</w:t>
            </w:r>
          </w:p>
        </w:tc>
        <w:tc>
          <w:tcPr>
            <w:tcW w:w="4494" w:type="dxa"/>
            <w:gridSpan w:val="8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мероприятий, </w:t>
            </w:r>
            <w:proofErr w:type="spellStart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34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48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6202" w:rsidRPr="00B96237">
        <w:trPr>
          <w:trHeight w:val="515"/>
        </w:trPr>
        <w:tc>
          <w:tcPr>
            <w:tcW w:w="948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080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+1</w:t>
            </w:r>
          </w:p>
        </w:tc>
        <w:tc>
          <w:tcPr>
            <w:tcW w:w="600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0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proofErr w:type="gramEnd"/>
          </w:p>
        </w:tc>
        <w:tc>
          <w:tcPr>
            <w:tcW w:w="893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480" w:after="1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01" w:type="dxa"/>
            <w:gridSpan w:val="7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926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2" w:rsidRPr="00B96237">
        <w:trPr>
          <w:trHeight w:val="576"/>
        </w:trPr>
        <w:tc>
          <w:tcPr>
            <w:tcW w:w="948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90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+1</w:t>
            </w:r>
          </w:p>
        </w:tc>
        <w:tc>
          <w:tcPr>
            <w:tcW w:w="900" w:type="dxa"/>
            <w:gridSpan w:val="2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01" w:type="dxa"/>
            <w:gridSpan w:val="2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proofErr w:type="gramEnd"/>
          </w:p>
        </w:tc>
        <w:tc>
          <w:tcPr>
            <w:tcW w:w="1926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2" w:rsidRPr="00B96237">
        <w:tc>
          <w:tcPr>
            <w:tcW w:w="15802" w:type="dxa"/>
            <w:gridSpan w:val="16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№ раздела и его наименование</w:t>
            </w:r>
          </w:p>
        </w:tc>
      </w:tr>
      <w:tr w:rsidR="00256202" w:rsidRPr="00B96237">
        <w:tc>
          <w:tcPr>
            <w:tcW w:w="948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B9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9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Бюджет**</w:t>
            </w:r>
          </w:p>
        </w:tc>
        <w:tc>
          <w:tcPr>
            <w:tcW w:w="1834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2" w:rsidRPr="00B96237">
        <w:trPr>
          <w:trHeight w:val="444"/>
        </w:trPr>
        <w:tc>
          <w:tcPr>
            <w:tcW w:w="948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96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0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3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601" w:type="dxa"/>
            <w:gridSpan w:val="7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926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2" w:rsidRPr="00B96237">
        <w:trPr>
          <w:trHeight w:val="506"/>
        </w:trPr>
        <w:tc>
          <w:tcPr>
            <w:tcW w:w="948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900" w:type="dxa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+1</w:t>
            </w:r>
          </w:p>
        </w:tc>
        <w:tc>
          <w:tcPr>
            <w:tcW w:w="900" w:type="dxa"/>
            <w:gridSpan w:val="2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01" w:type="dxa"/>
            <w:gridSpan w:val="2"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2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962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proofErr w:type="gramEnd"/>
          </w:p>
        </w:tc>
        <w:tc>
          <w:tcPr>
            <w:tcW w:w="1926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56202" w:rsidRPr="00B96237" w:rsidRDefault="00256202" w:rsidP="00577E65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before="1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237">
        <w:rPr>
          <w:rFonts w:ascii="Times New Roman" w:hAnsi="Times New Roman" w:cs="Times New Roman"/>
          <w:sz w:val="24"/>
          <w:szCs w:val="24"/>
        </w:rPr>
        <w:t>*- Мероприятия должны быть сгруппированы по разделам.</w:t>
      </w:r>
    </w:p>
    <w:p w:rsidR="00256202" w:rsidRPr="00B96237" w:rsidRDefault="00256202" w:rsidP="00577E65">
      <w:pPr>
        <w:tabs>
          <w:tab w:val="left" w:pos="1080"/>
        </w:tabs>
        <w:autoSpaceDE w:val="0"/>
        <w:autoSpaceDN w:val="0"/>
        <w:adjustRightInd w:val="0"/>
        <w:spacing w:before="1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237">
        <w:rPr>
          <w:rFonts w:ascii="Times New Roman" w:hAnsi="Times New Roman" w:cs="Times New Roman"/>
          <w:sz w:val="24"/>
          <w:szCs w:val="24"/>
        </w:rPr>
        <w:t>**- При финансировании мероприятия из нескольких источников, необходимо расписать объемы финансирования по всем источникам.</w:t>
      </w:r>
    </w:p>
    <w:p w:rsidR="00256202" w:rsidRPr="00714AE8" w:rsidRDefault="00714AE8" w:rsidP="00577E65">
      <w:pPr>
        <w:tabs>
          <w:tab w:val="left" w:pos="1080"/>
        </w:tabs>
        <w:autoSpaceDE w:val="0"/>
        <w:autoSpaceDN w:val="0"/>
        <w:adjustRightInd w:val="0"/>
        <w:spacing w:before="120" w:after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E8">
        <w:rPr>
          <w:rFonts w:ascii="Times New Roman" w:hAnsi="Times New Roman" w:cs="Times New Roman"/>
          <w:b/>
          <w:sz w:val="24"/>
          <w:szCs w:val="24"/>
        </w:rPr>
        <w:t xml:space="preserve">- по тексту </w:t>
      </w:r>
      <w:r>
        <w:rPr>
          <w:rFonts w:ascii="Times New Roman" w:hAnsi="Times New Roman" w:cs="Times New Roman"/>
          <w:b/>
          <w:sz w:val="24"/>
          <w:szCs w:val="24"/>
        </w:rPr>
        <w:t>Порядка</w:t>
      </w:r>
      <w:r w:rsidRPr="00714AE8">
        <w:rPr>
          <w:rFonts w:ascii="Times New Roman" w:hAnsi="Times New Roman" w:cs="Times New Roman"/>
          <w:b/>
          <w:sz w:val="24"/>
          <w:szCs w:val="24"/>
        </w:rPr>
        <w:t xml:space="preserve"> удалено слово «целевая», слово «долгосрочная» заменено на «муниципальная», в соответствующих падежах.</w:t>
      </w:r>
    </w:p>
    <w:sectPr w:rsidR="00256202" w:rsidRPr="00714AE8" w:rsidSect="001C0905">
      <w:pgSz w:w="16840" w:h="11907" w:orient="landscape" w:code="9"/>
      <w:pgMar w:top="11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772"/>
    <w:multiLevelType w:val="hybridMultilevel"/>
    <w:tmpl w:val="E4482E9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82C212B"/>
    <w:multiLevelType w:val="hybridMultilevel"/>
    <w:tmpl w:val="B2446234"/>
    <w:lvl w:ilvl="0" w:tplc="7CD43C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585A4F"/>
    <w:multiLevelType w:val="hybridMultilevel"/>
    <w:tmpl w:val="E7EE2A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2F4CC2BC">
      <w:start w:val="1"/>
      <w:numFmt w:val="decimal"/>
      <w:lvlText w:val="%4)"/>
      <w:lvlJc w:val="left"/>
      <w:pPr>
        <w:ind w:left="3600" w:hanging="360"/>
      </w:pPr>
      <w:rPr>
        <w:rFonts w:ascii="Calibri" w:eastAsia="Times New Roman" w:hAnsi="Calibri"/>
      </w:r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DF0AC5"/>
    <w:multiLevelType w:val="hybridMultilevel"/>
    <w:tmpl w:val="CF1296BC"/>
    <w:lvl w:ilvl="0" w:tplc="3A08BBC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F2611"/>
    <w:multiLevelType w:val="hybridMultilevel"/>
    <w:tmpl w:val="0D7E0ED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9453015"/>
    <w:multiLevelType w:val="multilevel"/>
    <w:tmpl w:val="93FEDA4E"/>
    <w:lvl w:ilvl="0">
      <w:start w:val="23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17B54"/>
    <w:multiLevelType w:val="hybridMultilevel"/>
    <w:tmpl w:val="4030BE38"/>
    <w:lvl w:ilvl="0" w:tplc="1ED669D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611ED"/>
    <w:multiLevelType w:val="hybridMultilevel"/>
    <w:tmpl w:val="FF88A52C"/>
    <w:lvl w:ilvl="0" w:tplc="BF36EDF4">
      <w:start w:val="2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144D7C0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DACA00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32458"/>
    <w:multiLevelType w:val="hybridMultilevel"/>
    <w:tmpl w:val="2758B2DC"/>
    <w:lvl w:ilvl="0" w:tplc="25C204D2">
      <w:start w:val="2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CF33020"/>
    <w:multiLevelType w:val="hybridMultilevel"/>
    <w:tmpl w:val="0292D742"/>
    <w:lvl w:ilvl="0" w:tplc="7C4264B2">
      <w:start w:val="1"/>
      <w:numFmt w:val="decimal"/>
      <w:lvlText w:val="6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C4264B2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07E08"/>
    <w:multiLevelType w:val="hybridMultilevel"/>
    <w:tmpl w:val="93FEDA4E"/>
    <w:lvl w:ilvl="0" w:tplc="D0166876">
      <w:start w:val="23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C65FC"/>
    <w:multiLevelType w:val="hybridMultilevel"/>
    <w:tmpl w:val="EDF8D526"/>
    <w:lvl w:ilvl="0" w:tplc="3A08BBC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D64CA88E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849CB"/>
    <w:multiLevelType w:val="multilevel"/>
    <w:tmpl w:val="0E427DA8"/>
    <w:lvl w:ilvl="0">
      <w:start w:val="22"/>
      <w:numFmt w:val="decimal"/>
      <w:lvlText w:val="%1."/>
      <w:lvlJc w:val="left"/>
      <w:pPr>
        <w:tabs>
          <w:tab w:val="num" w:pos="-90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D61F7E"/>
    <w:multiLevelType w:val="hybridMultilevel"/>
    <w:tmpl w:val="D2A2347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447E656C"/>
    <w:multiLevelType w:val="hybridMultilevel"/>
    <w:tmpl w:val="C8ACEA12"/>
    <w:lvl w:ilvl="0" w:tplc="ADE0DFA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4C239B"/>
    <w:multiLevelType w:val="hybridMultilevel"/>
    <w:tmpl w:val="C77C9D78"/>
    <w:lvl w:ilvl="0" w:tplc="3A08BBC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38FEBA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4C1EA5"/>
    <w:multiLevelType w:val="hybridMultilevel"/>
    <w:tmpl w:val="9ED6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9670F40"/>
    <w:multiLevelType w:val="hybridMultilevel"/>
    <w:tmpl w:val="8CFC0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120B0"/>
    <w:multiLevelType w:val="multilevel"/>
    <w:tmpl w:val="2758B2DC"/>
    <w:lvl w:ilvl="0">
      <w:start w:val="24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6E377672"/>
    <w:multiLevelType w:val="hybridMultilevel"/>
    <w:tmpl w:val="A4F24410"/>
    <w:lvl w:ilvl="0" w:tplc="1B1092BE">
      <w:start w:val="2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993DE3"/>
    <w:multiLevelType w:val="multilevel"/>
    <w:tmpl w:val="EDF8D526"/>
    <w:lvl w:ilvl="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8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5C0705"/>
    <w:multiLevelType w:val="hybridMultilevel"/>
    <w:tmpl w:val="0E427DA8"/>
    <w:lvl w:ilvl="0" w:tplc="AE322F2C">
      <w:start w:val="22"/>
      <w:numFmt w:val="decimal"/>
      <w:lvlText w:val="%1."/>
      <w:lvlJc w:val="left"/>
      <w:pPr>
        <w:tabs>
          <w:tab w:val="num" w:pos="-90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4"/>
  </w:num>
  <w:num w:numId="5">
    <w:abstractNumId w:val="7"/>
  </w:num>
  <w:num w:numId="6">
    <w:abstractNumId w:val="16"/>
  </w:num>
  <w:num w:numId="7">
    <w:abstractNumId w:val="17"/>
  </w:num>
  <w:num w:numId="8">
    <w:abstractNumId w:val="2"/>
  </w:num>
  <w:num w:numId="9">
    <w:abstractNumId w:val="9"/>
  </w:num>
  <w:num w:numId="10">
    <w:abstractNumId w:val="4"/>
  </w:num>
  <w:num w:numId="11">
    <w:abstractNumId w:val="13"/>
  </w:num>
  <w:num w:numId="12">
    <w:abstractNumId w:val="0"/>
  </w:num>
  <w:num w:numId="13">
    <w:abstractNumId w:val="8"/>
  </w:num>
  <w:num w:numId="14">
    <w:abstractNumId w:val="1"/>
  </w:num>
  <w:num w:numId="15">
    <w:abstractNumId w:val="18"/>
  </w:num>
  <w:num w:numId="16">
    <w:abstractNumId w:val="10"/>
  </w:num>
  <w:num w:numId="17">
    <w:abstractNumId w:val="21"/>
  </w:num>
  <w:num w:numId="18">
    <w:abstractNumId w:val="6"/>
  </w:num>
  <w:num w:numId="19">
    <w:abstractNumId w:val="20"/>
  </w:num>
  <w:num w:numId="20">
    <w:abstractNumId w:val="19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78"/>
    <w:rsid w:val="000008BB"/>
    <w:rsid w:val="00001F27"/>
    <w:rsid w:val="00017403"/>
    <w:rsid w:val="000363F6"/>
    <w:rsid w:val="00045FAE"/>
    <w:rsid w:val="00053160"/>
    <w:rsid w:val="0008195C"/>
    <w:rsid w:val="00091FA7"/>
    <w:rsid w:val="000B1319"/>
    <w:rsid w:val="000E3579"/>
    <w:rsid w:val="000E60EE"/>
    <w:rsid w:val="000F4DA5"/>
    <w:rsid w:val="000F4E96"/>
    <w:rsid w:val="00121D05"/>
    <w:rsid w:val="0014278B"/>
    <w:rsid w:val="001467D4"/>
    <w:rsid w:val="001648C9"/>
    <w:rsid w:val="00181932"/>
    <w:rsid w:val="001875A7"/>
    <w:rsid w:val="001C0905"/>
    <w:rsid w:val="001E54CE"/>
    <w:rsid w:val="001F7693"/>
    <w:rsid w:val="00212186"/>
    <w:rsid w:val="0022308A"/>
    <w:rsid w:val="00227262"/>
    <w:rsid w:val="0024006C"/>
    <w:rsid w:val="00241CE5"/>
    <w:rsid w:val="00256202"/>
    <w:rsid w:val="00275B23"/>
    <w:rsid w:val="002A5825"/>
    <w:rsid w:val="002B03BC"/>
    <w:rsid w:val="002F1140"/>
    <w:rsid w:val="002F4F14"/>
    <w:rsid w:val="003069D7"/>
    <w:rsid w:val="00332AC5"/>
    <w:rsid w:val="003345A2"/>
    <w:rsid w:val="003359FE"/>
    <w:rsid w:val="0034614A"/>
    <w:rsid w:val="003625DB"/>
    <w:rsid w:val="00377F33"/>
    <w:rsid w:val="003C18A3"/>
    <w:rsid w:val="003D71D9"/>
    <w:rsid w:val="003E7197"/>
    <w:rsid w:val="003F58DA"/>
    <w:rsid w:val="00437EB7"/>
    <w:rsid w:val="004575B3"/>
    <w:rsid w:val="004679B6"/>
    <w:rsid w:val="004B5514"/>
    <w:rsid w:val="004D2B92"/>
    <w:rsid w:val="004F3352"/>
    <w:rsid w:val="0050725C"/>
    <w:rsid w:val="005073C2"/>
    <w:rsid w:val="00541F29"/>
    <w:rsid w:val="00544938"/>
    <w:rsid w:val="00573333"/>
    <w:rsid w:val="00577E65"/>
    <w:rsid w:val="00592AC4"/>
    <w:rsid w:val="005B3F6B"/>
    <w:rsid w:val="005E3426"/>
    <w:rsid w:val="005E3B31"/>
    <w:rsid w:val="005E6B69"/>
    <w:rsid w:val="0060279F"/>
    <w:rsid w:val="00623C6F"/>
    <w:rsid w:val="00651778"/>
    <w:rsid w:val="006A313B"/>
    <w:rsid w:val="006A4CE1"/>
    <w:rsid w:val="006F65C5"/>
    <w:rsid w:val="00706521"/>
    <w:rsid w:val="0070730B"/>
    <w:rsid w:val="00714AE8"/>
    <w:rsid w:val="00716ED1"/>
    <w:rsid w:val="00742B22"/>
    <w:rsid w:val="00772EE4"/>
    <w:rsid w:val="00791C2B"/>
    <w:rsid w:val="007A550F"/>
    <w:rsid w:val="007C3770"/>
    <w:rsid w:val="00815B0F"/>
    <w:rsid w:val="00824C9E"/>
    <w:rsid w:val="008440B7"/>
    <w:rsid w:val="008476A2"/>
    <w:rsid w:val="0085508E"/>
    <w:rsid w:val="00896447"/>
    <w:rsid w:val="008D2246"/>
    <w:rsid w:val="008E05EA"/>
    <w:rsid w:val="00914476"/>
    <w:rsid w:val="00981E88"/>
    <w:rsid w:val="009A6A66"/>
    <w:rsid w:val="009B2E81"/>
    <w:rsid w:val="009B4313"/>
    <w:rsid w:val="009B5F84"/>
    <w:rsid w:val="009B72B4"/>
    <w:rsid w:val="00A00432"/>
    <w:rsid w:val="00A30A56"/>
    <w:rsid w:val="00A421AC"/>
    <w:rsid w:val="00A50E78"/>
    <w:rsid w:val="00A85AD6"/>
    <w:rsid w:val="00A95E3B"/>
    <w:rsid w:val="00AC03FA"/>
    <w:rsid w:val="00AD3376"/>
    <w:rsid w:val="00B700B8"/>
    <w:rsid w:val="00B85EC8"/>
    <w:rsid w:val="00B96237"/>
    <w:rsid w:val="00BC3A93"/>
    <w:rsid w:val="00BE7376"/>
    <w:rsid w:val="00C15174"/>
    <w:rsid w:val="00C151D2"/>
    <w:rsid w:val="00C36EF4"/>
    <w:rsid w:val="00C42F2B"/>
    <w:rsid w:val="00C731B3"/>
    <w:rsid w:val="00C7380D"/>
    <w:rsid w:val="00C75879"/>
    <w:rsid w:val="00CC321D"/>
    <w:rsid w:val="00CD7D5C"/>
    <w:rsid w:val="00D0414D"/>
    <w:rsid w:val="00D75A7A"/>
    <w:rsid w:val="00D76D74"/>
    <w:rsid w:val="00DC38CA"/>
    <w:rsid w:val="00DC5BA1"/>
    <w:rsid w:val="00E51037"/>
    <w:rsid w:val="00E6604D"/>
    <w:rsid w:val="00EB276F"/>
    <w:rsid w:val="00EB7C4C"/>
    <w:rsid w:val="00F03CD1"/>
    <w:rsid w:val="00F25BD8"/>
    <w:rsid w:val="00F26A79"/>
    <w:rsid w:val="00F51B5A"/>
    <w:rsid w:val="00F5255C"/>
    <w:rsid w:val="00F62058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D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0E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50E7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A50E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E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3B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008BB"/>
    <w:pPr>
      <w:ind w:left="720"/>
    </w:pPr>
  </w:style>
  <w:style w:type="table" w:styleId="a6">
    <w:name w:val="Table Grid"/>
    <w:basedOn w:val="a1"/>
    <w:uiPriority w:val="99"/>
    <w:rsid w:val="00B700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Reference"/>
    <w:basedOn w:val="a0"/>
    <w:uiPriority w:val="31"/>
    <w:qFormat/>
    <w:rsid w:val="0034614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D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0E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50E7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A50E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E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3B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008BB"/>
    <w:pPr>
      <w:ind w:left="720"/>
    </w:pPr>
  </w:style>
  <w:style w:type="table" w:styleId="a6">
    <w:name w:val="Table Grid"/>
    <w:basedOn w:val="a1"/>
    <w:uiPriority w:val="99"/>
    <w:rsid w:val="00B700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Reference"/>
    <w:basedOn w:val="a0"/>
    <w:uiPriority w:val="31"/>
    <w:qFormat/>
    <w:rsid w:val="0034614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2532</Words>
  <Characters>19834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Постановлением</vt:lpstr>
    </vt:vector>
  </TitlesOfParts>
  <Company>admin</Company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Постановлением</dc:title>
  <dc:creator>user</dc:creator>
  <cp:lastModifiedBy>Суханова</cp:lastModifiedBy>
  <cp:revision>7</cp:revision>
  <cp:lastPrinted>2011-05-31T08:17:00Z</cp:lastPrinted>
  <dcterms:created xsi:type="dcterms:W3CDTF">2013-09-05T12:18:00Z</dcterms:created>
  <dcterms:modified xsi:type="dcterms:W3CDTF">2013-10-03T12:27:00Z</dcterms:modified>
</cp:coreProperties>
</file>