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EC42AA" w:rsidRDefault="00662F3D" w:rsidP="00010775">
      <w:pPr>
        <w:spacing w:after="0" w:line="240" w:lineRule="auto"/>
        <w:jc w:val="right"/>
        <w:rPr>
          <w:rFonts w:ascii="Times New Roman" w:hAnsi="Times New Roman" w:cs="Times New Roman"/>
        </w:rPr>
      </w:pPr>
      <w:bookmarkStart w:id="0" w:name="_GoBack"/>
      <w:bookmarkEnd w:id="0"/>
      <w:r w:rsidRPr="00EC42AA">
        <w:rPr>
          <w:rFonts w:ascii="Times New Roman" w:hAnsi="Times New Roman" w:cs="Times New Roman"/>
        </w:rPr>
        <w:t xml:space="preserve">                               Приложение к постановлению </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Администрации города Сарапула</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 xml:space="preserve">№ </w:t>
      </w:r>
      <w:r w:rsidR="000A7C02">
        <w:rPr>
          <w:rFonts w:ascii="Times New Roman" w:hAnsi="Times New Roman" w:cs="Times New Roman"/>
        </w:rPr>
        <w:t>1120</w:t>
      </w:r>
      <w:r w:rsidRPr="00EC42AA">
        <w:rPr>
          <w:rFonts w:ascii="Times New Roman" w:hAnsi="Times New Roman" w:cs="Times New Roman"/>
        </w:rPr>
        <w:t xml:space="preserve">  от </w:t>
      </w:r>
      <w:r w:rsidR="000A7C02">
        <w:rPr>
          <w:rFonts w:ascii="Times New Roman" w:hAnsi="Times New Roman" w:cs="Times New Roman"/>
        </w:rPr>
        <w:t>28.05.2020</w:t>
      </w:r>
      <w:r w:rsidRPr="00EC42AA">
        <w:rPr>
          <w:rFonts w:ascii="Times New Roman" w:hAnsi="Times New Roman" w:cs="Times New Roman"/>
        </w:rPr>
        <w:t xml:space="preserve"> г.</w:t>
      </w:r>
    </w:p>
    <w:p w:rsidR="00662F3D" w:rsidRPr="00EC42AA" w:rsidRDefault="00662F3D" w:rsidP="00010775">
      <w:pPr>
        <w:spacing w:after="0" w:line="240" w:lineRule="auto"/>
        <w:jc w:val="both"/>
        <w:rPr>
          <w:rFonts w:ascii="Times New Roman" w:hAnsi="Times New Roman" w:cs="Times New Roman"/>
        </w:rPr>
      </w:pPr>
    </w:p>
    <w:p w:rsidR="00EB239F" w:rsidRPr="00EC42AA" w:rsidRDefault="00662F3D" w:rsidP="00010775">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АДМИНИСТРАТИВНЫЙ РЕГЛАМЕНТ</w:t>
      </w:r>
      <w:r w:rsidR="00EB239F" w:rsidRPr="00EC42AA">
        <w:rPr>
          <w:rFonts w:ascii="Times New Roman" w:hAnsi="Times New Roman" w:cs="Times New Roman"/>
          <w:b/>
        </w:rPr>
        <w:t xml:space="preserve"> </w:t>
      </w:r>
    </w:p>
    <w:p w:rsidR="00662F3D" w:rsidRPr="00EC42AA" w:rsidRDefault="00F8433C" w:rsidP="00010775">
      <w:pPr>
        <w:spacing w:line="240" w:lineRule="auto"/>
        <w:jc w:val="center"/>
        <w:rPr>
          <w:rFonts w:ascii="Times New Roman" w:hAnsi="Times New Roman" w:cs="Times New Roman"/>
          <w:b/>
        </w:rPr>
      </w:pPr>
      <w:r w:rsidRPr="00EC42AA">
        <w:rPr>
          <w:rFonts w:ascii="Times New Roman" w:hAnsi="Times New Roman" w:cs="Times New Roman"/>
          <w:b/>
        </w:rPr>
        <w:t>Администрации города Сарапула                                                                                                                                  предоставления муниципальной услуги «</w:t>
      </w:r>
      <w:r w:rsidR="00AC1992" w:rsidRPr="00EC42AA">
        <w:rPr>
          <w:rFonts w:ascii="Times New Roman" w:hAnsi="Times New Roman" w:cs="Times New Roman"/>
          <w:b/>
        </w:rPr>
        <w:t>Предоставление градостроительного плана земельного участка</w:t>
      </w:r>
      <w:r w:rsidRPr="00EC42AA">
        <w:rPr>
          <w:rFonts w:ascii="Times New Roman" w:hAnsi="Times New Roman" w:cs="Times New Roman"/>
          <w:b/>
        </w:rPr>
        <w:t>»</w:t>
      </w:r>
    </w:p>
    <w:p w:rsidR="00EB239F" w:rsidRPr="00EC42AA" w:rsidRDefault="00662F3D" w:rsidP="00010775">
      <w:pPr>
        <w:spacing w:line="240" w:lineRule="auto"/>
        <w:jc w:val="center"/>
        <w:rPr>
          <w:rFonts w:ascii="Times New Roman" w:hAnsi="Times New Roman" w:cs="Times New Roman"/>
          <w:b/>
        </w:rPr>
      </w:pPr>
      <w:r w:rsidRPr="00EC42AA">
        <w:rPr>
          <w:rFonts w:ascii="Times New Roman" w:hAnsi="Times New Roman" w:cs="Times New Roman"/>
          <w:b/>
        </w:rPr>
        <w:t>1. Общие положени</w:t>
      </w:r>
      <w:r w:rsidR="00EB239F" w:rsidRPr="00EC42AA">
        <w:rPr>
          <w:rFonts w:ascii="Times New Roman" w:hAnsi="Times New Roman" w:cs="Times New Roman"/>
          <w:b/>
        </w:rPr>
        <w:t>я</w:t>
      </w:r>
    </w:p>
    <w:p w:rsidR="00662F3D" w:rsidRPr="00EC42AA" w:rsidRDefault="00703A2F" w:rsidP="00930671">
      <w:pPr>
        <w:suppressAutoHyphens/>
        <w:spacing w:after="0" w:line="240" w:lineRule="auto"/>
        <w:ind w:firstLine="709"/>
        <w:jc w:val="both"/>
        <w:rPr>
          <w:rFonts w:ascii="Times New Roman" w:hAnsi="Times New Roman" w:cs="Times New Roman"/>
          <w:b/>
        </w:rPr>
      </w:pPr>
      <w:r w:rsidRPr="00EC42AA">
        <w:rPr>
          <w:rFonts w:ascii="Times New Roman" w:hAnsi="Times New Roman" w:cs="Times New Roman"/>
          <w:b/>
        </w:rPr>
        <w:t>1.1. Предмет регулирования административного регламента</w:t>
      </w:r>
      <w:r w:rsidR="00662F3D" w:rsidRPr="00EC42AA">
        <w:rPr>
          <w:rFonts w:ascii="Times New Roman" w:hAnsi="Times New Roman" w:cs="Times New Roman"/>
          <w:b/>
        </w:rPr>
        <w:t xml:space="preserve"> </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Административный регламент предоставления муниципальной услуги  ««Предоставление градостроительного плана земельного участка»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градостроительный план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1.2. </w:t>
      </w:r>
      <w:r w:rsidR="00703A2F" w:rsidRPr="00EC42AA">
        <w:rPr>
          <w:rFonts w:ascii="Times New Roman" w:hAnsi="Times New Roman" w:cs="Times New Roman"/>
          <w:b/>
        </w:rPr>
        <w:t>Описание заявителей</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Заявителем для получения муниципальной услуги (далее - Заявитель) </w:t>
      </w:r>
      <w:r w:rsidR="00EC42AA" w:rsidRPr="00EC42AA">
        <w:rPr>
          <w:rFonts w:ascii="Times New Roman" w:hAnsi="Times New Roman" w:cs="Times New Roman"/>
        </w:rPr>
        <w:t>является</w:t>
      </w:r>
      <w:r w:rsidRPr="00EC42AA">
        <w:rPr>
          <w:rFonts w:ascii="Times New Roman" w:hAnsi="Times New Roman" w:cs="Times New Roman"/>
        </w:rPr>
        <w:t xml:space="preserve"> </w:t>
      </w:r>
      <w:r w:rsidR="00EF0912" w:rsidRPr="00EC42AA">
        <w:rPr>
          <w:rFonts w:ascii="Times New Roman" w:hAnsi="Times New Roman" w:cs="Times New Roman"/>
        </w:rPr>
        <w:t xml:space="preserve">правообладатель земельного участка, </w:t>
      </w:r>
      <w:r w:rsidRPr="00EC42AA">
        <w:rPr>
          <w:rFonts w:ascii="Times New Roman" w:hAnsi="Times New Roman" w:cs="Times New Roman"/>
        </w:rPr>
        <w:t>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C42AA" w:rsidRPr="00EC42AA" w:rsidRDefault="00EC42AA" w:rsidP="00930671">
      <w:pPr>
        <w:spacing w:after="0" w:line="240" w:lineRule="auto"/>
        <w:ind w:firstLine="709"/>
        <w:jc w:val="both"/>
        <w:rPr>
          <w:rFonts w:ascii="Times New Roman" w:hAnsi="Times New Roman" w:cs="Times New Roman"/>
        </w:rPr>
      </w:pPr>
    </w:p>
    <w:p w:rsidR="00300BA9" w:rsidRPr="00EC42AA" w:rsidRDefault="00300BA9"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1.3. </w:t>
      </w:r>
      <w:r w:rsidR="009A0D68" w:rsidRPr="00EC42AA">
        <w:rPr>
          <w:rFonts w:ascii="Times New Roman" w:hAnsi="Times New Roman" w:cs="Times New Roman"/>
          <w:b/>
        </w:rPr>
        <w:t>Порядок информирования о предоставлении муниципальной услуги</w:t>
      </w: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C42AA" w:rsidRPr="00EC42AA" w:rsidRDefault="00EC42AA" w:rsidP="00EC42AA">
      <w:pPr>
        <w:pStyle w:val="a6"/>
        <w:suppressAutoHyphens/>
        <w:ind w:firstLine="709"/>
        <w:jc w:val="both"/>
        <w:rPr>
          <w:sz w:val="22"/>
          <w:szCs w:val="22"/>
        </w:rPr>
      </w:pPr>
      <w:r w:rsidRPr="00EC42AA">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lastRenderedPageBreak/>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по следующим вопросам:</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перечне документов, представляемых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времени приема документов, необходимых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сроке предоставления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Время разговора не должно превышать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Fonts w:ascii="Times New Roman" w:hAnsi="Times New Roman" w:cs="Times New Roman"/>
          <w:b/>
          <w:bCs/>
        </w:rPr>
        <w:t xml:space="preserve">1.3.2. </w:t>
      </w:r>
      <w:r w:rsidRPr="00EC42AA">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сроки предоставления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информационными стендами;</w:t>
      </w:r>
    </w:p>
    <w:p w:rsidR="00EC42AA" w:rsidRPr="00EC42AA" w:rsidRDefault="00EC42AA" w:rsidP="00EC42AA">
      <w:pPr>
        <w:pStyle w:val="ConsPlusNormal"/>
        <w:ind w:firstLine="709"/>
        <w:jc w:val="both"/>
        <w:rPr>
          <w:rFonts w:ascii="Times New Roman" w:hAnsi="Times New Roman" w:cs="Times New Roman"/>
          <w:sz w:val="22"/>
          <w:szCs w:val="22"/>
        </w:rPr>
      </w:pPr>
      <w:r w:rsidRPr="00EC42AA">
        <w:rPr>
          <w:rFonts w:ascii="Times New Roman" w:hAnsi="Times New Roman" w:cs="Times New Roman"/>
          <w:sz w:val="22"/>
          <w:szCs w:val="22"/>
        </w:rPr>
        <w:t>- стульями и столами для оформления документов.</w:t>
      </w:r>
    </w:p>
    <w:p w:rsidR="00EC42AA" w:rsidRPr="00EC42AA" w:rsidRDefault="00EC42AA" w:rsidP="00EC42AA">
      <w:pPr>
        <w:pStyle w:val="ConsPlusNormal"/>
        <w:suppressAutoHyphens/>
        <w:ind w:firstLine="709"/>
        <w:jc w:val="both"/>
        <w:rPr>
          <w:rFonts w:ascii="Times New Roman" w:hAnsi="Times New Roman" w:cs="Times New Roman"/>
          <w:sz w:val="22"/>
          <w:szCs w:val="22"/>
        </w:rPr>
      </w:pPr>
    </w:p>
    <w:p w:rsidR="00EC42AA" w:rsidRPr="00EC42AA" w:rsidRDefault="00EC42AA" w:rsidP="00EC42AA">
      <w:pPr>
        <w:suppressAutoHyphens/>
        <w:spacing w:line="240" w:lineRule="auto"/>
        <w:ind w:firstLine="709"/>
        <w:jc w:val="both"/>
        <w:rPr>
          <w:rFonts w:ascii="Times New Roman" w:hAnsi="Times New Roman" w:cs="Times New Roman"/>
          <w:b/>
          <w:bCs/>
        </w:rPr>
      </w:pPr>
      <w:r w:rsidRPr="00EC42AA">
        <w:rPr>
          <w:rFonts w:ascii="Times New Roman" w:hAnsi="Times New Roman" w:cs="Times New Roman"/>
          <w:b/>
          <w:bCs/>
        </w:rPr>
        <w:t xml:space="preserve">1.3.3. </w:t>
      </w:r>
      <w:r w:rsidRPr="00EC42AA">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C42AA" w:rsidRPr="00EC42AA" w:rsidRDefault="00EC42AA" w:rsidP="00EC42AA">
      <w:pPr>
        <w:spacing w:line="240" w:lineRule="auto"/>
        <w:ind w:firstLine="709"/>
        <w:rPr>
          <w:rStyle w:val="a5"/>
          <w:rFonts w:eastAsiaTheme="minorHAnsi"/>
          <w:sz w:val="22"/>
          <w:szCs w:val="22"/>
        </w:rPr>
      </w:pPr>
      <w:r w:rsidRPr="00EC42AA">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r w:rsidRPr="00EC42AA">
        <w:rPr>
          <w:rStyle w:val="a5"/>
          <w:rFonts w:eastAsiaTheme="minorHAnsi"/>
          <w:b/>
          <w:sz w:val="22"/>
          <w:szCs w:val="22"/>
        </w:rPr>
        <w:t>.</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 (</w:t>
      </w:r>
      <w:r w:rsidRPr="00EC42AA">
        <w:rPr>
          <w:rFonts w:ascii="Times New Roman" w:hAnsi="Times New Roman" w:cs="Times New Roman"/>
          <w:lang w:val="en-US"/>
        </w:rPr>
        <w:t>www</w:t>
      </w:r>
      <w:r w:rsidRPr="00EC42AA">
        <w:rPr>
          <w:rFonts w:ascii="Times New Roman" w:hAnsi="Times New Roman" w:cs="Times New Roman"/>
        </w:rPr>
        <w:t>.mfcur.ru) размещается следующая информация о предоставлении услуги:</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место нахождения и график работы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контактная информация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перечень государственных и муниципальных услуг, предоставляемых в многофункциональном центре;</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1.3.4.</w:t>
      </w:r>
      <w:r w:rsidRPr="00EC42AA">
        <w:rPr>
          <w:rFonts w:ascii="Times New Roman" w:hAnsi="Times New Roman" w:cs="Times New Roman"/>
        </w:rPr>
        <w:t xml:space="preserve"> </w:t>
      </w:r>
      <w:r w:rsidRPr="00EC42AA">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C42AA">
          <w:rPr>
            <w:rStyle w:val="a3"/>
            <w:rFonts w:ascii="Times New Roman" w:hAnsi="Times New Roman" w:cs="Times New Roman"/>
            <w:b/>
            <w:color w:val="auto"/>
            <w:u w:val="none"/>
          </w:rPr>
          <w:t>постановлением</w:t>
        </w:r>
      </w:hyperlink>
      <w:r w:rsidRPr="00EC42AA">
        <w:rPr>
          <w:rFonts w:ascii="Times New Roman" w:hAnsi="Times New Roman" w:cs="Times New Roman"/>
          <w:b/>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Style w:val="ac"/>
          <w:rFonts w:ascii="Times New Roman" w:hAnsi="Times New Roman" w:cs="Times New Roman"/>
          <w:b w:val="0"/>
        </w:rPr>
        <w:t>Оценка качества предоставления муниципальной услуги осуществляется по следующим критериям: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ожидания в очереди при получении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-комфортность условий в помещении, в котором предоставлена муниципальная услуга;</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доступность информации о порядке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C42AA" w:rsidRPr="00EC42AA" w:rsidRDefault="00EC42AA" w:rsidP="00EC42AA">
      <w:pPr>
        <w:spacing w:line="240" w:lineRule="auto"/>
        <w:ind w:firstLine="709"/>
        <w:jc w:val="both"/>
        <w:rPr>
          <w:rStyle w:val="a5"/>
          <w:rFonts w:eastAsiaTheme="minorHAnsi"/>
          <w:sz w:val="22"/>
          <w:szCs w:val="22"/>
        </w:rPr>
      </w:pPr>
      <w:r w:rsidRPr="00EC42AA">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662F3D" w:rsidP="00930671">
      <w:pPr>
        <w:spacing w:after="0" w:line="240" w:lineRule="auto"/>
        <w:ind w:firstLine="709"/>
        <w:jc w:val="center"/>
        <w:rPr>
          <w:rFonts w:ascii="Times New Roman" w:hAnsi="Times New Roman" w:cs="Times New Roman"/>
        </w:rPr>
      </w:pPr>
      <w:r w:rsidRPr="00EC42AA">
        <w:rPr>
          <w:rFonts w:ascii="Times New Roman" w:hAnsi="Times New Roman" w:cs="Times New Roman"/>
          <w:b/>
        </w:rPr>
        <w:t>2. Стандарт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2.1. Наименование муниципальной услуги  </w:t>
      </w:r>
    </w:p>
    <w:p w:rsidR="00662F3D" w:rsidRPr="00EC42AA" w:rsidRDefault="00E23DC9"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662F3D" w:rsidRPr="00EC42AA">
        <w:rPr>
          <w:rFonts w:ascii="Times New Roman" w:hAnsi="Times New Roman" w:cs="Times New Roman"/>
        </w:rPr>
        <w:t>«</w:t>
      </w:r>
      <w:r w:rsidR="00EC42AA" w:rsidRPr="00EC42AA">
        <w:rPr>
          <w:rFonts w:ascii="Times New Roman" w:hAnsi="Times New Roman" w:cs="Times New Roman"/>
        </w:rPr>
        <w:t>Предоставление градостроительного плана земельного участка</w:t>
      </w:r>
      <w:r w:rsidR="00662F3D" w:rsidRPr="00EC42AA">
        <w:rPr>
          <w:rFonts w:ascii="Times New Roman" w:hAnsi="Times New Roman" w:cs="Times New Roman"/>
        </w:rPr>
        <w:t>»</w:t>
      </w:r>
      <w:r w:rsidR="00EF0912" w:rsidRPr="00EC42AA">
        <w:rPr>
          <w:rFonts w:ascii="Times New Roman" w:hAnsi="Times New Roman" w:cs="Times New Roman"/>
        </w:rPr>
        <w:t xml:space="preserve"> </w:t>
      </w:r>
      <w:r w:rsidR="00EF0912" w:rsidRPr="00EC42AA">
        <w:t xml:space="preserve">в </w:t>
      </w:r>
      <w:r w:rsidR="00EF0912" w:rsidRPr="00EC42AA">
        <w:rPr>
          <w:rFonts w:ascii="Times New Roman" w:hAnsi="Times New Roman" w:cs="Times New Roman"/>
        </w:rPr>
        <w:t>управление архитектуры и градостроительства Администрации города Сарапула</w:t>
      </w:r>
      <w:r w:rsidR="00662F3D"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2.2. Наименование органа, предоставляющего муниципальную услугу</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Администрация города Сарапула </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Структурное подразделение – управлени</w:t>
      </w:r>
      <w:r w:rsidR="00911253" w:rsidRPr="00EC42AA">
        <w:rPr>
          <w:rFonts w:ascii="Times New Roman" w:hAnsi="Times New Roman" w:cs="Times New Roman"/>
        </w:rPr>
        <w:t>е</w:t>
      </w:r>
      <w:r w:rsidRPr="00EC42AA">
        <w:rPr>
          <w:rFonts w:ascii="Times New Roman" w:hAnsi="Times New Roman" w:cs="Times New Roman"/>
        </w:rPr>
        <w:t xml:space="preserve"> архитектуры и градостроительств</w:t>
      </w:r>
      <w:r w:rsidR="00700252" w:rsidRPr="00EC42AA">
        <w:rPr>
          <w:rFonts w:ascii="Times New Roman" w:hAnsi="Times New Roman" w:cs="Times New Roman"/>
        </w:rPr>
        <w:t>а Администрации города Сарапула</w:t>
      </w:r>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77DEB" w:rsidRPr="00EC42AA" w:rsidRDefault="00877DEB" w:rsidP="00930671">
      <w:pPr>
        <w:widowControl w:val="0"/>
        <w:autoSpaceDE w:val="0"/>
        <w:autoSpaceDN w:val="0"/>
        <w:adjustRightInd w:val="0"/>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877DEB" w:rsidRPr="00EC42AA" w:rsidRDefault="00877DEB" w:rsidP="00930671">
      <w:pPr>
        <w:pStyle w:val="a6"/>
        <w:ind w:firstLine="709"/>
        <w:jc w:val="both"/>
        <w:rPr>
          <w:sz w:val="22"/>
          <w:szCs w:val="22"/>
        </w:rPr>
      </w:pPr>
      <w:r w:rsidRPr="00EC42AA">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Орган, предоставляющий муниципальную услугу, не вправе требовать от заявителя:</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2.3. Результат предоставления муниципальной услуги</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два экземпляра градостроительного плана земельного участка;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мотивированный отказ в предоставлении  градостроительного плана земельного участка, подписанный Заместителем Главы Администрации города Сарапула по строительству и ЖКХ.</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Результат предоставления муниципальной услуги заявитель получает в МФЦ либо в Управлении.</w:t>
      </w:r>
    </w:p>
    <w:p w:rsidR="00730CC3" w:rsidRPr="00EC42AA" w:rsidRDefault="00730CC3" w:rsidP="00930671">
      <w:pPr>
        <w:spacing w:after="0" w:line="240" w:lineRule="auto"/>
        <w:ind w:firstLine="709"/>
        <w:jc w:val="both"/>
        <w:rPr>
          <w:rFonts w:ascii="Times New Roman" w:hAnsi="Times New Roman" w:cs="Times New Roman"/>
        </w:rPr>
      </w:pPr>
    </w:p>
    <w:p w:rsidR="00616B3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634142" w:rsidRPr="00EC42AA">
        <w:rPr>
          <w:rFonts w:ascii="Times New Roman" w:hAnsi="Times New Roman" w:cs="Times New Roman"/>
          <w:b/>
        </w:rPr>
        <w:t>4</w:t>
      </w:r>
      <w:r w:rsidRPr="00EC42AA">
        <w:rPr>
          <w:rFonts w:ascii="Times New Roman" w:hAnsi="Times New Roman" w:cs="Times New Roman"/>
          <w:b/>
        </w:rPr>
        <w:t>. Срок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b/>
        </w:rPr>
        <w:t xml:space="preserve">      </w:t>
      </w:r>
      <w:r w:rsidRPr="00EC42AA">
        <w:rPr>
          <w:rFonts w:ascii="Times New Roman" w:hAnsi="Times New Roman" w:cs="Times New Roman"/>
        </w:rPr>
        <w:t>Срок п</w:t>
      </w:r>
      <w:r w:rsidR="00EC42AA" w:rsidRPr="00EC42AA">
        <w:rPr>
          <w:rFonts w:ascii="Times New Roman" w:hAnsi="Times New Roman" w:cs="Times New Roman"/>
        </w:rPr>
        <w:t>ринятия решения о предоставлении</w:t>
      </w:r>
      <w:r w:rsidRPr="00EC42AA">
        <w:rPr>
          <w:rFonts w:ascii="Times New Roman" w:hAnsi="Times New Roman" w:cs="Times New Roman"/>
        </w:rPr>
        <w:t xml:space="preserve"> градостроительного плана земельного участка –  не позднее чем через 14 рабочих дней со дня поступления заявления в Управление.</w:t>
      </w:r>
    </w:p>
    <w:p w:rsidR="00EF0912" w:rsidRPr="00EC42AA" w:rsidRDefault="00EF0912" w:rsidP="00EF0912">
      <w:pPr>
        <w:spacing w:after="0" w:line="240" w:lineRule="auto"/>
        <w:jc w:val="both"/>
        <w:rPr>
          <w:rFonts w:ascii="Times New Roman" w:hAnsi="Times New Roman" w:cs="Times New Roman"/>
        </w:rPr>
      </w:pP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w:t>
      </w:r>
      <w:r w:rsidR="00AA24D7" w:rsidRPr="00EC42AA">
        <w:rPr>
          <w:rFonts w:ascii="Times New Roman" w:hAnsi="Times New Roman" w:cs="Times New Roman"/>
          <w:b/>
        </w:rPr>
        <w:t>5</w:t>
      </w:r>
      <w:r w:rsidRPr="00EC42AA">
        <w:rPr>
          <w:rFonts w:ascii="Times New Roman" w:hAnsi="Times New Roman" w:cs="Times New Roman"/>
          <w:b/>
        </w:rPr>
        <w:t>. Правовые основания для предоставления муниципальной услуги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Российской Федерации от 12 декабря 1993 года.</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Удмуртской Республики от 7 декабря 1994 года № 663-ХII.</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Гражданский Кодекс Российской Федерации от 30.11.1994 года № 51-ФЗ.</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Жилищный кодекс Российской Федерации  от 29 декабря 2004 года № 188-ФЗ.</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Земельный Кодекс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Градостроительный кодекс Российской Федерации от 29 декабря 2004 года № 190-ФЗ.</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-приказ Министерства строительства и жилищно-коммунального хозяйства Российской Федерации от 25.04.2017г. № 741/пр «Об утверждении формы градостроительного плана земельного участка»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Устав муниципального образования «Город Сарапул», утвержденный решением  Сарапульской городской Думы от 16 июня 2005 года № 12-605 (с изменениями).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Решение Сарапульской городской Думы  N 3-434 от 31.05.2018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Положение об Администрации города Сарапула, утвержденное решением Сарапульской городской Думы</w:t>
      </w:r>
      <w:r w:rsidRPr="00EC42AA">
        <w:rPr>
          <w:rFonts w:ascii="Times New Roman" w:hAnsi="Times New Roman" w:cs="Times New Roman"/>
          <w:b/>
        </w:rPr>
        <w:t xml:space="preserve"> </w:t>
      </w:r>
      <w:r w:rsidRPr="00EC42AA">
        <w:rPr>
          <w:rFonts w:ascii="Times New Roman" w:hAnsi="Times New Roman" w:cs="Times New Roman"/>
        </w:rPr>
        <w:t xml:space="preserve">№ 11-630 от 28.07.2005 г. (с изменениями).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Правила землепользования и застройки города Сарапула, утвержденные решением Сарапульской городской Думы от 22.12.2011 г. № 3-174 (с изменениями).</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Распоряжение Администрации города Сарапула «Об утверждении Регламента Администрации города Сарапула» № 303 от 09.12.2016 г.                                                                                                                                                                                                                                                                                                         </w:t>
      </w:r>
    </w:p>
    <w:p w:rsidR="00EC42AA"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Положение О порядке подготовки градостроительного плана земельного участка в г. Сарапуле УР, утвержденное Постановлением Главы Администрации города Сарапула №494 от 02.03.2007 г. (с изменениями).          </w:t>
      </w:r>
    </w:p>
    <w:p w:rsidR="00AC1992" w:rsidRPr="00EC42AA" w:rsidRDefault="00EC42AA"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000915E9" w:rsidRPr="00EC42AA">
        <w:rPr>
          <w:rFonts w:ascii="Times New Roman" w:hAnsi="Times New Roman" w:cs="Times New Roman"/>
        </w:rPr>
        <w:t xml:space="preserve">                                                                                                                                            </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54197D" w:rsidRPr="00EC42AA">
        <w:rPr>
          <w:rFonts w:ascii="Times New Roman" w:hAnsi="Times New Roman" w:cs="Times New Roman"/>
          <w:b/>
        </w:rPr>
        <w:t>6</w:t>
      </w:r>
      <w:r w:rsidRPr="00EC42AA">
        <w:rPr>
          <w:rFonts w:ascii="Times New Roman" w:hAnsi="Times New Roman" w:cs="Times New Roman"/>
          <w:b/>
        </w:rPr>
        <w:t>. Исчерпывающий перечень документов, необходимых в соответствии с законодательством</w:t>
      </w:r>
      <w:r w:rsidR="0054197D" w:rsidRPr="00EC42AA">
        <w:rPr>
          <w:rFonts w:ascii="Times New Roman" w:hAnsi="Times New Roman" w:cs="Times New Roman"/>
          <w:b/>
        </w:rPr>
        <w:t xml:space="preserve"> или иными нормативно</w:t>
      </w:r>
      <w:r w:rsidR="00C818FF" w:rsidRPr="00EC42AA">
        <w:rPr>
          <w:rFonts w:ascii="Times New Roman" w:hAnsi="Times New Roman" w:cs="Times New Roman"/>
          <w:b/>
        </w:rPr>
        <w:t xml:space="preserve"> </w:t>
      </w:r>
      <w:r w:rsidR="0054197D" w:rsidRPr="00EC42AA">
        <w:rPr>
          <w:rFonts w:ascii="Times New Roman" w:hAnsi="Times New Roman" w:cs="Times New Roman"/>
          <w:b/>
        </w:rPr>
        <w:t>- правовыми актами</w:t>
      </w:r>
      <w:r w:rsidRPr="00EC42AA">
        <w:rPr>
          <w:rFonts w:ascii="Times New Roman" w:hAnsi="Times New Roman" w:cs="Times New Roman"/>
          <w:b/>
        </w:rPr>
        <w:t xml:space="preserve"> для предоставления муниципальной услуги</w:t>
      </w:r>
      <w:r w:rsidR="0054197D" w:rsidRPr="00EC42AA">
        <w:rPr>
          <w:rFonts w:ascii="Times New Roman" w:hAnsi="Times New Roman" w:cs="Times New Roman"/>
          <w:b/>
        </w:rPr>
        <w:t>.</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Для предоставления градостроительного плана земельного участка заявитель обращается с заявлением установленной формы, согласно Приложению №2 к настоящему Регламенту. </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Дополнительно заявитель по собственной инициативе вправе представить следующие документы:</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правоустанавливающие документы на земельный участок;</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700252" w:rsidRPr="00EC42AA">
        <w:rPr>
          <w:rFonts w:ascii="Times New Roman" w:hAnsi="Times New Roman" w:cs="Times New Roman"/>
        </w:rPr>
        <w:t xml:space="preserve"> </w:t>
      </w:r>
      <w:r w:rsidRPr="00EC42AA">
        <w:rPr>
          <w:rFonts w:ascii="Times New Roman" w:hAnsi="Times New Roman" w:cs="Times New Roman"/>
        </w:rPr>
        <w:t xml:space="preserve">документы технического учета и технической инвентаризации объектов капитального строительства (технический паспорт  или технический план);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кадастровый паспорт на земельный участок;</w:t>
      </w:r>
      <w:r w:rsidR="00C818FF" w:rsidRPr="00EC42AA">
        <w:rPr>
          <w:rFonts w:ascii="Times New Roman" w:hAnsi="Times New Roman" w:cs="Times New Roman"/>
        </w:rPr>
        <w:t xml:space="preserve">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930671" w:rsidRPr="00EC42AA">
        <w:rPr>
          <w:rFonts w:ascii="Times New Roman" w:hAnsi="Times New Roman" w:cs="Times New Roman"/>
        </w:rPr>
        <w:t xml:space="preserve"> </w:t>
      </w:r>
      <w:r w:rsidRPr="00EC42AA">
        <w:rPr>
          <w:rFonts w:ascii="Times New Roman" w:hAnsi="Times New Roman" w:cs="Times New Roman"/>
        </w:rPr>
        <w:t>информацию о технических условиях подключения объектов капитального строительства к сетям инженерно-технического обеспечения;</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-топографическую основу соответствующей территории (в масштабах 1:500, 1:1000, 1:2000) в системе координат</w:t>
      </w:r>
      <w:r w:rsidR="00C818FF" w:rsidRPr="00EC42AA">
        <w:rPr>
          <w:rFonts w:ascii="Times New Roman" w:hAnsi="Times New Roman" w:cs="Times New Roman"/>
        </w:rPr>
        <w:t xml:space="preserve"> МСК 18 зона 2</w:t>
      </w:r>
      <w:r w:rsidRPr="00EC42AA">
        <w:rPr>
          <w:rFonts w:ascii="Times New Roman" w:hAnsi="Times New Roman" w:cs="Times New Roman"/>
        </w:rPr>
        <w:t>, содержащую актуальную информацию</w:t>
      </w:r>
      <w:r w:rsidR="00930671" w:rsidRPr="00EC42AA">
        <w:rPr>
          <w:rFonts w:ascii="Times New Roman" w:hAnsi="Times New Roman" w:cs="Times New Roman"/>
        </w:rPr>
        <w:t>;</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-нотариально удостоверенная доверенность на право представлять интересы заявителя и документ, удостоверяющий личность, в случае предоставления заявления представителем по доверенности</w:t>
      </w:r>
      <w:r w:rsidR="00C818FF" w:rsidRPr="00EC42AA">
        <w:rPr>
          <w:rFonts w:ascii="Times New Roman" w:hAnsi="Times New Roman" w:cs="Times New Roman"/>
        </w:rPr>
        <w:t xml:space="preserve">; </w:t>
      </w:r>
    </w:p>
    <w:p w:rsidR="00AC1992" w:rsidRPr="00EC42AA" w:rsidRDefault="00C818FF"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AC1992" w:rsidRPr="00EC42AA">
        <w:rPr>
          <w:rFonts w:ascii="Times New Roman" w:hAnsi="Times New Roman" w:cs="Times New Roman"/>
        </w:rPr>
        <w:t>При предоставлении копий документов для удостоверения предъявляются оригиналы с обязательным возвратом заявителю.</w:t>
      </w:r>
    </w:p>
    <w:p w:rsidR="00AC1992" w:rsidRPr="00EC42AA" w:rsidRDefault="00AC1992" w:rsidP="00930671">
      <w:pPr>
        <w:spacing w:after="0" w:line="240" w:lineRule="auto"/>
        <w:ind w:firstLine="709"/>
        <w:rPr>
          <w:rFonts w:ascii="Times New Roman" w:hAnsi="Times New Roman" w:cs="Times New Roman"/>
        </w:rPr>
      </w:pPr>
      <w:r w:rsidRPr="00EC42AA">
        <w:rPr>
          <w:rFonts w:ascii="Times New Roman" w:hAnsi="Times New Roman" w:cs="Times New Roman"/>
          <w:b/>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EC42AA">
        <w:rPr>
          <w:rFonts w:ascii="Times New Roman" w:hAnsi="Times New Roman" w:cs="Times New Roman"/>
        </w:rPr>
        <w:t xml:space="preserve"> </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2) кадастровая выписка о земельном участке;</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3) кадастровые паспорта объектов капитального строительства, расположенных в границах земельного участка;</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4) технические условия на подключение (технологического присоединение)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МО «Город Сарапул».</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Документы, указанные в пп. 1-3 п. 2.</w:t>
      </w:r>
      <w:r w:rsidR="00886092" w:rsidRPr="00EC42AA">
        <w:rPr>
          <w:rFonts w:ascii="Times New Roman" w:eastAsia="Calibri" w:hAnsi="Times New Roman" w:cs="Times New Roman"/>
        </w:rPr>
        <w:t>6</w:t>
      </w:r>
      <w:r w:rsidRPr="00EC42AA">
        <w:rPr>
          <w:rFonts w:ascii="Times New Roman" w:eastAsia="Calibri" w:hAnsi="Times New Roman" w:cs="Times New Roman"/>
        </w:rPr>
        <w:t>.1. запрашиваются в рамках межведомственного взаимодействия не позднее трех рабочих дней со дня получения заявления, а документы, указанные в пп. 4 п. 2.</w:t>
      </w:r>
      <w:r w:rsidR="00886092" w:rsidRPr="00EC42AA">
        <w:rPr>
          <w:rFonts w:ascii="Times New Roman" w:eastAsia="Calibri" w:hAnsi="Times New Roman" w:cs="Times New Roman"/>
        </w:rPr>
        <w:t>6</w:t>
      </w:r>
      <w:r w:rsidRPr="00EC42AA">
        <w:rPr>
          <w:rFonts w:ascii="Times New Roman" w:eastAsia="Calibri" w:hAnsi="Times New Roman" w:cs="Times New Roman"/>
        </w:rPr>
        <w:t>.1. в течение семи  дней со дня получения заявления».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B4263B" w:rsidRPr="00EC42AA">
        <w:rPr>
          <w:rFonts w:ascii="Times New Roman" w:hAnsi="Times New Roman" w:cs="Times New Roman"/>
          <w:b/>
        </w:rPr>
        <w:t>7</w:t>
      </w:r>
      <w:r w:rsidRPr="00EC42AA">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непредставление пакета документов, указанного в п. 2.6 настоящего регламента, обязанность по представлению которых возложена на заявителя;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заявление, не поддающееся прочтению.</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заявления, содержащие ненормативную лексику и оскорбительные высказывания;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с заявлением обратилось ненадлежащее лицо;</w:t>
      </w:r>
    </w:p>
    <w:p w:rsidR="00EF0912" w:rsidRPr="00EC42AA" w:rsidRDefault="00EF0912" w:rsidP="00EF0912">
      <w:pPr>
        <w:spacing w:after="0" w:line="240" w:lineRule="auto"/>
        <w:jc w:val="both"/>
        <w:rPr>
          <w:rFonts w:ascii="Times New Roman" w:hAnsi="Times New Roman" w:cs="Times New Roman"/>
          <w:b/>
        </w:rPr>
      </w:pPr>
      <w:r w:rsidRPr="00EC42AA">
        <w:rPr>
          <w:rFonts w:ascii="Times New Roman" w:hAnsi="Times New Roman" w:cs="Times New Roman"/>
          <w:b/>
        </w:rPr>
        <w:t xml:space="preserve">           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осуществляется без взимания платы.</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2.10. Срок регистрации запроса заявителя о предоставлении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pStyle w:val="ConsPlusNormal"/>
        <w:widowControl/>
        <w:ind w:firstLine="708"/>
        <w:jc w:val="both"/>
        <w:rPr>
          <w:rFonts w:ascii="Times New Roman" w:hAnsi="Times New Roman" w:cs="Times New Roman"/>
          <w:b/>
          <w:bCs/>
          <w:sz w:val="24"/>
          <w:szCs w:val="24"/>
        </w:rPr>
      </w:pPr>
      <w:r w:rsidRPr="00EC42AA">
        <w:rPr>
          <w:rFonts w:ascii="Times New Roman" w:hAnsi="Times New Roman" w:cs="Times New Roman"/>
          <w:b/>
          <w:bCs/>
          <w:sz w:val="24"/>
          <w:szCs w:val="24"/>
        </w:rPr>
        <w:t>2.11. Требования к помещениям, в которых предоставляются муниципальные услуги</w:t>
      </w:r>
      <w:r w:rsidRPr="00EC42AA">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Требования к помещениям, в которых предоставляются муниципальные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обеспечивается личной нагрудной карточкой (бейджем) с указанием фамилии, имени, отчества (при наличии) и должности.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сроках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перечнях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 xml:space="preserve">Требования к организации сектора ожидания.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имеется система звукового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Система электронного управления очередью обеспечивает: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регистрацию заявителя в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учет заявителей в очереди, управление отдельными очередями в зависимости от видов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отображения статуса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размещается платежный терминал для обеспечения приема платежей от физических лиц;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приема заявителей оборудуется окнами для приема и выдачи документов.</w:t>
      </w:r>
      <w:r w:rsidRPr="00EC42AA">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Количество окон для приема и выдачи документов в МФЦ составляет не менее 20.</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2.12. Показатели доступности и качества муниципальных услуг</w:t>
      </w:r>
    </w:p>
    <w:p w:rsidR="00EC42AA" w:rsidRPr="00EC42AA" w:rsidRDefault="00EF0912"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      Показателями доступности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помещений, оборудования и оснащения, отвечающих требованиям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режима работы Администрации при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Показателями качества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сроков и последовательности административных процедур, установленных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F0912" w:rsidRPr="00EC42AA" w:rsidRDefault="00EF0912" w:rsidP="00EC42AA">
      <w:pPr>
        <w:spacing w:after="0" w:line="240" w:lineRule="auto"/>
        <w:jc w:val="both"/>
        <w:rPr>
          <w:rFonts w:ascii="Times New Roman" w:hAnsi="Times New Roman" w:cs="Times New Roman"/>
        </w:rPr>
      </w:pP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r w:rsidRPr="00EC42AA">
        <w:rPr>
          <w:rFonts w:ascii="Times New Roman" w:hAnsi="Times New Roman" w:cs="Times New Roman"/>
          <w:b/>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b/>
        </w:rPr>
        <w:t xml:space="preserve">      </w:t>
      </w:r>
      <w:r w:rsidRPr="00EC42AA">
        <w:rPr>
          <w:rFonts w:ascii="Times New Roman" w:hAnsi="Times New Roman" w:cs="Times New Roman"/>
          <w:shd w:val="clear" w:color="auto" w:fill="FFFFFF"/>
        </w:rPr>
        <w:tab/>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Предоставление информации многофункциональным центром осуществляется: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при личном приеме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при письменном обращении; </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телефону;</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электронной почте;</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с использованием инфоматов и информационных стендов.</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Результатом административной процедуры является предоставление информации заявителю.</w:t>
      </w:r>
    </w:p>
    <w:p w:rsidR="00EF0912" w:rsidRPr="00EC42AA" w:rsidRDefault="00EF0912" w:rsidP="00EF0912">
      <w:pPr>
        <w:spacing w:after="0" w:line="240" w:lineRule="auto"/>
        <w:jc w:val="both"/>
        <w:rPr>
          <w:rFonts w:ascii="Times New Roman" w:hAnsi="Times New Roman" w:cs="Times New Roman"/>
        </w:rPr>
      </w:pPr>
    </w:p>
    <w:p w:rsidR="00EC42AA" w:rsidRPr="00EC42AA" w:rsidRDefault="00EF0912" w:rsidP="00EC42AA">
      <w:pPr>
        <w:spacing w:after="0" w:line="240" w:lineRule="auto"/>
        <w:jc w:val="center"/>
        <w:rPr>
          <w:rFonts w:ascii="Times New Roman" w:hAnsi="Times New Roman" w:cs="Times New Roman"/>
          <w:b/>
        </w:rPr>
      </w:pPr>
      <w:r w:rsidRPr="00EC42AA">
        <w:rPr>
          <w:rFonts w:ascii="Times New Roman" w:hAnsi="Times New Roman" w:cs="Times New Roman"/>
          <w:b/>
        </w:rPr>
        <w:t xml:space="preserve">         </w:t>
      </w:r>
      <w:r w:rsidR="00EC42AA" w:rsidRPr="00EC42AA">
        <w:rPr>
          <w:rFonts w:ascii="Times New Roman" w:hAnsi="Times New Roman" w:cs="Times New Roman"/>
          <w:b/>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C42AA" w:rsidRPr="00EC42AA" w:rsidRDefault="00EC42AA" w:rsidP="00EC42AA">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Прием и проверка заявления для предоставление градостроительного плана земельного участка, прилагаемых документов специалистом Управления или</w:t>
      </w:r>
      <w:r w:rsidRPr="00EC42AA">
        <w:t xml:space="preserve"> </w:t>
      </w:r>
      <w:r w:rsidRPr="00EC42AA">
        <w:rPr>
          <w:rFonts w:ascii="Times New Roman" w:hAnsi="Times New Roman" w:cs="Times New Roman"/>
        </w:rPr>
        <w:t>МФЦ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w:t>
      </w:r>
      <w:r w:rsidRPr="00EC42AA">
        <w:t xml:space="preserve"> </w:t>
      </w:r>
      <w:r w:rsidRPr="00EC42AA">
        <w:rPr>
          <w:rFonts w:ascii="Times New Roman" w:hAnsi="Times New Roman" w:cs="Times New Roman"/>
        </w:rPr>
        <w:t>специалистом Управления или МФЦ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Подготовка результата предоставляемой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C42AA" w:rsidRPr="00EC42AA" w:rsidRDefault="00EC42AA" w:rsidP="00EC42AA">
      <w:pPr>
        <w:spacing w:after="0" w:line="240" w:lineRule="auto"/>
        <w:jc w:val="both"/>
        <w:rPr>
          <w:rFonts w:ascii="Times New Roman" w:hAnsi="Times New Roman" w:cs="Times New Roman"/>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3.1. Прием и проверка пакета документов для предоставление градостроительного плана земельного участка на территории муниципального образования «Город Сарапул»</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процедуры предоставления муниципальной услуги является</w:t>
      </w:r>
      <w:r w:rsidRPr="00EC42AA">
        <w:t xml:space="preserve"> </w:t>
      </w:r>
      <w:r w:rsidRPr="00EC42AA">
        <w:rPr>
          <w:rFonts w:ascii="Times New Roman" w:hAnsi="Times New Roman" w:cs="Times New Roman"/>
        </w:rPr>
        <w:t>личное обращение заявителя или его законного представителя в Управление или  МФЦ с  заявлением о предоставлении градостроительного плана земельного участка и документов,</w:t>
      </w:r>
      <w:r w:rsidRPr="00EC42AA">
        <w:t xml:space="preserve"> </w:t>
      </w:r>
      <w:r w:rsidRPr="00EC42AA">
        <w:rPr>
          <w:rFonts w:ascii="Times New Roman" w:hAnsi="Times New Roman" w:cs="Times New Roman"/>
        </w:rPr>
        <w:t>указаны в п. 2.6 раздела 2 настоящего регламента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осуществляющий прием документов, либо специалист Управления: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тексты документов написаны разборчиво;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указано наименование и место нахождения юридических лиц;</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Ф.И.О. физических лиц, адреса их места жительства написаны полностью;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проверяет правильность оформления заявления;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регистрирует заявление;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мотивированном отказе в приеме предоставлении государственной услуги.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3.3.  Подготовка результата предоставления муниципальной услуги </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подготовке градостроительного плана земельного участка специалист 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Подготавливается градостроительный плана земельного участка согласно форме предусмотренной ч. 9 ст. 57.3</w:t>
      </w:r>
      <w:r w:rsidRPr="00EC42AA">
        <w:t xml:space="preserve"> </w:t>
      </w:r>
      <w:r w:rsidRPr="00EC42AA">
        <w:rPr>
          <w:rFonts w:ascii="Times New Roman" w:hAnsi="Times New Roman" w:cs="Times New Roman"/>
        </w:rPr>
        <w:t>Градостроительного кодекса Российской Федерации.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3.4.</w:t>
      </w:r>
      <w:r w:rsidRPr="00EC42AA">
        <w:rPr>
          <w:b/>
        </w:rPr>
        <w:t xml:space="preserve"> </w:t>
      </w:r>
      <w:r w:rsidRPr="00EC42AA">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B5106D" w:rsidRPr="00EC42AA" w:rsidRDefault="00B5106D" w:rsidP="00EC42AA">
      <w:pPr>
        <w:spacing w:after="0" w:line="240" w:lineRule="auto"/>
        <w:jc w:val="center"/>
        <w:rPr>
          <w:rFonts w:ascii="Times New Roman" w:hAnsi="Times New Roman" w:cs="Times New Roman"/>
          <w:b/>
        </w:rPr>
      </w:pP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административной процедуры является: </w:t>
      </w:r>
    </w:p>
    <w:p w:rsidR="00B5106D" w:rsidRPr="00EC42AA" w:rsidRDefault="00EC42AA" w:rsidP="00B5106D">
      <w:pPr>
        <w:spacing w:after="0" w:line="240" w:lineRule="auto"/>
        <w:jc w:val="both"/>
        <w:rPr>
          <w:rFonts w:ascii="Times New Roman" w:hAnsi="Times New Roman" w:cs="Times New Roman"/>
        </w:rPr>
      </w:pPr>
      <w:r w:rsidRPr="00EC42AA">
        <w:rPr>
          <w:rFonts w:ascii="Times New Roman" w:hAnsi="Times New Roman" w:cs="Times New Roman"/>
        </w:rPr>
        <w:t>При личном обращении в У</w:t>
      </w:r>
      <w:r w:rsidR="00B5106D" w:rsidRPr="00EC42AA">
        <w:rPr>
          <w:rFonts w:ascii="Times New Roman" w:hAnsi="Times New Roman" w:cs="Times New Roman"/>
        </w:rPr>
        <w:t xml:space="preserve">правление заявителя получение непосредственно в Администрации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при обращении через МФЦ поступление от управления градостроительного плана.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выдаче документов, оформленных по результатам предоставления </w:t>
      </w:r>
      <w:r w:rsidR="00EC42AA" w:rsidRPr="00EC42AA">
        <w:rPr>
          <w:rFonts w:ascii="Times New Roman" w:hAnsi="Times New Roman" w:cs="Times New Roman"/>
        </w:rPr>
        <w:t xml:space="preserve">муниципальной </w:t>
      </w:r>
      <w:r w:rsidRPr="00EC42AA">
        <w:rPr>
          <w:rFonts w:ascii="Times New Roman" w:hAnsi="Times New Roman" w:cs="Times New Roman"/>
        </w:rPr>
        <w:t>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выдает документы под подпись в реестре выдачи документов с фиксацией даты получения.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обр</w:t>
      </w:r>
      <w:r w:rsidR="00EC42AA" w:rsidRPr="00EC42AA">
        <w:rPr>
          <w:rFonts w:ascii="Times New Roman" w:hAnsi="Times New Roman" w:cs="Times New Roman"/>
        </w:rPr>
        <w:t>ащения заявителя за получением муниципальной</w:t>
      </w:r>
      <w:r w:rsidRPr="00EC42AA">
        <w:rPr>
          <w:rFonts w:ascii="Times New Roman" w:hAnsi="Times New Roman" w:cs="Times New Roman"/>
        </w:rPr>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уведомление о результатах рассмотрения документов, необходимых для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возможности получить результат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w:t>
      </w:r>
      <w:r w:rsidR="00EC42AA" w:rsidRPr="00EC42AA">
        <w:rPr>
          <w:rFonts w:ascii="Times New Roman" w:hAnsi="Times New Roman" w:cs="Times New Roman"/>
        </w:rPr>
        <w:t>ванном отказе в предоставлении 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Результат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подлежит выдаче в срок не превышающий </w:t>
      </w:r>
      <w:r w:rsidR="00EC42AA" w:rsidRPr="00EC42AA">
        <w:rPr>
          <w:rFonts w:ascii="Times New Roman" w:hAnsi="Times New Roman" w:cs="Times New Roman"/>
        </w:rPr>
        <w:t>14 рабочих дней</w:t>
      </w:r>
      <w:r w:rsidRPr="00EC42AA">
        <w:rPr>
          <w:rFonts w:ascii="Times New Roman" w:hAnsi="Times New Roman" w:cs="Times New Roman"/>
        </w:rPr>
        <w:t>, указанной в расписке-уведомлении. По истечении данного срока документы подлежат возврату в управление.</w:t>
      </w:r>
    </w:p>
    <w:p w:rsidR="006660FE"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Результатом административной процедуры является получение заявителем документа, являющегося результатом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w:t>
      </w:r>
      <w:r w:rsidR="0091427B" w:rsidRPr="00EC42AA">
        <w:rPr>
          <w:rFonts w:ascii="Times New Roman" w:hAnsi="Times New Roman" w:cs="Times New Roman"/>
        </w:rPr>
        <w:t xml:space="preserve">    </w:t>
      </w:r>
    </w:p>
    <w:p w:rsidR="00EF36B1" w:rsidRPr="00EC42AA" w:rsidRDefault="00EF36B1" w:rsidP="00930671">
      <w:pPr>
        <w:spacing w:after="0" w:line="240" w:lineRule="auto"/>
        <w:ind w:firstLine="709"/>
        <w:jc w:val="center"/>
        <w:rPr>
          <w:rFonts w:ascii="Times New Roman" w:hAnsi="Times New Roman" w:cs="Times New Roman"/>
          <w:b/>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4</w:t>
      </w:r>
      <w:r w:rsidR="00662F3D" w:rsidRPr="00EC42AA">
        <w:rPr>
          <w:rFonts w:ascii="Times New Roman" w:hAnsi="Times New Roman" w:cs="Times New Roman"/>
          <w:b/>
        </w:rPr>
        <w:t>. Формы контроля за исполнением</w:t>
      </w:r>
      <w:r w:rsidR="00176AF3" w:rsidRPr="00EC42AA">
        <w:rPr>
          <w:rFonts w:ascii="Times New Roman" w:hAnsi="Times New Roman" w:cs="Times New Roman"/>
          <w:b/>
        </w:rPr>
        <w:t xml:space="preserve"> </w:t>
      </w:r>
      <w:r w:rsidR="00662F3D" w:rsidRPr="00EC42AA">
        <w:rPr>
          <w:rFonts w:ascii="Times New Roman" w:hAnsi="Times New Roman" w:cs="Times New Roman"/>
          <w:b/>
        </w:rPr>
        <w:t>Административного регламента</w:t>
      </w:r>
    </w:p>
    <w:p w:rsidR="00F52FE4" w:rsidRPr="00EC42AA" w:rsidRDefault="00F52FE4" w:rsidP="00930671">
      <w:pPr>
        <w:spacing w:after="0" w:line="240" w:lineRule="auto"/>
        <w:ind w:firstLine="709"/>
        <w:jc w:val="both"/>
        <w:rPr>
          <w:rFonts w:ascii="Times New Roman" w:hAnsi="Times New Roman" w:cs="Times New Roman"/>
        </w:rPr>
      </w:pPr>
    </w:p>
    <w:p w:rsidR="00F52FE4"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4.1. </w:t>
      </w:r>
      <w:r w:rsidR="00F52FE4" w:rsidRPr="00EC42AA">
        <w:rPr>
          <w:rFonts w:ascii="Times New Roman" w:hAnsi="Times New Roman" w:cs="Times New Roman"/>
          <w:b/>
        </w:rPr>
        <w:t>Контроль за соблюдением и исполнением положений Административного регламента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EF36B1" w:rsidRPr="00EC42AA">
        <w:rPr>
          <w:rFonts w:ascii="Times New Roman" w:hAnsi="Times New Roman" w:cs="Times New Roman"/>
        </w:rPr>
        <w:t>МФЦ</w:t>
      </w:r>
      <w:r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полноты и качества предоставления муници</w:t>
      </w:r>
      <w:r w:rsidR="0027541A" w:rsidRPr="00EC42AA">
        <w:rPr>
          <w:rFonts w:ascii="Times New Roman" w:hAnsi="Times New Roman" w:cs="Times New Roman"/>
        </w:rPr>
        <w:t>пальной услуги может проводить Г</w:t>
      </w:r>
      <w:r w:rsidRPr="00EC42AA">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EC42AA">
        <w:rPr>
          <w:rFonts w:ascii="Times New Roman" w:hAnsi="Times New Roman" w:cs="Times New Roman"/>
        </w:rPr>
        <w:t>,</w:t>
      </w:r>
      <w:r w:rsidRPr="00EC42AA">
        <w:rPr>
          <w:rFonts w:ascii="Times New Roman" w:hAnsi="Times New Roman" w:cs="Times New Roman"/>
        </w:rPr>
        <w:t xml:space="preserve"> могут быть назначены проверки. </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4.1.1</w:t>
      </w:r>
      <w:r w:rsidRPr="00EC42AA">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EF0912" w:rsidRPr="00EC42AA">
        <w:rPr>
          <w:rFonts w:ascii="Times New Roman" w:hAnsi="Times New Roman" w:cs="Times New Roman"/>
        </w:rPr>
        <w:t>осуществляется заместителем Главы Администрации города Сарапула по строительству и жилищно-коммунальному хозяйству.</w:t>
      </w:r>
    </w:p>
    <w:p w:rsidR="00B5374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4.2.</w:t>
      </w:r>
      <w:r w:rsidR="00B34F83" w:rsidRPr="00EC42AA">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EC42AA">
        <w:rPr>
          <w:rFonts w:ascii="Times New Roman" w:hAnsi="Times New Roman" w:cs="Times New Roman"/>
          <w:b/>
        </w:rPr>
        <w:t xml:space="preserve"> </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71EB5"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EC42AA">
        <w:rPr>
          <w:rFonts w:ascii="Times New Roman" w:hAnsi="Times New Roman" w:cs="Times New Roman"/>
        </w:rPr>
        <w:t>), конкретная жалоба Заявителя.</w:t>
      </w:r>
    </w:p>
    <w:p w:rsidR="00871EB5"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4.3. </w:t>
      </w:r>
      <w:r w:rsidR="00871EB5" w:rsidRPr="00EC42AA">
        <w:rPr>
          <w:rFonts w:ascii="Times New Roman" w:hAnsi="Times New Roman" w:cs="Times New Roman"/>
          <w:b/>
        </w:rPr>
        <w:t>Ответственность муниципальных служащих органов местного самоуправления</w:t>
      </w:r>
      <w:r w:rsidR="00235B59" w:rsidRPr="00EC42AA">
        <w:t xml:space="preserve"> </w:t>
      </w:r>
      <w:r w:rsidR="00235B59" w:rsidRPr="00EC42AA">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56E13"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C56E13" w:rsidRPr="00EC42AA">
        <w:rPr>
          <w:rFonts w:ascii="Times New Roman" w:hAnsi="Times New Roman" w:cs="Times New Roman"/>
          <w:b/>
        </w:rPr>
        <w:t>.</w:t>
      </w:r>
    </w:p>
    <w:p w:rsidR="00662F3D" w:rsidRPr="00EC42AA" w:rsidRDefault="00C56E13"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 xml:space="preserve">    </w:t>
      </w:r>
      <w:r w:rsidR="00662F3D" w:rsidRPr="00EC42AA">
        <w:rPr>
          <w:rFonts w:ascii="Times New Roman" w:hAnsi="Times New Roman" w:cs="Times New Roman"/>
        </w:rPr>
        <w:t xml:space="preserve"> </w:t>
      </w:r>
      <w:r w:rsidRPr="00EC42AA">
        <w:rPr>
          <w:rFonts w:ascii="Times New Roman" w:hAnsi="Times New Roman" w:cs="Times New Roman"/>
        </w:rPr>
        <w:t>К</w:t>
      </w:r>
      <w:r w:rsidR="00662F3D" w:rsidRPr="00EC42AA">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5</w:t>
      </w:r>
      <w:r w:rsidR="00662F3D" w:rsidRPr="00EC42AA">
        <w:rPr>
          <w:rFonts w:ascii="Times New Roman" w:hAnsi="Times New Roman" w:cs="Times New Roman"/>
          <w:b/>
        </w:rPr>
        <w:t>. Досудебный (внесудебный) порядок обжалования решений</w:t>
      </w:r>
      <w:r w:rsidR="00C43A6D" w:rsidRPr="00EC42AA">
        <w:rPr>
          <w:rFonts w:ascii="Times New Roman" w:hAnsi="Times New Roman" w:cs="Times New Roman"/>
          <w:b/>
        </w:rPr>
        <w:t xml:space="preserve"> </w:t>
      </w:r>
      <w:r w:rsidR="00662F3D" w:rsidRPr="00EC42AA">
        <w:rPr>
          <w:rFonts w:ascii="Times New Roman" w:hAnsi="Times New Roman" w:cs="Times New Roman"/>
          <w:b/>
        </w:rPr>
        <w:t>и действий (бездействия) органа, предоставляющего</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муниципальную услугу, </w:t>
      </w:r>
      <w:r w:rsidR="003E5CAE" w:rsidRPr="00EC42AA">
        <w:rPr>
          <w:rFonts w:ascii="Times New Roman" w:hAnsi="Times New Roman" w:cs="Times New Roman"/>
          <w:b/>
        </w:rPr>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а также </w:t>
      </w:r>
      <w:r w:rsidR="003E5CAE" w:rsidRPr="00EC42AA">
        <w:rPr>
          <w:rFonts w:ascii="Times New Roman" w:hAnsi="Times New Roman" w:cs="Times New Roman"/>
          <w:b/>
        </w:rPr>
        <w:t xml:space="preserve">их </w:t>
      </w:r>
      <w:r w:rsidR="00662F3D" w:rsidRPr="00EC42AA">
        <w:rPr>
          <w:rFonts w:ascii="Times New Roman" w:hAnsi="Times New Roman" w:cs="Times New Roman"/>
          <w:b/>
        </w:rPr>
        <w:t>должностных лиц</w:t>
      </w:r>
      <w:r w:rsidR="003E5CAE" w:rsidRPr="00EC42AA">
        <w:rPr>
          <w:rFonts w:ascii="Times New Roman" w:hAnsi="Times New Roman" w:cs="Times New Roman"/>
          <w:b/>
        </w:rPr>
        <w:t xml:space="preserve">, </w:t>
      </w:r>
      <w:r w:rsidR="00662F3D" w:rsidRPr="00EC42AA">
        <w:rPr>
          <w:rFonts w:ascii="Times New Roman" w:hAnsi="Times New Roman" w:cs="Times New Roman"/>
          <w:b/>
        </w:rPr>
        <w:t>муниципальных служащих</w:t>
      </w:r>
      <w:r w:rsidR="003E5CAE" w:rsidRPr="00EC42AA">
        <w:rPr>
          <w:rFonts w:ascii="Times New Roman" w:hAnsi="Times New Roman" w:cs="Times New Roman"/>
          <w:b/>
        </w:rPr>
        <w:t>, работников</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Решения, принятые в ходе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210-ФЗ).</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Информация о порядке подачи и рассмотрения жалобы предоставляется заявителю:</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устной форме по телефону и (или) при личном приеме;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письменной форме почтовым отправлением или электронным сообщением по адресу, указанному заявителем (его представителем);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посредством размещения информации: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на информационных стендах в местах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уполномоче</w:t>
      </w:r>
      <w:r w:rsidR="00EC42AA" w:rsidRPr="00EC42AA">
        <w:rPr>
          <w:rFonts w:ascii="Times New Roman" w:hAnsi="Times New Roman" w:cs="Times New Roman"/>
        </w:rPr>
        <w:t>нного органа, предоставляющего муниципальной</w:t>
      </w:r>
      <w:r w:rsidRPr="00EC42AA">
        <w:rPr>
          <w:rFonts w:ascii="Times New Roman" w:hAnsi="Times New Roman" w:cs="Times New Roman"/>
        </w:rPr>
        <w:t xml:space="preserve">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Заявитель может обратиться с жалобой, в том числе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регистрации запроса о предоставлении государственной услуги, запроса, указанного в статье 15.1 Федерального закона № 210-ФЗ;</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или порядка выдачи документов по результатам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подаётся в письменной форме на бумажном носителе, в электронной форме в:</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уполномоченный орган;</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через многофункциональный центр;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адреса электронной почты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сайта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Заявитель вправе обратиться с устной жалобой: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приёмную уполномоченного органа, предоставляющего государственную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многофункциональный центр;</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приёмную учредителя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качестве документа, подтверждающего полномочия на осуществление действий от имени заявителя, может быть представлена: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с 12 часов 48 минут до 17 часов 30 минут в следующие рабочие дни недели: понедельник, вторник и среда.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должна содержать:</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Заявитель имеет право:</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 результатам рассмотрения жалобы принимается одно из следующих решений: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удовлетворении жалобы отказывается.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признания жалобы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ответе по результатам рассмотрения жалобы указываются: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дата и место рассмотрения жалобы;</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фамилия, имя, отчество (последнее - при наличии) или наименование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основания для принятия решения по жалобе;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принятое по жалобе решение;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 порядке обжалования принятого по жалобе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удовлетворении жалобы отказывается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остаётся без ответа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E27FB" w:rsidRDefault="00B5106D" w:rsidP="008A7908">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7FB" w:rsidRDefault="00FE27FB"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8A7908" w:rsidRPr="00176AF3" w:rsidRDefault="008A7908">
      <w:pPr>
        <w:autoSpaceDE w:val="0"/>
        <w:autoSpaceDN w:val="0"/>
        <w:adjustRightInd w:val="0"/>
        <w:spacing w:line="240" w:lineRule="auto"/>
        <w:jc w:val="both"/>
        <w:rPr>
          <w:rFonts w:ascii="Times New Roman" w:hAnsi="Times New Roman" w:cs="Times New Roman"/>
        </w:rPr>
      </w:pPr>
    </w:p>
    <w:sectPr w:rsidR="008A7908" w:rsidRPr="00176AF3"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775"/>
    <w:rsid w:val="00010C18"/>
    <w:rsid w:val="00012FB6"/>
    <w:rsid w:val="00016073"/>
    <w:rsid w:val="00023D1C"/>
    <w:rsid w:val="000256F5"/>
    <w:rsid w:val="00026137"/>
    <w:rsid w:val="00031FB8"/>
    <w:rsid w:val="00036E45"/>
    <w:rsid w:val="00045E71"/>
    <w:rsid w:val="000473EC"/>
    <w:rsid w:val="0005469B"/>
    <w:rsid w:val="00054A04"/>
    <w:rsid w:val="000613B9"/>
    <w:rsid w:val="00063A17"/>
    <w:rsid w:val="00063E78"/>
    <w:rsid w:val="00065A7B"/>
    <w:rsid w:val="00066ADB"/>
    <w:rsid w:val="00074633"/>
    <w:rsid w:val="0007472A"/>
    <w:rsid w:val="00075EC2"/>
    <w:rsid w:val="0007791F"/>
    <w:rsid w:val="00086A04"/>
    <w:rsid w:val="000915E9"/>
    <w:rsid w:val="000972DD"/>
    <w:rsid w:val="000A2F40"/>
    <w:rsid w:val="000A587D"/>
    <w:rsid w:val="000A68FF"/>
    <w:rsid w:val="000A7C02"/>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76AF3"/>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7B6"/>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0252"/>
    <w:rsid w:val="00701FFA"/>
    <w:rsid w:val="00702654"/>
    <w:rsid w:val="00703A2F"/>
    <w:rsid w:val="00707212"/>
    <w:rsid w:val="007100C6"/>
    <w:rsid w:val="00714DB7"/>
    <w:rsid w:val="007170A5"/>
    <w:rsid w:val="0072155E"/>
    <w:rsid w:val="00722C11"/>
    <w:rsid w:val="007252F3"/>
    <w:rsid w:val="00727482"/>
    <w:rsid w:val="00730CC3"/>
    <w:rsid w:val="00732394"/>
    <w:rsid w:val="00741BC1"/>
    <w:rsid w:val="00742E88"/>
    <w:rsid w:val="00752904"/>
    <w:rsid w:val="00754658"/>
    <w:rsid w:val="00754F32"/>
    <w:rsid w:val="00775AB5"/>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092"/>
    <w:rsid w:val="00887DEC"/>
    <w:rsid w:val="0089448C"/>
    <w:rsid w:val="00896929"/>
    <w:rsid w:val="008A0909"/>
    <w:rsid w:val="008A616F"/>
    <w:rsid w:val="008A62A3"/>
    <w:rsid w:val="008A7908"/>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5CC"/>
    <w:rsid w:val="00907E1B"/>
    <w:rsid w:val="0091027F"/>
    <w:rsid w:val="00910ED2"/>
    <w:rsid w:val="00911253"/>
    <w:rsid w:val="0091427B"/>
    <w:rsid w:val="00916C07"/>
    <w:rsid w:val="00917311"/>
    <w:rsid w:val="009216B8"/>
    <w:rsid w:val="00922B6A"/>
    <w:rsid w:val="00930671"/>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D19"/>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21DF"/>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85F"/>
    <w:rsid w:val="00A15A72"/>
    <w:rsid w:val="00A1668C"/>
    <w:rsid w:val="00A16FCF"/>
    <w:rsid w:val="00A17A14"/>
    <w:rsid w:val="00A21F52"/>
    <w:rsid w:val="00A22534"/>
    <w:rsid w:val="00A230AB"/>
    <w:rsid w:val="00A23F2B"/>
    <w:rsid w:val="00A24884"/>
    <w:rsid w:val="00A24FB6"/>
    <w:rsid w:val="00A26C99"/>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1992"/>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106D"/>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A7BB2"/>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18FF"/>
    <w:rsid w:val="00C903F8"/>
    <w:rsid w:val="00C928F5"/>
    <w:rsid w:val="00C92AEE"/>
    <w:rsid w:val="00C93766"/>
    <w:rsid w:val="00C93A83"/>
    <w:rsid w:val="00C96EF6"/>
    <w:rsid w:val="00CA3E8C"/>
    <w:rsid w:val="00CA46E9"/>
    <w:rsid w:val="00CA4AB5"/>
    <w:rsid w:val="00CC20F2"/>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42AA"/>
    <w:rsid w:val="00EC506B"/>
    <w:rsid w:val="00EC5CA9"/>
    <w:rsid w:val="00ED7E4C"/>
    <w:rsid w:val="00EE1C1C"/>
    <w:rsid w:val="00EE6E6E"/>
    <w:rsid w:val="00EE6EC9"/>
    <w:rsid w:val="00EE703B"/>
    <w:rsid w:val="00EF0912"/>
    <w:rsid w:val="00EF36B1"/>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46">
      <w:bodyDiv w:val="1"/>
      <w:marLeft w:val="0"/>
      <w:marRight w:val="0"/>
      <w:marTop w:val="0"/>
      <w:marBottom w:val="0"/>
      <w:divBdr>
        <w:top w:val="none" w:sz="0" w:space="0" w:color="auto"/>
        <w:left w:val="none" w:sz="0" w:space="0" w:color="auto"/>
        <w:bottom w:val="none" w:sz="0" w:space="0" w:color="auto"/>
        <w:right w:val="none" w:sz="0" w:space="0" w:color="auto"/>
      </w:divBdr>
    </w:div>
    <w:div w:id="773981524">
      <w:bodyDiv w:val="1"/>
      <w:marLeft w:val="0"/>
      <w:marRight w:val="0"/>
      <w:marTop w:val="0"/>
      <w:marBottom w:val="0"/>
      <w:divBdr>
        <w:top w:val="none" w:sz="0" w:space="0" w:color="auto"/>
        <w:left w:val="none" w:sz="0" w:space="0" w:color="auto"/>
        <w:bottom w:val="none" w:sz="0" w:space="0" w:color="auto"/>
        <w:right w:val="none" w:sz="0" w:space="0" w:color="auto"/>
      </w:divBdr>
    </w:div>
    <w:div w:id="77660533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93909531">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80871370">
      <w:bodyDiv w:val="1"/>
      <w:marLeft w:val="0"/>
      <w:marRight w:val="0"/>
      <w:marTop w:val="0"/>
      <w:marBottom w:val="0"/>
      <w:divBdr>
        <w:top w:val="none" w:sz="0" w:space="0" w:color="auto"/>
        <w:left w:val="none" w:sz="0" w:space="0" w:color="auto"/>
        <w:bottom w:val="none" w:sz="0" w:space="0" w:color="auto"/>
        <w:right w:val="none" w:sz="0" w:space="0" w:color="auto"/>
      </w:divBdr>
    </w:div>
    <w:div w:id="1612393548">
      <w:bodyDiv w:val="1"/>
      <w:marLeft w:val="0"/>
      <w:marRight w:val="0"/>
      <w:marTop w:val="0"/>
      <w:marBottom w:val="0"/>
      <w:divBdr>
        <w:top w:val="none" w:sz="0" w:space="0" w:color="auto"/>
        <w:left w:val="none" w:sz="0" w:space="0" w:color="auto"/>
        <w:bottom w:val="none" w:sz="0" w:space="0" w:color="auto"/>
        <w:right w:val="none" w:sz="0" w:space="0" w:color="auto"/>
      </w:divBdr>
    </w:div>
    <w:div w:id="1644654678">
      <w:bodyDiv w:val="1"/>
      <w:marLeft w:val="0"/>
      <w:marRight w:val="0"/>
      <w:marTop w:val="0"/>
      <w:marBottom w:val="0"/>
      <w:divBdr>
        <w:top w:val="none" w:sz="0" w:space="0" w:color="auto"/>
        <w:left w:val="none" w:sz="0" w:space="0" w:color="auto"/>
        <w:bottom w:val="none" w:sz="0" w:space="0" w:color="auto"/>
        <w:right w:val="none" w:sz="0" w:space="0" w:color="auto"/>
      </w:divBdr>
    </w:div>
    <w:div w:id="1724984264">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112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3660-0F0A-4083-BF89-AB07B6A1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10549</Words>
  <Characters>60135</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2020-05-08T07:50:00Z</cp:lastPrinted>
  <dcterms:created xsi:type="dcterms:W3CDTF">2020-11-13T05:28:00Z</dcterms:created>
  <dcterms:modified xsi:type="dcterms:W3CDTF">2020-11-13T05:28:00Z</dcterms:modified>
</cp:coreProperties>
</file>