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>29 марта 2016 г.</w:t>
      </w:r>
      <w:r w:rsidRPr="00D47C8F">
        <w:rPr>
          <w:rFonts w:ascii="Times New Roman" w:hAnsi="Times New Roman" w:cs="Times New Roman"/>
          <w:sz w:val="24"/>
          <w:szCs w:val="24"/>
        </w:rPr>
        <w:tab/>
      </w:r>
      <w:r w:rsidRPr="00D47C8F">
        <w:rPr>
          <w:rFonts w:ascii="Times New Roman" w:hAnsi="Times New Roman" w:cs="Times New Roman"/>
          <w:sz w:val="24"/>
          <w:szCs w:val="24"/>
        </w:rPr>
        <w:tab/>
      </w:r>
      <w:r w:rsidRPr="00D47C8F">
        <w:rPr>
          <w:rFonts w:ascii="Times New Roman" w:hAnsi="Times New Roman" w:cs="Times New Roman"/>
          <w:sz w:val="24"/>
          <w:szCs w:val="24"/>
        </w:rPr>
        <w:tab/>
      </w:r>
      <w:r w:rsidRPr="00D47C8F">
        <w:rPr>
          <w:rFonts w:ascii="Times New Roman" w:hAnsi="Times New Roman" w:cs="Times New Roman"/>
          <w:sz w:val="24"/>
          <w:szCs w:val="24"/>
        </w:rPr>
        <w:tab/>
      </w:r>
      <w:r w:rsidRPr="00D47C8F">
        <w:rPr>
          <w:rFonts w:ascii="Times New Roman" w:hAnsi="Times New Roman" w:cs="Times New Roman"/>
          <w:sz w:val="24"/>
          <w:szCs w:val="24"/>
        </w:rPr>
        <w:tab/>
        <w:t>№ 59</w:t>
      </w: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25661F">
      <w:pPr>
        <w:tabs>
          <w:tab w:val="left" w:pos="8080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C8F">
        <w:rPr>
          <w:rFonts w:ascii="Times New Roman" w:hAnsi="Times New Roman" w:cs="Times New Roman"/>
          <w:b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Сарапула, </w:t>
      </w:r>
      <w:r w:rsidR="0025661F" w:rsidRPr="0025661F">
        <w:rPr>
          <w:rFonts w:ascii="Times New Roman" w:hAnsi="Times New Roman" w:cs="Times New Roman"/>
          <w:b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D47C8F">
        <w:rPr>
          <w:rFonts w:ascii="Times New Roman" w:hAnsi="Times New Roman" w:cs="Times New Roman"/>
          <w:b/>
          <w:sz w:val="24"/>
          <w:szCs w:val="24"/>
        </w:rPr>
        <w:t>,</w:t>
      </w:r>
      <w:r w:rsidR="0025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C8F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в Администрации города Сарапула, </w:t>
      </w:r>
      <w:r w:rsidR="0025661F" w:rsidRPr="0025661F">
        <w:rPr>
          <w:rFonts w:ascii="Times New Roman" w:hAnsi="Times New Roman" w:cs="Times New Roman"/>
          <w:b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25661F">
        <w:rPr>
          <w:rFonts w:ascii="Times New Roman" w:hAnsi="Times New Roman" w:cs="Times New Roman"/>
          <w:b/>
          <w:sz w:val="24"/>
          <w:szCs w:val="24"/>
        </w:rPr>
        <w:t>,</w:t>
      </w:r>
      <w:r w:rsidRPr="00D47C8F">
        <w:rPr>
          <w:rFonts w:ascii="Times New Roman" w:hAnsi="Times New Roman" w:cs="Times New Roman"/>
          <w:b/>
          <w:sz w:val="24"/>
          <w:szCs w:val="24"/>
        </w:rPr>
        <w:t xml:space="preserve"> и соблюдения муниципальными служащими в Администрации города Сарапула</w:t>
      </w:r>
      <w:r w:rsidR="0025661F">
        <w:rPr>
          <w:rFonts w:ascii="Times New Roman" w:hAnsi="Times New Roman" w:cs="Times New Roman"/>
          <w:b/>
          <w:sz w:val="24"/>
          <w:szCs w:val="24"/>
        </w:rPr>
        <w:t>,</w:t>
      </w:r>
      <w:r w:rsidR="0025661F" w:rsidRPr="0025661F">
        <w:rPr>
          <w:rFonts w:ascii="Times New Roman" w:hAnsi="Times New Roman" w:cs="Times New Roman"/>
          <w:sz w:val="24"/>
          <w:szCs w:val="24"/>
        </w:rPr>
        <w:t xml:space="preserve"> </w:t>
      </w:r>
      <w:r w:rsidR="0025661F" w:rsidRPr="0025661F">
        <w:rPr>
          <w:rFonts w:ascii="Times New Roman" w:hAnsi="Times New Roman" w:cs="Times New Roman"/>
          <w:b/>
          <w:sz w:val="24"/>
          <w:szCs w:val="24"/>
        </w:rPr>
        <w:t>отраслево</w:t>
      </w:r>
      <w:r w:rsidR="0025661F">
        <w:rPr>
          <w:rFonts w:ascii="Times New Roman" w:hAnsi="Times New Roman" w:cs="Times New Roman"/>
          <w:b/>
          <w:sz w:val="24"/>
          <w:szCs w:val="24"/>
        </w:rPr>
        <w:t>м</w:t>
      </w:r>
      <w:r w:rsidR="0025661F" w:rsidRPr="0025661F">
        <w:rPr>
          <w:rFonts w:ascii="Times New Roman" w:hAnsi="Times New Roman" w:cs="Times New Roman"/>
          <w:b/>
          <w:sz w:val="24"/>
          <w:szCs w:val="24"/>
        </w:rPr>
        <w:t xml:space="preserve"> (функционально</w:t>
      </w:r>
      <w:r w:rsidR="0025661F">
        <w:rPr>
          <w:rFonts w:ascii="Times New Roman" w:hAnsi="Times New Roman" w:cs="Times New Roman"/>
          <w:b/>
          <w:sz w:val="24"/>
          <w:szCs w:val="24"/>
        </w:rPr>
        <w:t>м</w:t>
      </w:r>
      <w:r w:rsidR="0025661F" w:rsidRPr="0025661F">
        <w:rPr>
          <w:rFonts w:ascii="Times New Roman" w:hAnsi="Times New Roman" w:cs="Times New Roman"/>
          <w:b/>
          <w:sz w:val="24"/>
          <w:szCs w:val="24"/>
        </w:rPr>
        <w:t>) орган</w:t>
      </w:r>
      <w:r w:rsidR="0025661F">
        <w:rPr>
          <w:rFonts w:ascii="Times New Roman" w:hAnsi="Times New Roman" w:cs="Times New Roman"/>
          <w:b/>
          <w:sz w:val="24"/>
          <w:szCs w:val="24"/>
        </w:rPr>
        <w:t>е</w:t>
      </w:r>
      <w:r w:rsidR="0025661F" w:rsidRPr="0025661F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Сарапула, наделенно</w:t>
      </w:r>
      <w:r w:rsidR="0025661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25661F" w:rsidRPr="0025661F">
        <w:rPr>
          <w:rFonts w:ascii="Times New Roman" w:hAnsi="Times New Roman" w:cs="Times New Roman"/>
          <w:b/>
          <w:sz w:val="24"/>
          <w:szCs w:val="24"/>
        </w:rPr>
        <w:t xml:space="preserve"> правами юридического лица</w:t>
      </w:r>
      <w:r w:rsidRPr="0025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C8F">
        <w:rPr>
          <w:rFonts w:ascii="Times New Roman" w:hAnsi="Times New Roman" w:cs="Times New Roman"/>
          <w:b/>
          <w:sz w:val="24"/>
          <w:szCs w:val="24"/>
        </w:rPr>
        <w:t>требований к служебному поведению</w:t>
      </w:r>
    </w:p>
    <w:p w:rsidR="0090224F" w:rsidRPr="00D47C8F" w:rsidRDefault="0090224F" w:rsidP="0090224F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61F" w:rsidRPr="0025661F" w:rsidRDefault="0025661F" w:rsidP="0025661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661F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25661F" w:rsidRDefault="0025661F" w:rsidP="0025661F">
      <w:pPr>
        <w:spacing w:after="0" w:line="240" w:lineRule="auto"/>
        <w:ind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661F">
        <w:rPr>
          <w:rFonts w:ascii="Times New Roman" w:hAnsi="Times New Roman" w:cs="Times New Roman"/>
          <w:color w:val="000000"/>
          <w:sz w:val="24"/>
          <w:szCs w:val="24"/>
        </w:rPr>
        <w:t xml:space="preserve">(в ред. Распоряжений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5661F">
        <w:rPr>
          <w:rFonts w:ascii="Times New Roman" w:hAnsi="Times New Roman" w:cs="Times New Roman"/>
          <w:color w:val="000000"/>
          <w:sz w:val="24"/>
          <w:szCs w:val="24"/>
        </w:rPr>
        <w:t>.11</w:t>
      </w:r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25661F">
        <w:rPr>
          <w:rFonts w:ascii="Times New Roman" w:hAnsi="Times New Roman" w:cs="Times New Roman"/>
          <w:color w:val="000000"/>
          <w:sz w:val="24"/>
          <w:szCs w:val="24"/>
        </w:rPr>
        <w:t xml:space="preserve"> г. №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proofErr w:type="gramEnd"/>
    </w:p>
    <w:p w:rsidR="0025661F" w:rsidRPr="0025661F" w:rsidRDefault="00AA2AD2" w:rsidP="0025661F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5661F">
        <w:rPr>
          <w:rFonts w:ascii="Times New Roman" w:hAnsi="Times New Roman" w:cs="Times New Roman"/>
          <w:color w:val="000000"/>
          <w:sz w:val="24"/>
          <w:szCs w:val="24"/>
        </w:rPr>
        <w:t>04.07.2019 г. № 165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0C46AC">
        <w:rPr>
          <w:rFonts w:ascii="Times New Roman" w:hAnsi="Times New Roman" w:cs="Times New Roman"/>
          <w:color w:val="000000"/>
          <w:sz w:val="24"/>
          <w:szCs w:val="24"/>
        </w:rPr>
        <w:t>15.06.2020 г. № 112</w:t>
      </w:r>
      <w:r w:rsidR="00886E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86EA3">
        <w:rPr>
          <w:rFonts w:ascii="Times New Roman" w:hAnsi="Times New Roman" w:cs="Times New Roman"/>
          <w:color w:val="000000"/>
          <w:sz w:val="24"/>
          <w:szCs w:val="24"/>
        </w:rPr>
        <w:t>01.02.2021 г. № 16</w:t>
      </w:r>
      <w:r w:rsidR="001F0C32">
        <w:rPr>
          <w:rFonts w:ascii="Times New Roman" w:hAnsi="Times New Roman" w:cs="Times New Roman"/>
          <w:color w:val="000000"/>
          <w:sz w:val="24"/>
          <w:szCs w:val="24"/>
        </w:rPr>
        <w:t>, от 19.10.2023 г. № 165</w:t>
      </w:r>
      <w:r w:rsidR="00AB6D3A">
        <w:rPr>
          <w:rFonts w:ascii="Times New Roman" w:hAnsi="Times New Roman" w:cs="Times New Roman"/>
          <w:color w:val="000000"/>
          <w:sz w:val="24"/>
          <w:szCs w:val="24"/>
        </w:rPr>
        <w:t>, от 29.01.2024 г. № 22</w:t>
      </w:r>
      <w:r w:rsidR="0025661F" w:rsidRPr="002566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24F" w:rsidRPr="00D47C8F" w:rsidRDefault="0090224F" w:rsidP="0090224F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 декабря 2008 года № 273-ФЗ "О противодействии коррупции" и частью 6 статьи 15 Федерального закона от 2 марта 2007 года № 25-ФЗ "О муниципальной службе в Российской Федерации":</w:t>
      </w:r>
    </w:p>
    <w:p w:rsidR="0090224F" w:rsidRPr="00D47C8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</w:t>
      </w:r>
      <w:proofErr w:type="gramStart"/>
      <w:r w:rsidRPr="00D47C8F">
        <w:rPr>
          <w:rFonts w:ascii="Times New Roman" w:hAnsi="Times New Roman" w:cs="Times New Roman"/>
          <w:sz w:val="24"/>
          <w:szCs w:val="24"/>
        </w:rPr>
        <w:t xml:space="preserve">службы в Администрации города Сарапула, </w:t>
      </w:r>
      <w:r w:rsidR="0025661F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D47C8F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в Администрации города Сарапула, </w:t>
      </w:r>
      <w:r w:rsidR="0025661F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D47C8F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в Администрации города Сарапула, </w:t>
      </w:r>
      <w:r w:rsidR="0025661F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="0025661F" w:rsidRPr="00D47C8F">
        <w:rPr>
          <w:rFonts w:ascii="Times New Roman" w:hAnsi="Times New Roman" w:cs="Times New Roman"/>
          <w:sz w:val="24"/>
          <w:szCs w:val="24"/>
        </w:rPr>
        <w:t xml:space="preserve"> </w:t>
      </w:r>
      <w:r w:rsidRPr="00D47C8F">
        <w:rPr>
          <w:rFonts w:ascii="Times New Roman" w:hAnsi="Times New Roman" w:cs="Times New Roman"/>
          <w:sz w:val="24"/>
          <w:szCs w:val="24"/>
        </w:rPr>
        <w:t>требований к служебному поведению.</w:t>
      </w:r>
      <w:proofErr w:type="gramEnd"/>
    </w:p>
    <w:p w:rsidR="0090224F" w:rsidRPr="00D47C8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47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C8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2566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D47C8F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Сарапула.</w:t>
      </w:r>
    </w:p>
    <w:p w:rsidR="0090224F" w:rsidRPr="00D47C8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4F" w:rsidRPr="00D47C8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8F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D47C8F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D47C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61F" w:rsidRPr="00D47C8F" w:rsidRDefault="0025661F" w:rsidP="00902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4F" w:rsidRDefault="0090224F" w:rsidP="0090224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Pr="006554BB">
        <w:rPr>
          <w:rFonts w:ascii="Times New Roman" w:hAnsi="Times New Roman"/>
          <w:sz w:val="24"/>
          <w:szCs w:val="24"/>
        </w:rPr>
        <w:t xml:space="preserve"> </w:t>
      </w:r>
    </w:p>
    <w:p w:rsidR="0090224F" w:rsidRDefault="0090224F" w:rsidP="0090224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</w:rPr>
      </w:pPr>
      <w:r w:rsidRPr="006554BB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ем</w:t>
      </w:r>
      <w:r w:rsidRPr="006554B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0224F" w:rsidRPr="006554BB" w:rsidRDefault="0090224F" w:rsidP="0090224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</w:rPr>
      </w:pPr>
      <w:r w:rsidRPr="006554BB">
        <w:rPr>
          <w:rFonts w:ascii="Times New Roman" w:hAnsi="Times New Roman"/>
          <w:sz w:val="24"/>
          <w:szCs w:val="24"/>
        </w:rPr>
        <w:t>города Сарапула</w:t>
      </w:r>
    </w:p>
    <w:p w:rsidR="0090224F" w:rsidRPr="006554BB" w:rsidRDefault="0090224F" w:rsidP="009022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54B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29 марта </w:t>
      </w:r>
      <w:r w:rsidR="00A633ED">
        <w:rPr>
          <w:rFonts w:ascii="Times New Roman" w:hAnsi="Times New Roman" w:cs="Times New Roman"/>
          <w:b w:val="0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b w:val="0"/>
          <w:sz w:val="24"/>
          <w:szCs w:val="24"/>
        </w:rPr>
        <w:t>№  59</w:t>
      </w:r>
    </w:p>
    <w:p w:rsidR="0090224F" w:rsidRDefault="0090224F" w:rsidP="0090224F">
      <w:pPr>
        <w:pStyle w:val="ConsPlusTitle"/>
        <w:jc w:val="center"/>
      </w:pPr>
    </w:p>
    <w:p w:rsidR="0090224F" w:rsidRDefault="0090224F" w:rsidP="0090224F">
      <w:pPr>
        <w:pStyle w:val="ConsPlusTitle"/>
        <w:jc w:val="center"/>
      </w:pPr>
    </w:p>
    <w:p w:rsidR="0090224F" w:rsidRDefault="0090224F" w:rsidP="00902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61F" w:rsidRPr="00D47C8F" w:rsidRDefault="0025661F" w:rsidP="0025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7C8F">
        <w:rPr>
          <w:rFonts w:ascii="Times New Roman" w:hAnsi="Times New Roman" w:cs="Times New Roman"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Сарапула, </w:t>
      </w:r>
      <w:r w:rsidRPr="009408E9">
        <w:rPr>
          <w:rFonts w:ascii="Times New Roman" w:hAnsi="Times New Roman" w:cs="Times New Roman"/>
          <w:sz w:val="24"/>
          <w:szCs w:val="24"/>
        </w:rPr>
        <w:t xml:space="preserve">отраслевом (функциональном) органе Администрации города Сарапула, наделенном </w:t>
      </w:r>
      <w:r w:rsidRPr="009408E9">
        <w:rPr>
          <w:rFonts w:ascii="Times New Roman" w:hAnsi="Times New Roman" w:cs="Times New Roman"/>
          <w:sz w:val="24"/>
          <w:szCs w:val="24"/>
        </w:rPr>
        <w:lastRenderedPageBreak/>
        <w:t>правами юридического лица</w:t>
      </w:r>
      <w:r w:rsidRPr="00D47C8F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в Администрации города Сарапула, </w:t>
      </w:r>
      <w:r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D47C8F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в Администрации города Сарапула, </w:t>
      </w:r>
      <w:r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</w:t>
      </w:r>
      <w:proofErr w:type="gramEnd"/>
      <w:r w:rsidRPr="009408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08E9">
        <w:rPr>
          <w:rFonts w:ascii="Times New Roman" w:hAnsi="Times New Roman" w:cs="Times New Roman"/>
          <w:sz w:val="24"/>
          <w:szCs w:val="24"/>
        </w:rPr>
        <w:t>наделенном</w:t>
      </w:r>
      <w:proofErr w:type="gramEnd"/>
      <w:r w:rsidRPr="009408E9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Pr="00D47C8F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поведению.</w:t>
      </w:r>
    </w:p>
    <w:p w:rsidR="0016535B" w:rsidRDefault="0016535B" w:rsidP="0016535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5B" w:rsidRPr="0025661F" w:rsidRDefault="0016535B" w:rsidP="0016535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661F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AA2AD2" w:rsidRDefault="00AA2AD2" w:rsidP="00AA2AD2">
      <w:pPr>
        <w:spacing w:after="0" w:line="240" w:lineRule="auto"/>
        <w:ind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661F">
        <w:rPr>
          <w:rFonts w:ascii="Times New Roman" w:hAnsi="Times New Roman" w:cs="Times New Roman"/>
          <w:color w:val="000000"/>
          <w:sz w:val="24"/>
          <w:szCs w:val="24"/>
        </w:rPr>
        <w:t xml:space="preserve">(в ред. Распоряжений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5661F">
        <w:rPr>
          <w:rFonts w:ascii="Times New Roman" w:hAnsi="Times New Roman" w:cs="Times New Roman"/>
          <w:color w:val="000000"/>
          <w:sz w:val="24"/>
          <w:szCs w:val="24"/>
        </w:rPr>
        <w:t>.11</w:t>
      </w:r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25661F">
        <w:rPr>
          <w:rFonts w:ascii="Times New Roman" w:hAnsi="Times New Roman" w:cs="Times New Roman"/>
          <w:color w:val="000000"/>
          <w:sz w:val="24"/>
          <w:szCs w:val="24"/>
        </w:rPr>
        <w:t xml:space="preserve"> г. №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proofErr w:type="gramEnd"/>
    </w:p>
    <w:p w:rsidR="00AA2AD2" w:rsidRPr="0025661F" w:rsidRDefault="00AA2AD2" w:rsidP="00AA2AD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04.07.2019 г. № 165, от 15.06.2020 г. № 112, от 01.02.2021 г. № 16</w:t>
      </w:r>
      <w:r w:rsidR="001F0C32">
        <w:rPr>
          <w:rFonts w:ascii="Times New Roman" w:hAnsi="Times New Roman" w:cs="Times New Roman"/>
          <w:color w:val="000000"/>
          <w:sz w:val="24"/>
          <w:szCs w:val="24"/>
        </w:rPr>
        <w:t>, от 19.10.2023 г. № 165</w:t>
      </w:r>
      <w:r w:rsidR="00AB6D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6D3A" w:rsidRPr="00AB6D3A">
        <w:rPr>
          <w:rFonts w:ascii="Times New Roman" w:hAnsi="Times New Roman" w:cs="Times New Roman"/>
          <w:color w:val="000000"/>
          <w:sz w:val="24"/>
          <w:szCs w:val="24"/>
        </w:rPr>
        <w:t>от 29.01.2024 г. № 22</w:t>
      </w:r>
      <w:r w:rsidRPr="002566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24F" w:rsidRPr="00084263" w:rsidRDefault="0090224F" w:rsidP="0090224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084263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084263">
        <w:rPr>
          <w:rFonts w:ascii="Times New Roman" w:hAnsi="Times New Roman" w:cs="Times New Roman"/>
          <w:sz w:val="24"/>
          <w:szCs w:val="24"/>
        </w:rPr>
        <w:t>1) достоверности и полноты сведений</w:t>
      </w:r>
      <w:r w:rsidR="0025661F">
        <w:rPr>
          <w:rFonts w:ascii="Times New Roman" w:hAnsi="Times New Roman" w:cs="Times New Roman"/>
          <w:sz w:val="24"/>
          <w:szCs w:val="24"/>
        </w:rPr>
        <w:t xml:space="preserve"> (в части, касающейся профилактики коррупционных правонарушений)</w:t>
      </w:r>
      <w:r w:rsidRPr="00084263">
        <w:rPr>
          <w:rFonts w:ascii="Times New Roman" w:hAnsi="Times New Roman" w:cs="Times New Roman"/>
          <w:sz w:val="24"/>
          <w:szCs w:val="24"/>
        </w:rPr>
        <w:t xml:space="preserve">, представленных гражданами при поступлении на муниципальную службу в Администрации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084263">
        <w:rPr>
          <w:rFonts w:ascii="Times New Roman" w:hAnsi="Times New Roman" w:cs="Times New Roman"/>
          <w:sz w:val="24"/>
          <w:szCs w:val="24"/>
        </w:rPr>
        <w:t>, в соответствии с нормативными актами Удмуртской Республики;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"/>
      <w:bookmarkEnd w:id="2"/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2) </w:t>
      </w:r>
      <w:r w:rsidRPr="00642941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642941">
        <w:rPr>
          <w:rFonts w:ascii="Times New Roman" w:hAnsi="Times New Roman" w:cs="Times New Roman"/>
          <w:sz w:val="24"/>
          <w:szCs w:val="24"/>
        </w:rPr>
        <w:t>, включенных в перечни, установленные муниципальными правовыми актами (далее - граждане);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"/>
      <w:bookmarkEnd w:id="3"/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3) достоверности и полноты сведений о доходах, об имуществе и обязательствах имущественного характера, представленных муниципальными служащими в Администрации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Pr="00084263">
        <w:rPr>
          <w:rFonts w:ascii="Times New Roman" w:hAnsi="Times New Roman" w:cs="Times New Roman"/>
          <w:sz w:val="24"/>
          <w:szCs w:val="24"/>
        </w:rPr>
        <w:t>, замещающими должности муниципальной службы, включенные в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2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84263">
        <w:rPr>
          <w:rFonts w:ascii="Times New Roman" w:hAnsi="Times New Roman" w:cs="Times New Roman"/>
          <w:sz w:val="24"/>
          <w:szCs w:val="24"/>
        </w:rPr>
        <w:t>, установленны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4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города Сарапула</w:t>
      </w:r>
      <w:r w:rsidRPr="00084263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за отчетный период и за два года, предшествующие отчетному периоду;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4)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496B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426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426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4263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Проверка, предусмотренная </w:t>
      </w:r>
      <w:hyperlink w:anchor="Par9" w:history="1">
        <w:r w:rsidRPr="00496B3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96B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 w:rsidRPr="00496B31">
          <w:rPr>
            <w:rFonts w:ascii="Times New Roman" w:hAnsi="Times New Roman" w:cs="Times New Roman"/>
            <w:sz w:val="24"/>
            <w:szCs w:val="24"/>
          </w:rPr>
          <w:t>4 пункта 1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отношении соответственно граждан, претендующих на замещение любой должности муниципальной службы в Администрации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города Сарапула, наделенном правами юридического лица</w:t>
      </w:r>
      <w:r w:rsidR="00453B79" w:rsidRPr="00084263">
        <w:rPr>
          <w:rFonts w:ascii="Times New Roman" w:hAnsi="Times New Roman" w:cs="Times New Roman"/>
          <w:sz w:val="24"/>
          <w:szCs w:val="24"/>
        </w:rPr>
        <w:t xml:space="preserve"> </w:t>
      </w:r>
      <w:r w:rsidRPr="00084263">
        <w:rPr>
          <w:rFonts w:ascii="Times New Roman" w:hAnsi="Times New Roman" w:cs="Times New Roman"/>
          <w:sz w:val="24"/>
          <w:szCs w:val="24"/>
        </w:rPr>
        <w:t>(далее - должность муниципальной службы), и муниципальных служащих, замещающих любую должность муниципальной службы.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установленным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города Сарапула</w:t>
      </w:r>
      <w:r w:rsidRPr="00084263">
        <w:rPr>
          <w:rFonts w:ascii="Times New Roman" w:hAnsi="Times New Roman" w:cs="Times New Roman"/>
          <w:sz w:val="24"/>
          <w:szCs w:val="24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"/>
      <w:bookmarkEnd w:id="5"/>
      <w:r w:rsidRPr="000842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Проверка, предусмотренная </w:t>
      </w:r>
      <w:hyperlink w:anchor="Par8" w:history="1">
        <w:r w:rsidRPr="00496B3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должностными лицами кадровых служб Администрации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(функционально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>) орган</w:t>
      </w:r>
      <w:r w:rsidR="00453B79">
        <w:rPr>
          <w:rFonts w:ascii="Times New Roman" w:hAnsi="Times New Roman" w:cs="Times New Roman"/>
          <w:sz w:val="24"/>
          <w:szCs w:val="24"/>
        </w:rPr>
        <w:t>а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Pr="00084263">
        <w:rPr>
          <w:rFonts w:ascii="Times New Roman" w:hAnsi="Times New Roman" w:cs="Times New Roman"/>
          <w:sz w:val="24"/>
          <w:szCs w:val="24"/>
        </w:rPr>
        <w:t xml:space="preserve">, уполномоченными на проведение проверки (далее - лица, уполномоченные </w:t>
      </w:r>
      <w:r w:rsidRPr="00084263">
        <w:rPr>
          <w:rFonts w:ascii="Times New Roman" w:hAnsi="Times New Roman" w:cs="Times New Roman"/>
          <w:sz w:val="24"/>
          <w:szCs w:val="24"/>
        </w:rPr>
        <w:lastRenderedPageBreak/>
        <w:t xml:space="preserve">на проведение проверки),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города Сарапула, </w:t>
      </w:r>
      <w:r w:rsidRPr="0008426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(функционально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>) орган</w:t>
      </w:r>
      <w:r w:rsidR="00453B79">
        <w:rPr>
          <w:rFonts w:ascii="Times New Roman" w:hAnsi="Times New Roman" w:cs="Times New Roman"/>
          <w:sz w:val="24"/>
          <w:szCs w:val="24"/>
        </w:rPr>
        <w:t>а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="00453B79"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Pr="005C5BB6">
        <w:rPr>
          <w:rFonts w:ascii="Times New Roman" w:hAnsi="Times New Roman" w:cs="Times New Roman"/>
          <w:sz w:val="24"/>
          <w:szCs w:val="24"/>
        </w:rPr>
        <w:t>или должностного лица, осуществляющего полномочия представителя нанимателя (работодателя).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5. Решение, предусмотренное </w:t>
      </w:r>
      <w:hyperlink w:anchor="Par15" w:history="1">
        <w:r w:rsidRPr="00496B3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оформляется в письменной форме отдельно в отношении каждого гражданина или муниципального служащего.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6. Лица, уполномоченные на проведение проверки, организуют проверку достоверности сведений, представленных гражданами в соответствии с </w:t>
      </w:r>
      <w:hyperlink w:anchor="Par9" w:history="1">
        <w:r w:rsidRPr="00496B31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при поступлении на муниципальную службу, а в случае замещения должности по результатам конкурса на замещение вакантной должности муниципальной службы - на первом этапе проведения конкурса.</w:t>
      </w:r>
    </w:p>
    <w:p w:rsidR="00102959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7. </w:t>
      </w:r>
      <w:r w:rsidR="00102959" w:rsidRPr="009408E9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 пунктом 1 настоящего Положения, является информация, представленная в письменном виде лицу, уполномоченному в соответствии с пунктом 4 настоящего Положения принимать решение о проведении проверки: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2) должностными лицами кадровых служб Администрации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(функционально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>) орган</w:t>
      </w:r>
      <w:r w:rsidR="00453B79">
        <w:rPr>
          <w:rFonts w:ascii="Times New Roman" w:hAnsi="Times New Roman" w:cs="Times New Roman"/>
          <w:sz w:val="24"/>
          <w:szCs w:val="24"/>
        </w:rPr>
        <w:t>а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наделенно</w:t>
      </w:r>
      <w:r w:rsidR="00453B79">
        <w:rPr>
          <w:rFonts w:ascii="Times New Roman" w:hAnsi="Times New Roman" w:cs="Times New Roman"/>
          <w:sz w:val="24"/>
          <w:szCs w:val="24"/>
        </w:rPr>
        <w:t>го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Pr="00084263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Удмуртской Республики;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информации, республиканскими средствами массовой информации.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02959" w:rsidRPr="009408E9" w:rsidRDefault="0090224F" w:rsidP="00102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10. </w:t>
      </w:r>
      <w:r w:rsidR="00102959" w:rsidRPr="009408E9">
        <w:rPr>
          <w:rFonts w:ascii="Times New Roman" w:hAnsi="Times New Roman" w:cs="Times New Roman"/>
          <w:sz w:val="24"/>
          <w:szCs w:val="24"/>
        </w:rPr>
        <w:t>Лица, уполномоченные на проведение проверки, осуществляют проверку:</w:t>
      </w:r>
    </w:p>
    <w:p w:rsidR="00102959" w:rsidRPr="009408E9" w:rsidRDefault="00102959" w:rsidP="00102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E9">
        <w:rPr>
          <w:rFonts w:ascii="Times New Roman" w:hAnsi="Times New Roman" w:cs="Times New Roman"/>
          <w:sz w:val="24"/>
          <w:szCs w:val="24"/>
        </w:rPr>
        <w:t>1) самостоятельно;</w:t>
      </w:r>
    </w:p>
    <w:p w:rsidR="00102959" w:rsidRDefault="00102959" w:rsidP="00102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E9">
        <w:rPr>
          <w:rFonts w:ascii="Times New Roman" w:hAnsi="Times New Roman" w:cs="Times New Roman"/>
          <w:sz w:val="24"/>
          <w:szCs w:val="24"/>
        </w:rPr>
        <w:t>2) путем направления запроса в установленном порядке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№ 144-ФЗ "Об оперативно-розыскной деятельности"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24F" w:rsidRPr="00084263" w:rsidRDefault="0090224F" w:rsidP="00102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11. При осуществлении проверки лица, уполномоченные на проведение проверки, вправе: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1) проводить беседу с гражданином или муниципальным служащим;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"/>
      <w:bookmarkEnd w:id="6"/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4) направлять в установленном порядке запросы, кроме запросов, указанных в </w:t>
      </w:r>
      <w:hyperlink w:anchor="Par46" w:history="1">
        <w:r w:rsidRPr="00496B31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496B31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</w:t>
      </w:r>
      <w:r w:rsidRPr="00084263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и организации) об имеющихся у них сведениях: о доходах, об имуществе</w:t>
      </w:r>
      <w:proofErr w:type="gramEnd"/>
      <w:r w:rsidRPr="000842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84263">
        <w:rPr>
          <w:rFonts w:ascii="Times New Roman" w:hAnsi="Times New Roman" w:cs="Times New Roman"/>
          <w:sz w:val="24"/>
          <w:szCs w:val="24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при поступлении на муниципальную службу; о соблюдении муниципальным служащим требований к служебному поведению;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6) осуществлять анализ сведений, представленных гражданином или муниципальным служащим, в соответствии с законодательством Российской Федерации и законодательством Удмуртской Республики о противодействии коррупции.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84263">
        <w:rPr>
          <w:rFonts w:ascii="Times New Roman" w:hAnsi="Times New Roman" w:cs="Times New Roman"/>
          <w:sz w:val="24"/>
          <w:szCs w:val="24"/>
        </w:rPr>
        <w:t xml:space="preserve">12. В запросе, предусмотренном </w:t>
      </w:r>
      <w:hyperlink w:anchor="Par31" w:history="1">
        <w:r w:rsidRPr="00496B31">
          <w:rPr>
            <w:rFonts w:ascii="Times New Roman" w:hAnsi="Times New Roman" w:cs="Times New Roman"/>
            <w:sz w:val="24"/>
            <w:szCs w:val="24"/>
          </w:rPr>
          <w:t>подпунктом 4 пункта 11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263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</w:t>
      </w:r>
      <w:proofErr w:type="gramEnd"/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а) гражданина, представившего сведения при поступлении на муниципальную службу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4263">
        <w:rPr>
          <w:rFonts w:ascii="Times New Roman" w:hAnsi="Times New Roman" w:cs="Times New Roman"/>
          <w:sz w:val="24"/>
          <w:szCs w:val="24"/>
        </w:rPr>
        <w:t xml:space="preserve"> города Сарапула, </w:t>
      </w:r>
      <w:r w:rsidR="00453B79" w:rsidRPr="009408E9">
        <w:rPr>
          <w:rFonts w:ascii="Times New Roman" w:hAnsi="Times New Roman" w:cs="Times New Roman"/>
          <w:sz w:val="24"/>
          <w:szCs w:val="24"/>
        </w:rPr>
        <w:t>отраслево</w:t>
      </w:r>
      <w:r w:rsidR="00453B79">
        <w:rPr>
          <w:rFonts w:ascii="Times New Roman" w:hAnsi="Times New Roman" w:cs="Times New Roman"/>
          <w:sz w:val="24"/>
          <w:szCs w:val="24"/>
        </w:rPr>
        <w:t>й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 w:rsidR="00453B79">
        <w:rPr>
          <w:rFonts w:ascii="Times New Roman" w:hAnsi="Times New Roman" w:cs="Times New Roman"/>
          <w:sz w:val="24"/>
          <w:szCs w:val="24"/>
        </w:rPr>
        <w:t>ый</w:t>
      </w:r>
      <w:r w:rsidR="00453B79" w:rsidRPr="009408E9">
        <w:rPr>
          <w:rFonts w:ascii="Times New Roman" w:hAnsi="Times New Roman" w:cs="Times New Roman"/>
          <w:sz w:val="24"/>
          <w:szCs w:val="24"/>
        </w:rPr>
        <w:t>) орган Администрации города Сарапула, наделенн</w:t>
      </w:r>
      <w:r w:rsidR="00453B79">
        <w:rPr>
          <w:rFonts w:ascii="Times New Roman" w:hAnsi="Times New Roman" w:cs="Times New Roman"/>
          <w:sz w:val="24"/>
          <w:szCs w:val="24"/>
        </w:rPr>
        <w:t>ый</w:t>
      </w:r>
      <w:r w:rsidR="00453B79" w:rsidRPr="009408E9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Pr="00084263">
        <w:rPr>
          <w:rFonts w:ascii="Times New Roman" w:hAnsi="Times New Roman" w:cs="Times New Roman"/>
          <w:sz w:val="24"/>
          <w:szCs w:val="24"/>
        </w:rPr>
        <w:t>, полнота и достоверность которых проверяются;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б)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в) муниципального служащего, в отношении которого имеются сведения о несоблюдении им требований к служебному поведению;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"/>
      <w:bookmarkEnd w:id="8"/>
      <w:r w:rsidRPr="0008426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96B3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4263">
        <w:rPr>
          <w:rFonts w:ascii="Times New Roman" w:hAnsi="Times New Roman" w:cs="Times New Roman"/>
          <w:sz w:val="24"/>
          <w:szCs w:val="24"/>
        </w:rPr>
        <w:t xml:space="preserve"> 1065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4263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4263">
        <w:rPr>
          <w:rFonts w:ascii="Times New Roman" w:hAnsi="Times New Roman" w:cs="Times New Roman"/>
          <w:sz w:val="24"/>
          <w:szCs w:val="24"/>
        </w:rPr>
        <w:t xml:space="preserve"> при осуществлении проверки, предусмотренной настоящим Положением, Глава Удмуртской Республики вправе направлять запросы о проведении оперативно-р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4263">
        <w:rPr>
          <w:rFonts w:ascii="Times New Roman" w:hAnsi="Times New Roman" w:cs="Times New Roman"/>
          <w:sz w:val="24"/>
          <w:szCs w:val="24"/>
        </w:rPr>
        <w:t>зыскных мероприятий в</w:t>
      </w:r>
      <w:proofErr w:type="gramEnd"/>
      <w:r w:rsidRPr="00084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84263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230D94">
          <w:rPr>
            <w:rFonts w:ascii="Times New Roman" w:hAnsi="Times New Roman" w:cs="Times New Roman"/>
            <w:sz w:val="24"/>
            <w:szCs w:val="24"/>
          </w:rPr>
          <w:t>частью третьей статьи 7</w:t>
        </w:r>
      </w:hyperlink>
      <w:r w:rsidRPr="00230D94">
        <w:rPr>
          <w:rFonts w:ascii="Times New Roman" w:hAnsi="Times New Roman" w:cs="Times New Roman"/>
          <w:sz w:val="24"/>
          <w:szCs w:val="24"/>
        </w:rPr>
        <w:t xml:space="preserve"> </w:t>
      </w:r>
      <w:r w:rsidRPr="00084263">
        <w:rPr>
          <w:rFonts w:ascii="Times New Roman" w:hAnsi="Times New Roman" w:cs="Times New Roman"/>
          <w:sz w:val="24"/>
          <w:szCs w:val="24"/>
        </w:rPr>
        <w:t xml:space="preserve">Федерального закона от 12 августа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4263">
        <w:rPr>
          <w:rFonts w:ascii="Times New Roman" w:hAnsi="Times New Roman" w:cs="Times New Roman"/>
          <w:sz w:val="24"/>
          <w:szCs w:val="24"/>
        </w:rPr>
        <w:t xml:space="preserve"> 144-ФЗ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4263">
        <w:rPr>
          <w:rFonts w:ascii="Times New Roman" w:hAnsi="Times New Roman" w:cs="Times New Roman"/>
          <w:sz w:val="24"/>
          <w:szCs w:val="24"/>
        </w:rPr>
        <w:t>Об оперативно-р</w:t>
      </w:r>
      <w:r>
        <w:rPr>
          <w:rFonts w:ascii="Times New Roman" w:hAnsi="Times New Roman" w:cs="Times New Roman"/>
          <w:sz w:val="24"/>
          <w:szCs w:val="24"/>
        </w:rPr>
        <w:t>озыскной деятельности»</w:t>
      </w:r>
      <w:r w:rsidRPr="00084263">
        <w:rPr>
          <w:rFonts w:ascii="Times New Roman" w:hAnsi="Times New Roman" w:cs="Times New Roman"/>
          <w:sz w:val="24"/>
          <w:szCs w:val="24"/>
        </w:rPr>
        <w:t>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В запросе, предусмотренном настоящим пунктом, помимо сведений, перечисленных в </w:t>
      </w:r>
      <w:hyperlink w:anchor="Par34" w:history="1">
        <w:r w:rsidRPr="00230D94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30D94">
        <w:rPr>
          <w:rFonts w:ascii="Times New Roman" w:hAnsi="Times New Roman" w:cs="Times New Roman"/>
          <w:sz w:val="24"/>
          <w:szCs w:val="24"/>
        </w:rPr>
        <w:t xml:space="preserve"> </w:t>
      </w:r>
      <w:r w:rsidRPr="00084263">
        <w:rPr>
          <w:rFonts w:ascii="Times New Roman" w:hAnsi="Times New Roman" w:cs="Times New Roman"/>
          <w:sz w:val="24"/>
          <w:szCs w:val="24"/>
        </w:rPr>
        <w:t xml:space="preserve"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" w:history="1">
        <w:r w:rsidRPr="00230D9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от 12 августа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4263">
        <w:rPr>
          <w:rFonts w:ascii="Times New Roman" w:hAnsi="Times New Roman" w:cs="Times New Roman"/>
          <w:sz w:val="24"/>
          <w:szCs w:val="24"/>
        </w:rPr>
        <w:t xml:space="preserve"> 144-ФЗ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4263">
        <w:rPr>
          <w:rFonts w:ascii="Times New Roman" w:hAnsi="Times New Roman" w:cs="Times New Roman"/>
          <w:sz w:val="24"/>
          <w:szCs w:val="24"/>
        </w:rPr>
        <w:t>Об оперативно-р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4263">
        <w:rPr>
          <w:rFonts w:ascii="Times New Roman" w:hAnsi="Times New Roman" w:cs="Times New Roman"/>
          <w:sz w:val="24"/>
          <w:szCs w:val="24"/>
        </w:rPr>
        <w:t>зыскной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4263">
        <w:rPr>
          <w:rFonts w:ascii="Times New Roman" w:hAnsi="Times New Roman" w:cs="Times New Roman"/>
          <w:sz w:val="24"/>
          <w:szCs w:val="24"/>
        </w:rPr>
        <w:t>.</w:t>
      </w:r>
    </w:p>
    <w:p w:rsidR="0090224F" w:rsidRPr="00084263" w:rsidRDefault="0090224F" w:rsidP="0046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08426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1F0C32" w:rsidRPr="001F0C32">
        <w:rPr>
          <w:rFonts w:ascii="Times New Roman" w:hAnsi="Times New Roman" w:cs="Times New Roman"/>
          <w:sz w:val="24"/>
          <w:szCs w:val="24"/>
        </w:rPr>
        <w:t xml:space="preserve">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</w:t>
      </w:r>
      <w:r w:rsidR="001F0C32" w:rsidRPr="001F0C32">
        <w:rPr>
          <w:rFonts w:ascii="Times New Roman" w:hAnsi="Times New Roman" w:cs="Times New Roman"/>
          <w:sz w:val="24"/>
          <w:szCs w:val="24"/>
        </w:rPr>
        <w:lastRenderedPageBreak/>
        <w:t xml:space="preserve">цифровых финансовых активов, при осуществлении проверок в целях противодействия коррупции, утвержденным Указом Президента Российской Федерации от 2 апреля 2013 года № 309 </w:t>
      </w:r>
      <w:r w:rsidR="001F0C32">
        <w:rPr>
          <w:rFonts w:ascii="Times New Roman" w:hAnsi="Times New Roman" w:cs="Times New Roman"/>
          <w:sz w:val="24"/>
          <w:szCs w:val="24"/>
        </w:rPr>
        <w:t>«</w:t>
      </w:r>
      <w:r w:rsidR="001F0C32" w:rsidRPr="001F0C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0C32" w:rsidRPr="001F0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C32" w:rsidRPr="001F0C32">
        <w:rPr>
          <w:rFonts w:ascii="Times New Roman" w:hAnsi="Times New Roman" w:cs="Times New Roman"/>
          <w:sz w:val="24"/>
          <w:szCs w:val="24"/>
        </w:rPr>
        <w:t xml:space="preserve">мерах по реализации отдельных положений Федерального закона </w:t>
      </w:r>
      <w:r w:rsidR="001F0C32">
        <w:rPr>
          <w:rFonts w:ascii="Times New Roman" w:hAnsi="Times New Roman" w:cs="Times New Roman"/>
          <w:sz w:val="24"/>
          <w:szCs w:val="24"/>
        </w:rPr>
        <w:t>«</w:t>
      </w:r>
      <w:r w:rsidR="001F0C32" w:rsidRPr="001F0C3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F0C32">
        <w:rPr>
          <w:rFonts w:ascii="Times New Roman" w:hAnsi="Times New Roman" w:cs="Times New Roman"/>
          <w:sz w:val="24"/>
          <w:szCs w:val="24"/>
        </w:rPr>
        <w:t>»</w:t>
      </w:r>
      <w:r w:rsidR="001F0C32" w:rsidRPr="001F0C32">
        <w:rPr>
          <w:rFonts w:ascii="Times New Roman" w:hAnsi="Times New Roman" w:cs="Times New Roman"/>
          <w:sz w:val="24"/>
          <w:szCs w:val="24"/>
        </w:rPr>
        <w:t>, при осуществлении проверок в соответствии с настоящим Положением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Удмуртской Республики, руководителем уполномоченного органа Удмуртской Республики по профилактике</w:t>
      </w:r>
      <w:proofErr w:type="gramEnd"/>
      <w:r w:rsidR="001F0C32" w:rsidRPr="001F0C32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в случае наделения Главой Удмуртской Республики соответствующими полномочиями</w:t>
      </w:r>
      <w:r w:rsidRPr="00246BD6">
        <w:rPr>
          <w:rFonts w:ascii="Times New Roman" w:hAnsi="Times New Roman" w:cs="Times New Roman"/>
          <w:sz w:val="24"/>
          <w:szCs w:val="24"/>
        </w:rPr>
        <w:t>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15. Лица, уполномоченные на проведение проверки, обеспечивают: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51" w:history="1">
        <w:r w:rsidRPr="00230D94">
          <w:rPr>
            <w:rFonts w:ascii="Times New Roman" w:hAnsi="Times New Roman" w:cs="Times New Roman"/>
            <w:sz w:val="24"/>
            <w:szCs w:val="24"/>
          </w:rPr>
          <w:t>подпункта 2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2 рабочих дней со дня получения соответствующего решения;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1"/>
      <w:bookmarkEnd w:id="10"/>
      <w:proofErr w:type="gramStart"/>
      <w:r w:rsidRPr="00084263">
        <w:rPr>
          <w:rFonts w:ascii="Times New Roman" w:hAnsi="Times New Roman" w:cs="Times New Roman"/>
          <w:sz w:val="24"/>
          <w:szCs w:val="24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90224F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16. По окончании проверки лица, уполномоченные на проведение проверки,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B6D3A" w:rsidRPr="00AB6D3A" w:rsidRDefault="00AB6D3A" w:rsidP="00AB6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D3A"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 w:rsidRPr="00AB6D3A">
        <w:rPr>
          <w:rFonts w:ascii="Times New Roman" w:hAnsi="Times New Roman" w:cs="Times New Roman"/>
          <w:sz w:val="24"/>
          <w:szCs w:val="24"/>
        </w:rPr>
        <w:t>В случае увольнения муниципального служащего, в отношении которого было принято решение об осуществлении проверки, предусмотренной подпунктами 3 и 4 пункта 1 настоящего Положения, после завершения такой проверки и до принятия решения о применении к нему взыскания за совершенное коррупционное правонарушение,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</w:t>
      </w:r>
      <w:proofErr w:type="gramEnd"/>
      <w:r w:rsidRPr="00AB6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D3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B6D3A">
        <w:rPr>
          <w:rFonts w:ascii="Times New Roman" w:hAnsi="Times New Roman" w:cs="Times New Roman"/>
          <w:sz w:val="24"/>
          <w:szCs w:val="24"/>
        </w:rPr>
        <w:t xml:space="preserve"> указанного проверяемого лица и привлечения указанного проверяемого лица к ответственности за совершение коррупционного правонарушения.</w:t>
      </w:r>
    </w:p>
    <w:p w:rsidR="00AB6D3A" w:rsidRPr="00084263" w:rsidRDefault="00AB6D3A" w:rsidP="00AB6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AB6D3A">
        <w:rPr>
          <w:rFonts w:ascii="Times New Roman" w:hAnsi="Times New Roman" w:cs="Times New Roman"/>
          <w:sz w:val="24"/>
          <w:szCs w:val="24"/>
        </w:rPr>
        <w:t>Материалы, полученные после завершения проверки, и в ходе ее осуществления в трехдневный срок после увольнения проверяемого лица, направляются лицом, принявшим решение об осуществлении проверки в органы прокуратуры Российской Федерации.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3"/>
      <w:bookmarkEnd w:id="12"/>
      <w:r w:rsidRPr="00084263">
        <w:rPr>
          <w:rFonts w:ascii="Times New Roman" w:hAnsi="Times New Roman" w:cs="Times New Roman"/>
          <w:sz w:val="24"/>
          <w:szCs w:val="24"/>
        </w:rPr>
        <w:t>17. Муниципальный служащий вправе:</w:t>
      </w:r>
    </w:p>
    <w:p w:rsidR="00102959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1) </w:t>
      </w:r>
      <w:r w:rsidR="00102959" w:rsidRPr="009408E9">
        <w:rPr>
          <w:rFonts w:ascii="Times New Roman" w:hAnsi="Times New Roman" w:cs="Times New Roman"/>
          <w:sz w:val="24"/>
          <w:szCs w:val="24"/>
        </w:rPr>
        <w:t>давать пояснения в письменной форме: в ходе проверки, по вопросам, указанным в подпункте 2 пункта 15 настоящего Положения, по результатам проверки;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 в ходе проверки;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</w:t>
      </w:r>
      <w:hyperlink w:anchor="Par51" w:history="1">
        <w:r w:rsidRPr="00230D94">
          <w:rPr>
            <w:rFonts w:ascii="Times New Roman" w:hAnsi="Times New Roman" w:cs="Times New Roman"/>
            <w:sz w:val="24"/>
            <w:szCs w:val="24"/>
          </w:rPr>
          <w:t>подпункте 2 пункта 15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 xml:space="preserve">18. Пояснения, указанные в </w:t>
      </w:r>
      <w:hyperlink w:anchor="Par53" w:history="1">
        <w:r w:rsidRPr="00230D94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0224F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959" w:rsidRPr="009408E9" w:rsidRDefault="00102959" w:rsidP="00102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E9">
        <w:rPr>
          <w:rFonts w:ascii="Times New Roman" w:hAnsi="Times New Roman" w:cs="Times New Roman"/>
          <w:sz w:val="24"/>
          <w:szCs w:val="24"/>
        </w:rPr>
        <w:t>19.1. Лицо, уполномоченное на проведение проверки, представляет доклад о результатах проверки:</w:t>
      </w:r>
    </w:p>
    <w:p w:rsidR="00102959" w:rsidRPr="009408E9" w:rsidRDefault="00102959" w:rsidP="00102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E9">
        <w:rPr>
          <w:rFonts w:ascii="Times New Roman" w:hAnsi="Times New Roman" w:cs="Times New Roman"/>
          <w:sz w:val="24"/>
          <w:szCs w:val="24"/>
        </w:rPr>
        <w:lastRenderedPageBreak/>
        <w:t>1) лицу, принявшему решение о проведении проверки;</w:t>
      </w:r>
    </w:p>
    <w:p w:rsidR="00102959" w:rsidRPr="00084263" w:rsidRDefault="00102959" w:rsidP="0010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E9">
        <w:rPr>
          <w:rFonts w:ascii="Times New Roman" w:hAnsi="Times New Roman" w:cs="Times New Roman"/>
          <w:sz w:val="24"/>
          <w:szCs w:val="24"/>
        </w:rPr>
        <w:t>2) должностному лицу, уполномоченному назначать гражданина на должность муниципальной службы, или должностному лицу, назначившему муниципального служащего на должность муниципальной службы.</w:t>
      </w:r>
    </w:p>
    <w:p w:rsidR="00102959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1"/>
      <w:bookmarkEnd w:id="13"/>
      <w:r w:rsidRPr="00084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4263">
        <w:rPr>
          <w:rFonts w:ascii="Times New Roman" w:hAnsi="Times New Roman" w:cs="Times New Roman"/>
          <w:sz w:val="24"/>
          <w:szCs w:val="24"/>
        </w:rPr>
        <w:t xml:space="preserve">. </w:t>
      </w:r>
      <w:r w:rsidR="00102959" w:rsidRPr="009408E9">
        <w:rPr>
          <w:rFonts w:ascii="Times New Roman" w:hAnsi="Times New Roman" w:cs="Times New Roman"/>
          <w:sz w:val="24"/>
          <w:szCs w:val="24"/>
        </w:rPr>
        <w:t>Указанный в пункте 19.1 настоящего Положения доклад должен содержать одно из следующих предложений: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1) о назначении гражданина на должность муниципальной службы;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2) об отказе гражданину в назначении на должность муниципальной службы;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42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263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лицом, уполномоченным на проведение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 w:rsidRPr="00084263">
        <w:rPr>
          <w:rFonts w:ascii="Times New Roman" w:hAnsi="Times New Roman" w:cs="Times New Roman"/>
          <w:sz w:val="24"/>
          <w:szCs w:val="24"/>
        </w:rPr>
        <w:t xml:space="preserve">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общероссийским средствам массовой информации,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263">
        <w:rPr>
          <w:rFonts w:ascii="Times New Roman" w:hAnsi="Times New Roman" w:cs="Times New Roman"/>
          <w:sz w:val="24"/>
          <w:szCs w:val="24"/>
        </w:rPr>
        <w:t xml:space="preserve">. Должностное лицо, уполномоченное назначать гражданина на должность муниципальной службы, или должностное лицо,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61" w:history="1">
        <w:r w:rsidRPr="00230D94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08426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1) назначить гражданина на должность муниципальной службы;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2) отказать гражданину в назначении на должность муниципальной службы;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0224F" w:rsidRPr="00084263" w:rsidRDefault="0090224F" w:rsidP="0090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4263">
        <w:rPr>
          <w:rFonts w:ascii="Times New Roman" w:hAnsi="Times New Roman" w:cs="Times New Roman"/>
          <w:sz w:val="24"/>
          <w:szCs w:val="24"/>
        </w:rPr>
        <w:t xml:space="preserve">. </w:t>
      </w:r>
      <w:r w:rsidR="000C46AC">
        <w:rPr>
          <w:rFonts w:ascii="Times New Roman" w:hAnsi="Times New Roman" w:cs="Times New Roman"/>
          <w:sz w:val="24"/>
          <w:szCs w:val="24"/>
        </w:rPr>
        <w:t>Решения об осуществлении проверки, отстранении от исполнения должностных обязанностей, доклад о ее результатах приобщаются к личному делу муниципального служащего, в отношении которого осуществлялась проверка. Иные м</w:t>
      </w:r>
      <w:r w:rsidRPr="00084263">
        <w:rPr>
          <w:rFonts w:ascii="Times New Roman" w:hAnsi="Times New Roman" w:cs="Times New Roman"/>
          <w:sz w:val="24"/>
          <w:szCs w:val="24"/>
        </w:rPr>
        <w:t>атериалы проверки</w:t>
      </w:r>
      <w:r w:rsidR="000C46AC">
        <w:rPr>
          <w:rFonts w:ascii="Times New Roman" w:hAnsi="Times New Roman" w:cs="Times New Roman"/>
          <w:sz w:val="24"/>
          <w:szCs w:val="24"/>
        </w:rPr>
        <w:t>, а также доклад по результатам проверки в случае отказа лицу в назначении на должность муниципальной службы,</w:t>
      </w:r>
      <w:r w:rsidRPr="00084263">
        <w:rPr>
          <w:rFonts w:ascii="Times New Roman" w:hAnsi="Times New Roman" w:cs="Times New Roman"/>
          <w:sz w:val="24"/>
          <w:szCs w:val="24"/>
        </w:rPr>
        <w:t xml:space="preserve"> хранятся в кадровой службе в течение трех лет со дня ее окончания, после чего передаются в архив.</w:t>
      </w:r>
    </w:p>
    <w:p w:rsidR="0090224F" w:rsidRPr="00084263" w:rsidRDefault="0090224F" w:rsidP="0090224F">
      <w:pPr>
        <w:rPr>
          <w:rFonts w:ascii="Times New Roman" w:hAnsi="Times New Roman"/>
          <w:sz w:val="24"/>
          <w:szCs w:val="24"/>
        </w:rPr>
      </w:pPr>
    </w:p>
    <w:p w:rsidR="0090224F" w:rsidRDefault="0090224F" w:rsidP="0090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4F" w:rsidRDefault="0090224F" w:rsidP="009408E9">
      <w:pPr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90224F" w:rsidSect="009408E9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9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C46AC"/>
    <w:rsid w:val="000D3377"/>
    <w:rsid w:val="000D6441"/>
    <w:rsid w:val="000E0500"/>
    <w:rsid w:val="000E276F"/>
    <w:rsid w:val="000E6C17"/>
    <w:rsid w:val="000F0173"/>
    <w:rsid w:val="00102959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535B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0C32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5661F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3B79"/>
    <w:rsid w:val="00454871"/>
    <w:rsid w:val="004568B9"/>
    <w:rsid w:val="00456D78"/>
    <w:rsid w:val="0045766B"/>
    <w:rsid w:val="00457927"/>
    <w:rsid w:val="00457E3E"/>
    <w:rsid w:val="00461947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86EA3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224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08E9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33ED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A2AD2"/>
    <w:rsid w:val="00AB097C"/>
    <w:rsid w:val="00AB6D3A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4ACA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0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0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06885773E6FEEC646B3CBCFABA43C75568BBE9B8A476D917CF7F3BArFy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06885773E6FEEC646B3CBCFABA43C75568BBE9B8A476D917CF7F3BAF9D75146443EBFr4y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06885773E6FEEC646B3CBCFABA43C755689B79C8B476D917CF7F3BAF9D75146443EBD4446C82Er5y8J" TargetMode="External"/><Relationship Id="rId5" Type="http://schemas.openxmlformats.org/officeDocument/2006/relationships/hyperlink" Target="consultantplus://offline/ref=F3B06885773E6FEEC646B3CBCFABA43C755683B19D8F476D917CF7F3BArFy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person_15</cp:lastModifiedBy>
  <cp:revision>17</cp:revision>
  <dcterms:created xsi:type="dcterms:W3CDTF">2019-07-04T09:56:00Z</dcterms:created>
  <dcterms:modified xsi:type="dcterms:W3CDTF">2024-01-30T07:37:00Z</dcterms:modified>
</cp:coreProperties>
</file>