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632A" w14:textId="77777777" w:rsidR="00D36956" w:rsidRPr="00317255" w:rsidRDefault="00D36956" w:rsidP="00D36956">
      <w:pPr>
        <w:pStyle w:val="dt-p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bCs/>
          <w:sz w:val="28"/>
          <w:szCs w:val="28"/>
        </w:rPr>
      </w:pPr>
      <w:r w:rsidRPr="00317255">
        <w:rPr>
          <w:b/>
          <w:bCs/>
          <w:sz w:val="28"/>
          <w:szCs w:val="28"/>
        </w:rPr>
        <w:t>ГРИПП ПТИЦ 2023 ГОДУ НАНОСИТ БОЛЬШОЙ УЩЕРБ РАЗВИТИЮ ОТРАСЛИ ПТИЦЕВОДСТВА!</w:t>
      </w:r>
    </w:p>
    <w:p w14:paraId="357D1A39" w14:textId="77777777" w:rsidR="00D36956" w:rsidRPr="00317255" w:rsidRDefault="00897331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 xml:space="preserve">Эпизоотическая ситуация </w:t>
      </w:r>
      <w:r w:rsidR="007C0481" w:rsidRPr="00317255">
        <w:rPr>
          <w:sz w:val="28"/>
          <w:szCs w:val="28"/>
        </w:rPr>
        <w:t>на территории России по з</w:t>
      </w:r>
      <w:r w:rsidRPr="00317255">
        <w:rPr>
          <w:sz w:val="28"/>
          <w:szCs w:val="28"/>
        </w:rPr>
        <w:t>аболеванию птиц</w:t>
      </w:r>
      <w:r w:rsidR="007C0481" w:rsidRPr="00317255">
        <w:rPr>
          <w:sz w:val="28"/>
          <w:szCs w:val="28"/>
        </w:rPr>
        <w:t xml:space="preserve"> высокопатогенным гриппом </w:t>
      </w:r>
      <w:r w:rsidR="00226A76" w:rsidRPr="00317255">
        <w:rPr>
          <w:sz w:val="28"/>
          <w:szCs w:val="28"/>
        </w:rPr>
        <w:t xml:space="preserve">на протяжении последних лет </w:t>
      </w:r>
      <w:r w:rsidR="007C0481" w:rsidRPr="00317255">
        <w:rPr>
          <w:sz w:val="28"/>
          <w:szCs w:val="28"/>
        </w:rPr>
        <w:t xml:space="preserve">продолжает </w:t>
      </w:r>
      <w:r w:rsidR="00D36956" w:rsidRPr="00317255">
        <w:rPr>
          <w:sz w:val="28"/>
          <w:szCs w:val="28"/>
        </w:rPr>
        <w:t>оставаться сложной</w:t>
      </w:r>
      <w:r w:rsidR="007C0481" w:rsidRPr="00317255">
        <w:rPr>
          <w:sz w:val="28"/>
          <w:szCs w:val="28"/>
        </w:rPr>
        <w:t xml:space="preserve">. </w:t>
      </w:r>
    </w:p>
    <w:p w14:paraId="1B63DFFD" w14:textId="77777777" w:rsidR="00D36956" w:rsidRPr="00317255" w:rsidRDefault="007C0481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С 1 сентября 2021г</w:t>
      </w:r>
      <w:r w:rsidR="00D36956" w:rsidRPr="00317255">
        <w:rPr>
          <w:sz w:val="28"/>
          <w:szCs w:val="28"/>
        </w:rPr>
        <w:t xml:space="preserve"> </w:t>
      </w:r>
      <w:r w:rsidR="00C60011" w:rsidRPr="00317255">
        <w:rPr>
          <w:sz w:val="28"/>
          <w:szCs w:val="28"/>
        </w:rPr>
        <w:t>Российской Федерации</w:t>
      </w:r>
      <w:r w:rsidRPr="00317255">
        <w:rPr>
          <w:sz w:val="28"/>
          <w:szCs w:val="28"/>
        </w:rPr>
        <w:t xml:space="preserve"> вступили в силу 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</w:t>
      </w:r>
      <w:r w:rsidR="001C3F02" w:rsidRPr="00317255">
        <w:rPr>
          <w:sz w:val="28"/>
          <w:szCs w:val="28"/>
        </w:rPr>
        <w:t>ржденные приказом Минсельхоза РФ №158 от 24 марта 2021г.</w:t>
      </w:r>
      <w:r w:rsidRPr="00317255">
        <w:rPr>
          <w:sz w:val="28"/>
          <w:szCs w:val="28"/>
        </w:rPr>
        <w:t xml:space="preserve"> </w:t>
      </w:r>
    </w:p>
    <w:p w14:paraId="6194BA3C" w14:textId="77777777" w:rsidR="007C0481" w:rsidRPr="00317255" w:rsidRDefault="001C3F02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Новые ветеринарные правила</w:t>
      </w:r>
      <w:r w:rsidR="007C0481" w:rsidRPr="00317255">
        <w:rPr>
          <w:sz w:val="28"/>
          <w:szCs w:val="28"/>
        </w:rPr>
        <w:t xml:space="preserve">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</w:t>
      </w:r>
      <w:r w:rsidRPr="00317255">
        <w:rPr>
          <w:sz w:val="28"/>
          <w:szCs w:val="28"/>
        </w:rPr>
        <w:t>го гриппа птиц</w:t>
      </w:r>
      <w:r w:rsidR="007C0481" w:rsidRPr="00317255">
        <w:rPr>
          <w:sz w:val="28"/>
          <w:szCs w:val="28"/>
        </w:rPr>
        <w:t>.</w:t>
      </w:r>
      <w:bookmarkStart w:id="0" w:name="l5"/>
      <w:bookmarkStart w:id="1" w:name="l80"/>
      <w:bookmarkEnd w:id="0"/>
      <w:bookmarkEnd w:id="1"/>
    </w:p>
    <w:p w14:paraId="21B97B05" w14:textId="77777777" w:rsidR="001C3F02" w:rsidRPr="00317255" w:rsidRDefault="001C3F02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ВГП</w:t>
      </w:r>
      <w:r w:rsidR="00C60011" w:rsidRPr="00317255">
        <w:rPr>
          <w:sz w:val="28"/>
          <w:szCs w:val="28"/>
        </w:rPr>
        <w:t xml:space="preserve"> </w:t>
      </w:r>
      <w:r w:rsidRPr="00317255">
        <w:rPr>
          <w:sz w:val="28"/>
          <w:szCs w:val="28"/>
        </w:rPr>
        <w:t xml:space="preserve">(высокопатогенный грипп птиц) - </w:t>
      </w:r>
      <w:r w:rsidR="00D36956" w:rsidRPr="00317255">
        <w:rPr>
          <w:sz w:val="28"/>
          <w:szCs w:val="28"/>
        </w:rPr>
        <w:t>высоко контагиозная</w:t>
      </w:r>
      <w:r w:rsidRPr="00317255">
        <w:rPr>
          <w:sz w:val="28"/>
          <w:szCs w:val="28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14:paraId="63B145E2" w14:textId="77777777" w:rsidR="00FA7B22" w:rsidRPr="00317255" w:rsidRDefault="00FA7B22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  <w:bookmarkStart w:id="2" w:name="l82"/>
      <w:bookmarkStart w:id="3" w:name="l9"/>
      <w:bookmarkEnd w:id="2"/>
      <w:bookmarkEnd w:id="3"/>
    </w:p>
    <w:p w14:paraId="22D2CB7E" w14:textId="77777777" w:rsidR="00FA7B22" w:rsidRPr="00317255" w:rsidRDefault="00FA7B22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Возможно бессимптомное течение болезни у вакцинированных против ВГП птиц, а также у диких водоплавающих птиц.</w:t>
      </w:r>
    </w:p>
    <w:p w14:paraId="0BD552D4" w14:textId="77777777" w:rsidR="00FA7B22" w:rsidRPr="00317255" w:rsidRDefault="00FA7B22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7255">
        <w:rPr>
          <w:sz w:val="28"/>
          <w:szCs w:val="28"/>
        </w:rP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14:paraId="11D74F62" w14:textId="77777777" w:rsidR="009A02AE" w:rsidRPr="00317255" w:rsidRDefault="009A02AE" w:rsidP="003172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Возбудителем болезни является РНК-содержащий вирус</w:t>
      </w:r>
      <w:r w:rsidR="00D36956"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14:paraId="0C0D1734" w14:textId="77777777" w:rsidR="009A02AE" w:rsidRPr="00317255" w:rsidRDefault="009A02AE" w:rsidP="003172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болезни составляет от 1 до 21 календарных дней.</w:t>
      </w:r>
    </w:p>
    <w:p w14:paraId="6D3FECFF" w14:textId="77777777" w:rsidR="009A02AE" w:rsidRPr="00317255" w:rsidRDefault="009A02AE" w:rsidP="003172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  <w:bookmarkStart w:id="4" w:name="l83"/>
      <w:bookmarkEnd w:id="4"/>
    </w:p>
    <w:p w14:paraId="4873DAF0" w14:textId="77777777" w:rsidR="009A02AE" w:rsidRPr="00317255" w:rsidRDefault="009A02AE" w:rsidP="003172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956"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  <w:bookmarkStart w:id="5" w:name="l11"/>
      <w:bookmarkEnd w:id="5"/>
    </w:p>
    <w:p w14:paraId="1FA2FD09" w14:textId="77777777" w:rsidR="00C60011" w:rsidRPr="00317255" w:rsidRDefault="009A02AE" w:rsidP="00317255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u w:val="single"/>
        </w:rPr>
      </w:pPr>
      <w:r w:rsidRPr="00317255">
        <w:rPr>
          <w:sz w:val="28"/>
          <w:szCs w:val="28"/>
          <w:u w:val="single"/>
        </w:rPr>
        <w:t>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</w:t>
      </w:r>
      <w:r w:rsidR="00C60011" w:rsidRPr="00317255">
        <w:rPr>
          <w:sz w:val="28"/>
          <w:szCs w:val="28"/>
          <w:u w:val="single"/>
        </w:rPr>
        <w:t>ми) птиц</w:t>
      </w:r>
      <w:r w:rsidRPr="00317255">
        <w:rPr>
          <w:sz w:val="28"/>
          <w:szCs w:val="28"/>
          <w:u w:val="single"/>
        </w:rPr>
        <w:t>, обязаны:</w:t>
      </w:r>
      <w:bookmarkStart w:id="6" w:name="l84"/>
      <w:bookmarkEnd w:id="6"/>
    </w:p>
    <w:p w14:paraId="4AD1FF8F" w14:textId="59B83E7E" w:rsidR="009A02AE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="009A02AE" w:rsidRPr="00317255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</w:t>
      </w:r>
      <w:proofErr w:type="spellStart"/>
      <w:r w:rsidR="00D36956" w:rsidRPr="00317255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D36956" w:rsidRPr="00317255">
        <w:rPr>
          <w:rFonts w:ascii="Times New Roman" w:hAnsi="Times New Roman" w:cs="Times New Roman"/>
          <w:sz w:val="28"/>
          <w:szCs w:val="28"/>
        </w:rPr>
        <w:t xml:space="preserve"> птиц</w:t>
      </w:r>
      <w:r w:rsidR="009A02AE" w:rsidRPr="00317255">
        <w:rPr>
          <w:rFonts w:ascii="Times New Roman" w:hAnsi="Times New Roman" w:cs="Times New Roman"/>
          <w:sz w:val="28"/>
          <w:szCs w:val="28"/>
        </w:rPr>
        <w:t xml:space="preserve"> для осмотра;</w:t>
      </w:r>
    </w:p>
    <w:p w14:paraId="7546011D" w14:textId="0C424C8E" w:rsidR="00C60011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Pr="00317255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Pr="00317255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17255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14:paraId="19A5B285" w14:textId="667FA2D3" w:rsidR="00C60011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Pr="00317255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птиц и трупов птиц;</w:t>
      </w:r>
      <w:bookmarkStart w:id="7" w:name="l85"/>
      <w:bookmarkEnd w:id="7"/>
    </w:p>
    <w:p w14:paraId="04BE4AE6" w14:textId="49965E2E" w:rsidR="00C60011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Pr="00317255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Pr="00317255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317255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птицы, противоэпизоотических и других мероприятий, предусмотренных настоящими Правилами;</w:t>
      </w:r>
      <w:bookmarkStart w:id="8" w:name="l13"/>
      <w:bookmarkEnd w:id="8"/>
    </w:p>
    <w:p w14:paraId="134BFDF9" w14:textId="28A7E946" w:rsidR="00C60011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Pr="00317255">
        <w:rPr>
          <w:rFonts w:ascii="Times New Roman" w:hAnsi="Times New Roman" w:cs="Times New Roman"/>
          <w:sz w:val="28"/>
          <w:szCs w:val="28"/>
        </w:rPr>
        <w:t>использовать для кормления птиц, используемых для получения продукции птицеводства, корма, прошедшие термическую обработку в соответствии с пунктом 35 настоящих Правил;</w:t>
      </w:r>
    </w:p>
    <w:p w14:paraId="655AF792" w14:textId="4CACDEBF" w:rsidR="00C60011" w:rsidRPr="00317255" w:rsidRDefault="00C60011" w:rsidP="0031725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-</w:t>
      </w:r>
      <w:r w:rsidR="00317255">
        <w:rPr>
          <w:rFonts w:ascii="Times New Roman" w:hAnsi="Times New Roman" w:cs="Times New Roman"/>
          <w:sz w:val="28"/>
          <w:szCs w:val="28"/>
        </w:rPr>
        <w:t xml:space="preserve"> </w:t>
      </w:r>
      <w:r w:rsidRPr="00317255">
        <w:rPr>
          <w:rFonts w:ascii="Times New Roman" w:hAnsi="Times New Roman" w:cs="Times New Roman"/>
          <w:sz w:val="28"/>
          <w:szCs w:val="28"/>
        </w:rPr>
        <w:t>обеспечивать защиту помещений, в которых содержатся птицы, от проникновения диких, в том числ</w:t>
      </w:r>
      <w:r w:rsidR="00D67893" w:rsidRPr="00317255">
        <w:rPr>
          <w:rFonts w:ascii="Times New Roman" w:hAnsi="Times New Roman" w:cs="Times New Roman"/>
          <w:sz w:val="28"/>
          <w:szCs w:val="28"/>
        </w:rPr>
        <w:t>е синантропных птиц, и грызунов.</w:t>
      </w:r>
    </w:p>
    <w:p w14:paraId="18019722" w14:textId="77777777" w:rsidR="00317255" w:rsidRDefault="006F257D" w:rsidP="00317255">
      <w:pPr>
        <w:spacing w:after="0" w:line="240" w:lineRule="auto"/>
        <w:ind w:firstLine="461"/>
        <w:jc w:val="both"/>
        <w:rPr>
          <w:rFonts w:ascii="Times New Roman" w:hAnsi="Times New Roman" w:cs="Times New Roman"/>
          <w:sz w:val="28"/>
          <w:szCs w:val="28"/>
        </w:rPr>
      </w:pPr>
      <w:r w:rsidRPr="00317255">
        <w:rPr>
          <w:rFonts w:ascii="Times New Roman" w:hAnsi="Times New Roman" w:cs="Times New Roman"/>
          <w:sz w:val="28"/>
          <w:szCs w:val="28"/>
        </w:rPr>
        <w:t>Стоит отметить, что высокопатогенный грипп птиц относится к группе зооантропонозных заболеваний, то есть данному заболеванию подвержены и люди. Именно поэтому современные условия жизни диктуют определенные правила поведения не только для владельце</w:t>
      </w:r>
      <w:r w:rsidR="00234941" w:rsidRPr="00317255">
        <w:rPr>
          <w:rFonts w:ascii="Times New Roman" w:hAnsi="Times New Roman" w:cs="Times New Roman"/>
          <w:sz w:val="28"/>
          <w:szCs w:val="28"/>
        </w:rPr>
        <w:t>в</w:t>
      </w:r>
      <w:r w:rsidRPr="00317255">
        <w:rPr>
          <w:rFonts w:ascii="Times New Roman" w:hAnsi="Times New Roman" w:cs="Times New Roman"/>
          <w:sz w:val="28"/>
          <w:szCs w:val="28"/>
        </w:rPr>
        <w:t xml:space="preserve"> домашней птицы, но и для простых обывателей</w:t>
      </w:r>
      <w:r w:rsidR="00234941" w:rsidRPr="00317255">
        <w:rPr>
          <w:rFonts w:ascii="Times New Roman" w:hAnsi="Times New Roman" w:cs="Times New Roman"/>
          <w:sz w:val="28"/>
          <w:szCs w:val="28"/>
        </w:rPr>
        <w:t xml:space="preserve">. </w:t>
      </w:r>
      <w:r w:rsidRPr="003172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88C21" w14:textId="1EEA27B2" w:rsidR="00234941" w:rsidRPr="00317255" w:rsidRDefault="00234941" w:rsidP="00317255">
      <w:pPr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55">
        <w:rPr>
          <w:rFonts w:ascii="Times New Roman" w:hAnsi="Times New Roman" w:cs="Times New Roman"/>
          <w:sz w:val="28"/>
          <w:szCs w:val="28"/>
        </w:rPr>
        <w:t>В качестве мер</w:t>
      </w:r>
      <w:bookmarkStart w:id="9" w:name="_GoBack"/>
      <w:bookmarkEnd w:id="9"/>
      <w:r w:rsidRPr="00317255">
        <w:rPr>
          <w:rFonts w:ascii="Times New Roman" w:hAnsi="Times New Roman" w:cs="Times New Roman"/>
          <w:sz w:val="28"/>
          <w:szCs w:val="28"/>
        </w:rPr>
        <w:t xml:space="preserve"> профилактики данного заболевания необходимо</w:t>
      </w: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</w:t>
      </w:r>
      <w:r w:rsidR="00226A76"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</w:t>
      </w:r>
      <w:r w:rsidRPr="0031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p w14:paraId="2784C401" w14:textId="4D4995EB" w:rsidR="006F257D" w:rsidRDefault="006F257D" w:rsidP="00C60011">
      <w:pPr>
        <w:pStyle w:val="dt-p"/>
        <w:shd w:val="clear" w:color="auto" w:fill="FFFFFF"/>
        <w:spacing w:before="0" w:beforeAutospacing="0" w:after="300" w:afterAutospacing="0"/>
        <w:ind w:firstLine="461"/>
        <w:jc w:val="both"/>
        <w:textAlignment w:val="baseline"/>
        <w:rPr>
          <w:color w:val="000000"/>
          <w:sz w:val="28"/>
          <w:szCs w:val="28"/>
        </w:rPr>
      </w:pPr>
    </w:p>
    <w:p w14:paraId="4E366C7E" w14:textId="77777777" w:rsidR="00317255" w:rsidRPr="00465448" w:rsidRDefault="00317255" w:rsidP="00317255">
      <w:pPr>
        <w:pStyle w:val="a5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465448">
        <w:rPr>
          <w:sz w:val="28"/>
          <w:szCs w:val="28"/>
        </w:rPr>
        <w:t>Контактный телефон Сарапульской межрайонной станции по борьбе с болезнями животных 8(3412) 22-00-56</w:t>
      </w:r>
    </w:p>
    <w:p w14:paraId="1B0948B1" w14:textId="77777777" w:rsidR="00317255" w:rsidRPr="00D36956" w:rsidRDefault="00317255" w:rsidP="00C60011">
      <w:pPr>
        <w:pStyle w:val="dt-p"/>
        <w:shd w:val="clear" w:color="auto" w:fill="FFFFFF"/>
        <w:spacing w:before="0" w:beforeAutospacing="0" w:after="300" w:afterAutospacing="0"/>
        <w:ind w:firstLine="461"/>
        <w:jc w:val="both"/>
        <w:textAlignment w:val="baseline"/>
        <w:rPr>
          <w:color w:val="000000"/>
          <w:sz w:val="28"/>
          <w:szCs w:val="28"/>
        </w:rPr>
      </w:pPr>
    </w:p>
    <w:sectPr w:rsidR="00317255" w:rsidRPr="00D36956" w:rsidSect="0031725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D0"/>
    <w:rsid w:val="001C3F02"/>
    <w:rsid w:val="00226A76"/>
    <w:rsid w:val="00234941"/>
    <w:rsid w:val="00317255"/>
    <w:rsid w:val="00465448"/>
    <w:rsid w:val="006F257D"/>
    <w:rsid w:val="007C0481"/>
    <w:rsid w:val="00897331"/>
    <w:rsid w:val="009A02AE"/>
    <w:rsid w:val="00B463D0"/>
    <w:rsid w:val="00C60011"/>
    <w:rsid w:val="00D36956"/>
    <w:rsid w:val="00D67893"/>
    <w:rsid w:val="00E849A3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3D17"/>
  <w15:chartTrackingRefBased/>
  <w15:docId w15:val="{C45D8F19-2A72-4FBF-BD75-4138DD2F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FA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57D"/>
    <w:rPr>
      <w:color w:val="0000FF"/>
      <w:u w:val="single"/>
    </w:rPr>
  </w:style>
  <w:style w:type="paragraph" w:styleId="a4">
    <w:name w:val="No Spacing"/>
    <w:uiPriority w:val="1"/>
    <w:qFormat/>
    <w:rsid w:val="00D3695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1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2023-08-21T06:43:00Z</dcterms:created>
  <dcterms:modified xsi:type="dcterms:W3CDTF">2023-08-21T06:44:00Z</dcterms:modified>
</cp:coreProperties>
</file>