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B9" w:rsidRPr="00881F84" w:rsidRDefault="002F373B" w:rsidP="00066078">
      <w:pPr>
        <w:spacing w:line="276" w:lineRule="auto"/>
        <w:jc w:val="center"/>
        <w:rPr>
          <w:b/>
          <w:lang w:eastAsia="en-US"/>
        </w:rPr>
      </w:pPr>
      <w:r w:rsidRPr="00881F84">
        <w:rPr>
          <w:b/>
          <w:lang w:eastAsia="en-US"/>
        </w:rPr>
        <w:t xml:space="preserve">Отчет о </w:t>
      </w:r>
      <w:r w:rsidR="00A429D6" w:rsidRPr="00881F84">
        <w:rPr>
          <w:b/>
          <w:lang w:eastAsia="en-US"/>
        </w:rPr>
        <w:t xml:space="preserve">выполнении Прогнозного плана </w:t>
      </w:r>
      <w:r w:rsidRPr="00881F84">
        <w:rPr>
          <w:b/>
          <w:lang w:eastAsia="en-US"/>
        </w:rPr>
        <w:t xml:space="preserve"> приватизации имущества  </w:t>
      </w:r>
      <w:r w:rsidR="00A429D6" w:rsidRPr="00881F84">
        <w:rPr>
          <w:b/>
          <w:lang w:eastAsia="en-US"/>
        </w:rPr>
        <w:t>м</w:t>
      </w:r>
      <w:r w:rsidRPr="00881F84">
        <w:rPr>
          <w:b/>
          <w:lang w:eastAsia="en-US"/>
        </w:rPr>
        <w:t>униципально</w:t>
      </w:r>
      <w:r w:rsidR="00A429D6" w:rsidRPr="00881F84">
        <w:rPr>
          <w:b/>
          <w:lang w:eastAsia="en-US"/>
        </w:rPr>
        <w:t>го</w:t>
      </w:r>
      <w:r w:rsidRPr="00881F84">
        <w:rPr>
          <w:b/>
          <w:lang w:eastAsia="en-US"/>
        </w:rPr>
        <w:t xml:space="preserve"> образовани</w:t>
      </w:r>
      <w:r w:rsidR="00A429D6" w:rsidRPr="00881F84">
        <w:rPr>
          <w:b/>
          <w:lang w:eastAsia="en-US"/>
        </w:rPr>
        <w:t>я</w:t>
      </w:r>
      <w:r w:rsidRPr="00881F84">
        <w:rPr>
          <w:b/>
          <w:lang w:eastAsia="en-US"/>
        </w:rPr>
        <w:t xml:space="preserve"> «Город Сарапул»</w:t>
      </w:r>
      <w:r w:rsidR="00610EB9" w:rsidRPr="00881F84">
        <w:rPr>
          <w:b/>
          <w:lang w:eastAsia="en-US"/>
        </w:rPr>
        <w:t xml:space="preserve"> за 20</w:t>
      </w:r>
      <w:r w:rsidR="00EC789D" w:rsidRPr="00881F84">
        <w:rPr>
          <w:b/>
          <w:lang w:eastAsia="en-US"/>
        </w:rPr>
        <w:t>20</w:t>
      </w:r>
      <w:r w:rsidR="00610EB9" w:rsidRPr="00881F84">
        <w:rPr>
          <w:b/>
          <w:lang w:eastAsia="en-US"/>
        </w:rPr>
        <w:t xml:space="preserve">  год.</w:t>
      </w:r>
    </w:p>
    <w:p w:rsidR="00610EB9" w:rsidRPr="00881F84" w:rsidRDefault="00610EB9" w:rsidP="00610EB9">
      <w:pPr>
        <w:spacing w:line="276" w:lineRule="auto"/>
        <w:jc w:val="both"/>
        <w:rPr>
          <w:b/>
          <w:lang w:eastAsia="en-US"/>
        </w:rPr>
      </w:pPr>
    </w:p>
    <w:p w:rsidR="00610EB9" w:rsidRPr="00881F84" w:rsidRDefault="00610EB9" w:rsidP="00066078">
      <w:pPr>
        <w:spacing w:line="276" w:lineRule="auto"/>
        <w:ind w:firstLine="709"/>
        <w:jc w:val="both"/>
        <w:rPr>
          <w:lang w:eastAsia="en-US"/>
        </w:rPr>
      </w:pPr>
      <w:r w:rsidRPr="00881F84">
        <w:rPr>
          <w:lang w:eastAsia="en-US"/>
        </w:rPr>
        <w:t xml:space="preserve">Решением </w:t>
      </w:r>
      <w:proofErr w:type="spellStart"/>
      <w:r w:rsidRPr="00881F84">
        <w:rPr>
          <w:lang w:eastAsia="en-US"/>
        </w:rPr>
        <w:t>Сарапульской</w:t>
      </w:r>
      <w:proofErr w:type="spellEnd"/>
      <w:r w:rsidRPr="00881F84">
        <w:rPr>
          <w:lang w:eastAsia="en-US"/>
        </w:rPr>
        <w:t xml:space="preserve"> городской Думы № </w:t>
      </w:r>
      <w:r w:rsidR="00EC789D" w:rsidRPr="00881F84">
        <w:rPr>
          <w:lang w:eastAsia="en-US"/>
        </w:rPr>
        <w:t>2-683</w:t>
      </w:r>
      <w:r w:rsidRPr="00881F84">
        <w:rPr>
          <w:lang w:eastAsia="en-US"/>
        </w:rPr>
        <w:t xml:space="preserve"> от 2</w:t>
      </w:r>
      <w:r w:rsidR="00EC789D" w:rsidRPr="00881F84">
        <w:rPr>
          <w:lang w:eastAsia="en-US"/>
        </w:rPr>
        <w:t>8</w:t>
      </w:r>
      <w:r w:rsidRPr="00881F84">
        <w:rPr>
          <w:lang w:eastAsia="en-US"/>
        </w:rPr>
        <w:t xml:space="preserve"> ноября 201</w:t>
      </w:r>
      <w:r w:rsidR="00EC789D" w:rsidRPr="00881F84">
        <w:rPr>
          <w:lang w:eastAsia="en-US"/>
        </w:rPr>
        <w:t>9</w:t>
      </w:r>
      <w:r w:rsidRPr="00881F84">
        <w:rPr>
          <w:lang w:eastAsia="en-US"/>
        </w:rPr>
        <w:t xml:space="preserve"> г. утвержден Прогнозный план приватизации муниципального имущества в г. Сарапуле на 20</w:t>
      </w:r>
      <w:r w:rsidR="00EC789D" w:rsidRPr="00881F84">
        <w:rPr>
          <w:lang w:eastAsia="en-US"/>
        </w:rPr>
        <w:t>20</w:t>
      </w:r>
      <w:r w:rsidR="00464BC0" w:rsidRPr="00881F84">
        <w:rPr>
          <w:lang w:eastAsia="en-US"/>
        </w:rPr>
        <w:t>-202</w:t>
      </w:r>
      <w:r w:rsidR="00EC789D" w:rsidRPr="00881F84">
        <w:rPr>
          <w:lang w:eastAsia="en-US"/>
        </w:rPr>
        <w:t>2</w:t>
      </w:r>
      <w:r w:rsidRPr="00881F84">
        <w:rPr>
          <w:lang w:eastAsia="en-US"/>
        </w:rPr>
        <w:t xml:space="preserve"> год</w:t>
      </w:r>
      <w:r w:rsidR="00464BC0" w:rsidRPr="00881F84">
        <w:rPr>
          <w:lang w:eastAsia="en-US"/>
        </w:rPr>
        <w:t>ы</w:t>
      </w:r>
      <w:r w:rsidRPr="00881F84">
        <w:rPr>
          <w:lang w:eastAsia="en-US"/>
        </w:rPr>
        <w:t>. Приоритетным направлением Прогнозного плана является пополнение доходов местного бюджета и уменьшение расходов МО «Город Сарапула» на управление муниципальным имуществом.</w:t>
      </w:r>
    </w:p>
    <w:p w:rsidR="000B69BF" w:rsidRPr="00881F84" w:rsidRDefault="003F7D85" w:rsidP="00066078">
      <w:pPr>
        <w:spacing w:line="276" w:lineRule="auto"/>
        <w:ind w:firstLine="709"/>
        <w:jc w:val="both"/>
        <w:rPr>
          <w:lang w:eastAsia="en-US"/>
        </w:rPr>
      </w:pPr>
      <w:r w:rsidRPr="00881F84">
        <w:rPr>
          <w:lang w:eastAsia="en-US"/>
        </w:rPr>
        <w:t>П</w:t>
      </w:r>
      <w:r w:rsidR="00610EB9" w:rsidRPr="00881F84">
        <w:rPr>
          <w:lang w:eastAsia="en-US"/>
        </w:rPr>
        <w:t xml:space="preserve">осредством проведения </w:t>
      </w:r>
      <w:r w:rsidR="000B69BF" w:rsidRPr="00881F84">
        <w:rPr>
          <w:lang w:eastAsia="en-US"/>
        </w:rPr>
        <w:t>т</w:t>
      </w:r>
      <w:r w:rsidR="00610EB9" w:rsidRPr="00881F84">
        <w:rPr>
          <w:lang w:eastAsia="en-US"/>
        </w:rPr>
        <w:t xml:space="preserve">оргов </w:t>
      </w:r>
      <w:r w:rsidRPr="00881F84">
        <w:rPr>
          <w:lang w:eastAsia="en-US"/>
        </w:rPr>
        <w:t>на 20</w:t>
      </w:r>
      <w:r w:rsidR="00EC789D" w:rsidRPr="00881F84">
        <w:rPr>
          <w:lang w:eastAsia="en-US"/>
        </w:rPr>
        <w:t>20</w:t>
      </w:r>
      <w:r w:rsidRPr="00881F84">
        <w:rPr>
          <w:lang w:eastAsia="en-US"/>
        </w:rPr>
        <w:t xml:space="preserve"> год были </w:t>
      </w:r>
      <w:r w:rsidR="000B69BF" w:rsidRPr="00881F84">
        <w:rPr>
          <w:lang w:eastAsia="en-US"/>
        </w:rPr>
        <w:t>запланирован</w:t>
      </w:r>
      <w:r w:rsidRPr="00881F84">
        <w:rPr>
          <w:lang w:eastAsia="en-US"/>
        </w:rPr>
        <w:t>ы</w:t>
      </w:r>
      <w:r w:rsidR="000B69BF" w:rsidRPr="00881F84">
        <w:rPr>
          <w:lang w:eastAsia="en-US"/>
        </w:rPr>
        <w:t xml:space="preserve"> продаж</w:t>
      </w:r>
      <w:r w:rsidRPr="00881F84">
        <w:rPr>
          <w:lang w:eastAsia="en-US"/>
        </w:rPr>
        <w:t>и следующих объектов</w:t>
      </w:r>
      <w:r w:rsidR="000B69BF" w:rsidRPr="00881F84">
        <w:rPr>
          <w:lang w:eastAsia="en-US"/>
        </w:rPr>
        <w:t>:</w:t>
      </w:r>
    </w:p>
    <w:tbl>
      <w:tblPr>
        <w:tblStyle w:val="a5"/>
        <w:tblW w:w="0" w:type="auto"/>
        <w:tblLayout w:type="fixed"/>
        <w:tblLook w:val="04A0" w:firstRow="1" w:lastRow="0" w:firstColumn="1" w:lastColumn="0" w:noHBand="0" w:noVBand="1"/>
      </w:tblPr>
      <w:tblGrid>
        <w:gridCol w:w="655"/>
        <w:gridCol w:w="2997"/>
        <w:gridCol w:w="3119"/>
        <w:gridCol w:w="1275"/>
        <w:gridCol w:w="1525"/>
      </w:tblGrid>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 </w:t>
            </w:r>
            <w:proofErr w:type="gramStart"/>
            <w:r w:rsidRPr="00881F84">
              <w:rPr>
                <w:color w:val="000000" w:themeColor="text1"/>
                <w:lang w:eastAsia="en-US"/>
              </w:rPr>
              <w:t>п</w:t>
            </w:r>
            <w:proofErr w:type="gramEnd"/>
            <w:r w:rsidRPr="00881F84">
              <w:rPr>
                <w:color w:val="000000" w:themeColor="text1"/>
                <w:lang w:eastAsia="en-US"/>
              </w:rPr>
              <w:t>/п</w:t>
            </w:r>
          </w:p>
        </w:tc>
        <w:tc>
          <w:tcPr>
            <w:tcW w:w="2997"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Адрес объекта</w:t>
            </w:r>
          </w:p>
        </w:tc>
        <w:tc>
          <w:tcPr>
            <w:tcW w:w="3119"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Исполнение</w:t>
            </w:r>
          </w:p>
        </w:tc>
        <w:tc>
          <w:tcPr>
            <w:tcW w:w="127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Сумма, поступившая в бюджет, </w:t>
            </w:r>
            <w:proofErr w:type="spellStart"/>
            <w:r w:rsidRPr="00881F84">
              <w:rPr>
                <w:color w:val="000000" w:themeColor="text1"/>
                <w:lang w:eastAsia="en-US"/>
              </w:rPr>
              <w:t>тыс</w:t>
            </w:r>
            <w:proofErr w:type="gramStart"/>
            <w:r w:rsidRPr="00881F84">
              <w:rPr>
                <w:color w:val="000000" w:themeColor="text1"/>
                <w:lang w:eastAsia="en-US"/>
              </w:rPr>
              <w:t>.р</w:t>
            </w:r>
            <w:proofErr w:type="gramEnd"/>
            <w:r w:rsidRPr="00881F84">
              <w:rPr>
                <w:color w:val="000000" w:themeColor="text1"/>
                <w:lang w:eastAsia="en-US"/>
              </w:rPr>
              <w:t>уб</w:t>
            </w:r>
            <w:proofErr w:type="spellEnd"/>
          </w:p>
        </w:tc>
        <w:tc>
          <w:tcPr>
            <w:tcW w:w="1525" w:type="dxa"/>
          </w:tcPr>
          <w:p w:rsidR="00EC789D" w:rsidRPr="00881F84" w:rsidRDefault="00EC789D" w:rsidP="005A3E66">
            <w:pPr>
              <w:ind w:right="-105"/>
              <w:jc w:val="center"/>
              <w:rPr>
                <w:color w:val="000000" w:themeColor="text1"/>
              </w:rPr>
            </w:pPr>
            <w:r w:rsidRPr="00881F84">
              <w:rPr>
                <w:color w:val="000000" w:themeColor="text1"/>
              </w:rPr>
              <w:t xml:space="preserve">Сумма затрат на содержание, </w:t>
            </w:r>
          </w:p>
          <w:p w:rsidR="00EC789D" w:rsidRPr="00881F84" w:rsidRDefault="00EC789D" w:rsidP="005A3E66">
            <w:pPr>
              <w:spacing w:line="276" w:lineRule="auto"/>
              <w:jc w:val="center"/>
              <w:rPr>
                <w:color w:val="000000" w:themeColor="text1"/>
                <w:lang w:eastAsia="en-US"/>
              </w:rPr>
            </w:pPr>
            <w:r w:rsidRPr="00881F84">
              <w:rPr>
                <w:color w:val="000000" w:themeColor="text1"/>
              </w:rPr>
              <w:t xml:space="preserve">тыс. </w:t>
            </w:r>
            <w:proofErr w:type="spellStart"/>
            <w:r w:rsidRPr="00881F84">
              <w:rPr>
                <w:color w:val="000000" w:themeColor="text1"/>
              </w:rPr>
              <w:t>руб</w:t>
            </w:r>
            <w:proofErr w:type="spellEnd"/>
            <w:r w:rsidRPr="00881F84">
              <w:rPr>
                <w:color w:val="000000" w:themeColor="text1"/>
              </w:rPr>
              <w:t xml:space="preserve"> в месяц</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1.</w:t>
            </w:r>
          </w:p>
        </w:tc>
        <w:tc>
          <w:tcPr>
            <w:tcW w:w="2997"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Комплекс строений с земельным участком по </w:t>
            </w:r>
            <w:proofErr w:type="spellStart"/>
            <w:r w:rsidRPr="00881F84">
              <w:rPr>
                <w:color w:val="000000" w:themeColor="text1"/>
                <w:lang w:eastAsia="en-US"/>
              </w:rPr>
              <w:t>ул</w:t>
            </w:r>
            <w:proofErr w:type="gramStart"/>
            <w:r w:rsidRPr="00881F84">
              <w:rPr>
                <w:color w:val="000000" w:themeColor="text1"/>
                <w:lang w:eastAsia="en-US"/>
              </w:rPr>
              <w:t>.Р</w:t>
            </w:r>
            <w:proofErr w:type="gramEnd"/>
            <w:r w:rsidRPr="00881F84">
              <w:rPr>
                <w:color w:val="000000" w:themeColor="text1"/>
                <w:lang w:eastAsia="en-US"/>
              </w:rPr>
              <w:t>аскольникова</w:t>
            </w:r>
            <w:proofErr w:type="spellEnd"/>
            <w:r w:rsidRPr="00881F84">
              <w:rPr>
                <w:color w:val="000000" w:themeColor="text1"/>
                <w:lang w:eastAsia="en-US"/>
              </w:rPr>
              <w:t>, 133</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Конкурс по продаже объявлен на 12.02.2021 г. </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w:t>
            </w:r>
          </w:p>
        </w:tc>
        <w:tc>
          <w:tcPr>
            <w:tcW w:w="152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2.</w:t>
            </w:r>
          </w:p>
        </w:tc>
        <w:tc>
          <w:tcPr>
            <w:tcW w:w="2997"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Нежилое помещение по </w:t>
            </w:r>
            <w:proofErr w:type="spellStart"/>
            <w:r w:rsidRPr="00881F84">
              <w:rPr>
                <w:color w:val="000000" w:themeColor="text1"/>
                <w:lang w:eastAsia="en-US"/>
              </w:rPr>
              <w:t>ул</w:t>
            </w:r>
            <w:proofErr w:type="gramStart"/>
            <w:r w:rsidRPr="00881F84">
              <w:rPr>
                <w:color w:val="000000" w:themeColor="text1"/>
                <w:lang w:eastAsia="en-US"/>
              </w:rPr>
              <w:t>.М</w:t>
            </w:r>
            <w:proofErr w:type="gramEnd"/>
            <w:r w:rsidRPr="00881F84">
              <w:rPr>
                <w:color w:val="000000" w:themeColor="text1"/>
                <w:lang w:eastAsia="en-US"/>
              </w:rPr>
              <w:t>ысовская</w:t>
            </w:r>
            <w:proofErr w:type="spellEnd"/>
            <w:r w:rsidRPr="00881F84">
              <w:rPr>
                <w:color w:val="000000" w:themeColor="text1"/>
                <w:lang w:eastAsia="en-US"/>
              </w:rPr>
              <w:t>, 61</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Объявленные торги не состоялись, в связи с отсутствием поданных заявок</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w:t>
            </w:r>
          </w:p>
        </w:tc>
        <w:tc>
          <w:tcPr>
            <w:tcW w:w="152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12,1</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3.</w:t>
            </w:r>
          </w:p>
        </w:tc>
        <w:tc>
          <w:tcPr>
            <w:tcW w:w="2997"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Нежилое помещение по ул.1-я </w:t>
            </w:r>
            <w:proofErr w:type="gramStart"/>
            <w:r w:rsidRPr="00881F84">
              <w:rPr>
                <w:color w:val="000000" w:themeColor="text1"/>
                <w:lang w:eastAsia="en-US"/>
              </w:rPr>
              <w:t>Дачная</w:t>
            </w:r>
            <w:proofErr w:type="gramEnd"/>
            <w:r w:rsidRPr="00881F84">
              <w:rPr>
                <w:color w:val="000000" w:themeColor="text1"/>
                <w:lang w:eastAsia="en-US"/>
              </w:rPr>
              <w:t>, 21</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Объект реализован посредством публичного предложения</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887,0</w:t>
            </w:r>
          </w:p>
        </w:tc>
        <w:tc>
          <w:tcPr>
            <w:tcW w:w="1525" w:type="dxa"/>
          </w:tcPr>
          <w:p w:rsidR="00EC789D" w:rsidRPr="00881F84" w:rsidRDefault="00EC789D" w:rsidP="00A563D5">
            <w:pPr>
              <w:spacing w:line="276" w:lineRule="auto"/>
              <w:rPr>
                <w:color w:val="000000" w:themeColor="text1"/>
                <w:lang w:eastAsia="en-US"/>
              </w:rPr>
            </w:pPr>
            <w:r w:rsidRPr="00881F84">
              <w:rPr>
                <w:color w:val="000000" w:themeColor="text1"/>
                <w:lang w:eastAsia="en-US"/>
              </w:rPr>
              <w:t>8</w:t>
            </w:r>
            <w:r w:rsidR="00A563D5" w:rsidRPr="00881F84">
              <w:rPr>
                <w:color w:val="000000" w:themeColor="text1"/>
                <w:lang w:eastAsia="en-US"/>
              </w:rPr>
              <w:t>,</w:t>
            </w:r>
            <w:r w:rsidRPr="00881F84">
              <w:rPr>
                <w:color w:val="000000" w:themeColor="text1"/>
                <w:lang w:eastAsia="en-US"/>
              </w:rPr>
              <w:t>0</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4</w:t>
            </w:r>
          </w:p>
        </w:tc>
        <w:tc>
          <w:tcPr>
            <w:tcW w:w="2997"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Нежилое здание по </w:t>
            </w:r>
            <w:proofErr w:type="spellStart"/>
            <w:r w:rsidRPr="00881F84">
              <w:rPr>
                <w:color w:val="000000" w:themeColor="text1"/>
                <w:lang w:eastAsia="en-US"/>
              </w:rPr>
              <w:t>ул</w:t>
            </w:r>
            <w:proofErr w:type="gramStart"/>
            <w:r w:rsidRPr="00881F84">
              <w:rPr>
                <w:color w:val="000000" w:themeColor="text1"/>
                <w:lang w:eastAsia="en-US"/>
              </w:rPr>
              <w:t>.Г</w:t>
            </w:r>
            <w:proofErr w:type="gramEnd"/>
            <w:r w:rsidRPr="00881F84">
              <w:rPr>
                <w:color w:val="000000" w:themeColor="text1"/>
                <w:lang w:eastAsia="en-US"/>
              </w:rPr>
              <w:t>оголя</w:t>
            </w:r>
            <w:proofErr w:type="spellEnd"/>
            <w:r w:rsidRPr="00881F84">
              <w:rPr>
                <w:color w:val="000000" w:themeColor="text1"/>
                <w:lang w:eastAsia="en-US"/>
              </w:rPr>
              <w:t>, 34</w:t>
            </w:r>
          </w:p>
        </w:tc>
        <w:tc>
          <w:tcPr>
            <w:tcW w:w="3119" w:type="dxa"/>
          </w:tcPr>
          <w:p w:rsidR="00EC789D" w:rsidRPr="00881F84" w:rsidRDefault="00C454B5" w:rsidP="00C454B5">
            <w:pPr>
              <w:spacing w:line="276" w:lineRule="auto"/>
              <w:rPr>
                <w:color w:val="000000" w:themeColor="text1"/>
                <w:lang w:eastAsia="en-US"/>
              </w:rPr>
            </w:pPr>
            <w:r>
              <w:rPr>
                <w:color w:val="000000" w:themeColor="text1"/>
                <w:lang w:eastAsia="en-US"/>
              </w:rPr>
              <w:t>Не реализовано</w:t>
            </w:r>
          </w:p>
        </w:tc>
        <w:tc>
          <w:tcPr>
            <w:tcW w:w="127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c>
          <w:tcPr>
            <w:tcW w:w="152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r>
    </w:tbl>
    <w:p w:rsidR="00EC789D" w:rsidRPr="00881F84" w:rsidRDefault="00EC789D" w:rsidP="00EC789D">
      <w:pPr>
        <w:spacing w:line="276" w:lineRule="auto"/>
        <w:ind w:firstLine="709"/>
        <w:jc w:val="both"/>
        <w:rPr>
          <w:lang w:eastAsia="en-US"/>
        </w:rPr>
      </w:pPr>
      <w:r w:rsidRPr="00881F84">
        <w:rPr>
          <w:lang w:eastAsia="en-US"/>
        </w:rPr>
        <w:t>Дополнительно внесены в  Прогнозный план  следующие объекты:</w:t>
      </w:r>
    </w:p>
    <w:tbl>
      <w:tblPr>
        <w:tblStyle w:val="a5"/>
        <w:tblW w:w="9606" w:type="dxa"/>
        <w:tblLayout w:type="fixed"/>
        <w:tblLook w:val="04A0" w:firstRow="1" w:lastRow="0" w:firstColumn="1" w:lastColumn="0" w:noHBand="0" w:noVBand="1"/>
      </w:tblPr>
      <w:tblGrid>
        <w:gridCol w:w="655"/>
        <w:gridCol w:w="2997"/>
        <w:gridCol w:w="3119"/>
        <w:gridCol w:w="1275"/>
        <w:gridCol w:w="1560"/>
      </w:tblGrid>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 </w:t>
            </w:r>
            <w:proofErr w:type="gramStart"/>
            <w:r w:rsidRPr="00881F84">
              <w:rPr>
                <w:color w:val="000000" w:themeColor="text1"/>
                <w:lang w:eastAsia="en-US"/>
              </w:rPr>
              <w:t>п</w:t>
            </w:r>
            <w:proofErr w:type="gramEnd"/>
            <w:r w:rsidRPr="00881F84">
              <w:rPr>
                <w:color w:val="000000" w:themeColor="text1"/>
                <w:lang w:eastAsia="en-US"/>
              </w:rPr>
              <w:t>/п</w:t>
            </w:r>
          </w:p>
        </w:tc>
        <w:tc>
          <w:tcPr>
            <w:tcW w:w="2997"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Адрес объекта</w:t>
            </w:r>
          </w:p>
        </w:tc>
        <w:tc>
          <w:tcPr>
            <w:tcW w:w="3119"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Исполнение</w:t>
            </w:r>
          </w:p>
        </w:tc>
        <w:tc>
          <w:tcPr>
            <w:tcW w:w="127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Сумма, поступившая в бюджет, </w:t>
            </w:r>
            <w:proofErr w:type="spellStart"/>
            <w:r w:rsidRPr="00881F84">
              <w:rPr>
                <w:color w:val="000000" w:themeColor="text1"/>
                <w:lang w:eastAsia="en-US"/>
              </w:rPr>
              <w:t>тыс</w:t>
            </w:r>
            <w:proofErr w:type="gramStart"/>
            <w:r w:rsidRPr="00881F84">
              <w:rPr>
                <w:color w:val="000000" w:themeColor="text1"/>
                <w:lang w:eastAsia="en-US"/>
              </w:rPr>
              <w:t>.р</w:t>
            </w:r>
            <w:proofErr w:type="gramEnd"/>
            <w:r w:rsidRPr="00881F84">
              <w:rPr>
                <w:color w:val="000000" w:themeColor="text1"/>
                <w:lang w:eastAsia="en-US"/>
              </w:rPr>
              <w:t>уб</w:t>
            </w:r>
            <w:proofErr w:type="spellEnd"/>
          </w:p>
        </w:tc>
        <w:tc>
          <w:tcPr>
            <w:tcW w:w="1560" w:type="dxa"/>
          </w:tcPr>
          <w:p w:rsidR="00EC789D" w:rsidRPr="00881F84" w:rsidRDefault="00EC789D" w:rsidP="005A3E66">
            <w:pPr>
              <w:ind w:right="-105"/>
              <w:jc w:val="center"/>
              <w:rPr>
                <w:color w:val="000000" w:themeColor="text1"/>
              </w:rPr>
            </w:pPr>
            <w:r w:rsidRPr="00881F84">
              <w:rPr>
                <w:color w:val="000000" w:themeColor="text1"/>
              </w:rPr>
              <w:t xml:space="preserve">Сумма затрат на содержание, </w:t>
            </w:r>
          </w:p>
          <w:p w:rsidR="00EC789D" w:rsidRPr="00881F84" w:rsidRDefault="00EC789D" w:rsidP="005A3E66">
            <w:pPr>
              <w:spacing w:line="276" w:lineRule="auto"/>
              <w:jc w:val="center"/>
              <w:rPr>
                <w:color w:val="000000" w:themeColor="text1"/>
                <w:lang w:eastAsia="en-US"/>
              </w:rPr>
            </w:pPr>
            <w:r w:rsidRPr="00881F84">
              <w:rPr>
                <w:color w:val="000000" w:themeColor="text1"/>
              </w:rPr>
              <w:t xml:space="preserve">тыс. </w:t>
            </w:r>
            <w:proofErr w:type="spellStart"/>
            <w:r w:rsidRPr="00881F84">
              <w:rPr>
                <w:color w:val="000000" w:themeColor="text1"/>
              </w:rPr>
              <w:t>руб</w:t>
            </w:r>
            <w:proofErr w:type="spellEnd"/>
            <w:r w:rsidRPr="00881F84">
              <w:rPr>
                <w:color w:val="000000" w:themeColor="text1"/>
              </w:rPr>
              <w:t xml:space="preserve"> </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1.</w:t>
            </w:r>
          </w:p>
        </w:tc>
        <w:tc>
          <w:tcPr>
            <w:tcW w:w="2997"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Нежилое здание по  </w:t>
            </w:r>
            <w:proofErr w:type="spellStart"/>
            <w:r w:rsidRPr="00881F84">
              <w:rPr>
                <w:color w:val="000000" w:themeColor="text1"/>
                <w:lang w:eastAsia="en-US"/>
              </w:rPr>
              <w:t>ул</w:t>
            </w:r>
            <w:proofErr w:type="gramStart"/>
            <w:r w:rsidRPr="00881F84">
              <w:rPr>
                <w:color w:val="000000" w:themeColor="text1"/>
                <w:lang w:eastAsia="en-US"/>
              </w:rPr>
              <w:t>.Г</w:t>
            </w:r>
            <w:proofErr w:type="gramEnd"/>
            <w:r w:rsidRPr="00881F84">
              <w:rPr>
                <w:color w:val="000000" w:themeColor="text1"/>
                <w:lang w:eastAsia="en-US"/>
              </w:rPr>
              <w:t>орького</w:t>
            </w:r>
            <w:proofErr w:type="spellEnd"/>
            <w:r w:rsidRPr="00881F84">
              <w:rPr>
                <w:color w:val="000000" w:themeColor="text1"/>
                <w:lang w:eastAsia="en-US"/>
              </w:rPr>
              <w:t>, 62А</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посредством аукциона</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708,2</w:t>
            </w:r>
          </w:p>
        </w:tc>
        <w:tc>
          <w:tcPr>
            <w:tcW w:w="1560"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2.</w:t>
            </w:r>
          </w:p>
        </w:tc>
        <w:tc>
          <w:tcPr>
            <w:tcW w:w="2997"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Нежилое помещение по </w:t>
            </w:r>
            <w:proofErr w:type="spellStart"/>
            <w:r w:rsidRPr="00881F84">
              <w:rPr>
                <w:color w:val="000000" w:themeColor="text1"/>
                <w:lang w:eastAsia="en-US"/>
              </w:rPr>
              <w:t>ул</w:t>
            </w:r>
            <w:proofErr w:type="gramStart"/>
            <w:r w:rsidRPr="00881F84">
              <w:rPr>
                <w:color w:val="000000" w:themeColor="text1"/>
                <w:lang w:eastAsia="en-US"/>
              </w:rPr>
              <w:t>.С</w:t>
            </w:r>
            <w:proofErr w:type="gramEnd"/>
            <w:r w:rsidRPr="00881F84">
              <w:rPr>
                <w:color w:val="000000" w:themeColor="text1"/>
                <w:lang w:eastAsia="en-US"/>
              </w:rPr>
              <w:t>оветская</w:t>
            </w:r>
            <w:proofErr w:type="spellEnd"/>
            <w:r w:rsidRPr="00881F84">
              <w:rPr>
                <w:color w:val="000000" w:themeColor="text1"/>
                <w:lang w:eastAsia="en-US"/>
              </w:rPr>
              <w:t>, 10</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без объявления цены</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42,4</w:t>
            </w:r>
          </w:p>
        </w:tc>
        <w:tc>
          <w:tcPr>
            <w:tcW w:w="1560"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3</w:t>
            </w:r>
          </w:p>
        </w:tc>
        <w:tc>
          <w:tcPr>
            <w:tcW w:w="2997"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 xml:space="preserve">Нежилое помещение по </w:t>
            </w:r>
            <w:proofErr w:type="spellStart"/>
            <w:r w:rsidRPr="00881F84">
              <w:rPr>
                <w:color w:val="000000" w:themeColor="text1"/>
                <w:lang w:eastAsia="en-US"/>
              </w:rPr>
              <w:t>ул</w:t>
            </w:r>
            <w:proofErr w:type="gramStart"/>
            <w:r w:rsidRPr="00881F84">
              <w:rPr>
                <w:color w:val="000000" w:themeColor="text1"/>
                <w:lang w:eastAsia="en-US"/>
              </w:rPr>
              <w:t>.С</w:t>
            </w:r>
            <w:proofErr w:type="gramEnd"/>
            <w:r w:rsidRPr="00881F84">
              <w:rPr>
                <w:color w:val="000000" w:themeColor="text1"/>
                <w:lang w:eastAsia="en-US"/>
              </w:rPr>
              <w:t>оветская</w:t>
            </w:r>
            <w:proofErr w:type="spellEnd"/>
            <w:r w:rsidRPr="00881F84">
              <w:rPr>
                <w:color w:val="000000" w:themeColor="text1"/>
                <w:lang w:eastAsia="en-US"/>
              </w:rPr>
              <w:t>, 10</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без объявления цены</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42,4</w:t>
            </w:r>
          </w:p>
        </w:tc>
        <w:tc>
          <w:tcPr>
            <w:tcW w:w="1560"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4</w:t>
            </w:r>
          </w:p>
        </w:tc>
        <w:tc>
          <w:tcPr>
            <w:tcW w:w="2997" w:type="dxa"/>
          </w:tcPr>
          <w:p w:rsidR="00EC789D" w:rsidRPr="00881F84" w:rsidRDefault="00EC789D" w:rsidP="005A3E66">
            <w:pPr>
              <w:spacing w:line="276" w:lineRule="auto"/>
              <w:rPr>
                <w:color w:val="000000" w:themeColor="text1"/>
              </w:rPr>
            </w:pPr>
            <w:r w:rsidRPr="00881F84">
              <w:rPr>
                <w:color w:val="000000" w:themeColor="text1"/>
              </w:rPr>
              <w:t xml:space="preserve">Нежилое помещение по ул. </w:t>
            </w:r>
            <w:proofErr w:type="gramStart"/>
            <w:r w:rsidRPr="00881F84">
              <w:rPr>
                <w:color w:val="000000" w:themeColor="text1"/>
              </w:rPr>
              <w:t>Интернациональная</w:t>
            </w:r>
            <w:proofErr w:type="gramEnd"/>
            <w:r w:rsidRPr="00881F84">
              <w:rPr>
                <w:color w:val="000000" w:themeColor="text1"/>
              </w:rPr>
              <w:t>, 64</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посредством аукциона</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780,2</w:t>
            </w:r>
          </w:p>
        </w:tc>
        <w:tc>
          <w:tcPr>
            <w:tcW w:w="1560" w:type="dxa"/>
          </w:tcPr>
          <w:p w:rsidR="00EC789D" w:rsidRPr="00881F84" w:rsidRDefault="001D6B39" w:rsidP="001D6B39">
            <w:pPr>
              <w:spacing w:line="276" w:lineRule="auto"/>
              <w:jc w:val="center"/>
              <w:rPr>
                <w:color w:val="000000" w:themeColor="text1"/>
                <w:lang w:eastAsia="en-US"/>
              </w:rPr>
            </w:pPr>
            <w:r w:rsidRPr="00881F84">
              <w:rPr>
                <w:color w:val="000000" w:themeColor="text1"/>
                <w:lang w:eastAsia="en-US"/>
              </w:rPr>
              <w:t>0,6</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5</w:t>
            </w:r>
          </w:p>
        </w:tc>
        <w:tc>
          <w:tcPr>
            <w:tcW w:w="2997" w:type="dxa"/>
          </w:tcPr>
          <w:p w:rsidR="00EC789D" w:rsidRPr="00881F84" w:rsidRDefault="00EC789D" w:rsidP="005A3E66">
            <w:pPr>
              <w:spacing w:line="276" w:lineRule="auto"/>
              <w:rPr>
                <w:color w:val="000000" w:themeColor="text1"/>
              </w:rPr>
            </w:pPr>
            <w:r w:rsidRPr="00881F84">
              <w:rPr>
                <w:color w:val="000000" w:themeColor="text1"/>
              </w:rPr>
              <w:t xml:space="preserve">Нежилое помещение  по </w:t>
            </w:r>
            <w:proofErr w:type="spellStart"/>
            <w:r w:rsidRPr="00881F84">
              <w:rPr>
                <w:color w:val="000000" w:themeColor="text1"/>
              </w:rPr>
              <w:t>ул</w:t>
            </w:r>
            <w:proofErr w:type="gramStart"/>
            <w:r w:rsidRPr="00881F84">
              <w:rPr>
                <w:color w:val="000000" w:themeColor="text1"/>
              </w:rPr>
              <w:t>.А</w:t>
            </w:r>
            <w:proofErr w:type="gramEnd"/>
            <w:r w:rsidRPr="00881F84">
              <w:rPr>
                <w:color w:val="000000" w:themeColor="text1"/>
              </w:rPr>
              <w:t>зина</w:t>
            </w:r>
            <w:proofErr w:type="spellEnd"/>
            <w:r w:rsidRPr="00881F84">
              <w:rPr>
                <w:color w:val="000000" w:themeColor="text1"/>
              </w:rPr>
              <w:t>, 62</w:t>
            </w:r>
          </w:p>
        </w:tc>
        <w:tc>
          <w:tcPr>
            <w:tcW w:w="3119" w:type="dxa"/>
          </w:tcPr>
          <w:p w:rsidR="00EC789D" w:rsidRPr="00881F84" w:rsidRDefault="00EC789D" w:rsidP="00C454B5">
            <w:pPr>
              <w:spacing w:line="276" w:lineRule="auto"/>
              <w:ind w:left="-108"/>
              <w:jc w:val="center"/>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217,9</w:t>
            </w:r>
          </w:p>
        </w:tc>
        <w:tc>
          <w:tcPr>
            <w:tcW w:w="1560" w:type="dxa"/>
          </w:tcPr>
          <w:p w:rsidR="00EC789D" w:rsidRPr="00881F84" w:rsidRDefault="001D6B39" w:rsidP="001D6B39">
            <w:pPr>
              <w:spacing w:line="276" w:lineRule="auto"/>
              <w:jc w:val="center"/>
              <w:rPr>
                <w:color w:val="000000" w:themeColor="text1"/>
                <w:lang w:eastAsia="en-US"/>
              </w:rPr>
            </w:pPr>
            <w:r w:rsidRPr="00881F84">
              <w:rPr>
                <w:color w:val="000000" w:themeColor="text1"/>
                <w:lang w:eastAsia="en-US"/>
              </w:rPr>
              <w:t>1,1</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6</w:t>
            </w:r>
          </w:p>
        </w:tc>
        <w:tc>
          <w:tcPr>
            <w:tcW w:w="2997" w:type="dxa"/>
          </w:tcPr>
          <w:p w:rsidR="00EC789D" w:rsidRPr="00881F84" w:rsidRDefault="00EC789D" w:rsidP="005A3E66">
            <w:pPr>
              <w:spacing w:line="276" w:lineRule="auto"/>
              <w:rPr>
                <w:color w:val="000000" w:themeColor="text1"/>
              </w:rPr>
            </w:pPr>
            <w:r w:rsidRPr="00881F84">
              <w:rPr>
                <w:color w:val="000000" w:themeColor="text1"/>
              </w:rPr>
              <w:t xml:space="preserve">Нежилое помещение по </w:t>
            </w:r>
            <w:proofErr w:type="spellStart"/>
            <w:r w:rsidRPr="00881F84">
              <w:rPr>
                <w:color w:val="000000" w:themeColor="text1"/>
              </w:rPr>
              <w:t>ул</w:t>
            </w:r>
            <w:proofErr w:type="gramStart"/>
            <w:r w:rsidRPr="00881F84">
              <w:rPr>
                <w:color w:val="000000" w:themeColor="text1"/>
              </w:rPr>
              <w:t>.Т</w:t>
            </w:r>
            <w:proofErr w:type="gramEnd"/>
            <w:r w:rsidRPr="00881F84">
              <w:rPr>
                <w:color w:val="000000" w:themeColor="text1"/>
              </w:rPr>
              <w:t>руда</w:t>
            </w:r>
            <w:proofErr w:type="spellEnd"/>
            <w:r w:rsidRPr="00881F84">
              <w:rPr>
                <w:color w:val="000000" w:themeColor="text1"/>
              </w:rPr>
              <w:t>, 13</w:t>
            </w:r>
          </w:p>
        </w:tc>
        <w:tc>
          <w:tcPr>
            <w:tcW w:w="3119" w:type="dxa"/>
          </w:tcPr>
          <w:p w:rsidR="00EC789D" w:rsidRPr="00881F84" w:rsidRDefault="00EC789D" w:rsidP="00C454B5">
            <w:pPr>
              <w:spacing w:line="276" w:lineRule="auto"/>
              <w:ind w:left="-108"/>
              <w:jc w:val="center"/>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35,5</w:t>
            </w:r>
          </w:p>
        </w:tc>
        <w:tc>
          <w:tcPr>
            <w:tcW w:w="1560" w:type="dxa"/>
          </w:tcPr>
          <w:p w:rsidR="00EC789D" w:rsidRPr="00881F84" w:rsidRDefault="001D6B39" w:rsidP="001D6B39">
            <w:pPr>
              <w:spacing w:line="276" w:lineRule="auto"/>
              <w:jc w:val="center"/>
              <w:rPr>
                <w:color w:val="000000" w:themeColor="text1"/>
                <w:lang w:eastAsia="en-US"/>
              </w:rPr>
            </w:pPr>
            <w:r w:rsidRPr="00881F84">
              <w:rPr>
                <w:color w:val="000000" w:themeColor="text1"/>
                <w:lang w:eastAsia="en-US"/>
              </w:rPr>
              <w:t>0,8</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7</w:t>
            </w:r>
          </w:p>
        </w:tc>
        <w:tc>
          <w:tcPr>
            <w:tcW w:w="2997" w:type="dxa"/>
          </w:tcPr>
          <w:p w:rsidR="00EC789D" w:rsidRPr="00881F84" w:rsidRDefault="00EC789D" w:rsidP="005A3E66">
            <w:pPr>
              <w:spacing w:line="276" w:lineRule="auto"/>
              <w:rPr>
                <w:color w:val="000000" w:themeColor="text1"/>
              </w:rPr>
            </w:pPr>
            <w:r w:rsidRPr="00881F84">
              <w:rPr>
                <w:color w:val="000000" w:themeColor="text1"/>
              </w:rPr>
              <w:t xml:space="preserve">Нежилое помещение по </w:t>
            </w:r>
            <w:r w:rsidRPr="00881F84">
              <w:rPr>
                <w:color w:val="000000" w:themeColor="text1"/>
              </w:rPr>
              <w:lastRenderedPageBreak/>
              <w:t>ул. Гончарова, 40а</w:t>
            </w:r>
          </w:p>
        </w:tc>
        <w:tc>
          <w:tcPr>
            <w:tcW w:w="3119" w:type="dxa"/>
          </w:tcPr>
          <w:p w:rsidR="00EC789D" w:rsidRPr="00881F84" w:rsidRDefault="00EC789D" w:rsidP="00C454B5">
            <w:pPr>
              <w:spacing w:line="276" w:lineRule="auto"/>
              <w:ind w:left="-108"/>
              <w:jc w:val="center"/>
              <w:rPr>
                <w:color w:val="000000" w:themeColor="text1"/>
                <w:lang w:eastAsia="en-US"/>
              </w:rPr>
            </w:pPr>
            <w:r w:rsidRPr="00881F84">
              <w:rPr>
                <w:color w:val="000000" w:themeColor="text1"/>
                <w:lang w:eastAsia="en-US"/>
              </w:rPr>
              <w:lastRenderedPageBreak/>
              <w:t xml:space="preserve">Реализовано посредством </w:t>
            </w:r>
            <w:r w:rsidRPr="00881F84">
              <w:rPr>
                <w:color w:val="000000" w:themeColor="text1"/>
                <w:lang w:eastAsia="en-US"/>
              </w:rPr>
              <w:lastRenderedPageBreak/>
              <w:t>публичного предложения</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lastRenderedPageBreak/>
              <w:t>459,4</w:t>
            </w:r>
          </w:p>
        </w:tc>
        <w:tc>
          <w:tcPr>
            <w:tcW w:w="1560" w:type="dxa"/>
          </w:tcPr>
          <w:p w:rsidR="00EC789D" w:rsidRPr="00881F84" w:rsidRDefault="00EC789D" w:rsidP="001D6B39">
            <w:pPr>
              <w:spacing w:line="276" w:lineRule="auto"/>
              <w:jc w:val="center"/>
              <w:rPr>
                <w:color w:val="000000" w:themeColor="text1"/>
                <w:lang w:eastAsia="en-US"/>
              </w:rPr>
            </w:pPr>
            <w:r w:rsidRPr="00881F84">
              <w:rPr>
                <w:color w:val="000000" w:themeColor="text1"/>
                <w:lang w:eastAsia="en-US"/>
              </w:rPr>
              <w:t>3</w:t>
            </w:r>
            <w:r w:rsidR="001D6B39" w:rsidRPr="00881F84">
              <w:rPr>
                <w:color w:val="000000" w:themeColor="text1"/>
                <w:lang w:eastAsia="en-US"/>
              </w:rPr>
              <w:t>,</w:t>
            </w:r>
            <w:r w:rsidRPr="00881F84">
              <w:rPr>
                <w:color w:val="000000" w:themeColor="text1"/>
                <w:lang w:eastAsia="en-US"/>
              </w:rPr>
              <w:t>1</w:t>
            </w:r>
          </w:p>
        </w:tc>
      </w:tr>
      <w:tr w:rsidR="00EC789D" w:rsidRPr="00881F84" w:rsidTr="001D6B39">
        <w:tc>
          <w:tcPr>
            <w:tcW w:w="65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lastRenderedPageBreak/>
              <w:t>8</w:t>
            </w:r>
          </w:p>
        </w:tc>
        <w:tc>
          <w:tcPr>
            <w:tcW w:w="2997" w:type="dxa"/>
          </w:tcPr>
          <w:p w:rsidR="00EC789D" w:rsidRPr="00881F84" w:rsidRDefault="00EC789D" w:rsidP="005A3E66">
            <w:pPr>
              <w:spacing w:line="276" w:lineRule="auto"/>
              <w:rPr>
                <w:color w:val="000000" w:themeColor="text1"/>
              </w:rPr>
            </w:pPr>
            <w:r w:rsidRPr="00881F84">
              <w:rPr>
                <w:color w:val="000000" w:themeColor="text1"/>
              </w:rPr>
              <w:t>Нежилое помещение по ул. Декабристов,20</w:t>
            </w:r>
          </w:p>
        </w:tc>
        <w:tc>
          <w:tcPr>
            <w:tcW w:w="3119"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Реализовано посредством публичного предложения</w:t>
            </w:r>
          </w:p>
        </w:tc>
        <w:tc>
          <w:tcPr>
            <w:tcW w:w="127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1135,5</w:t>
            </w:r>
          </w:p>
        </w:tc>
        <w:tc>
          <w:tcPr>
            <w:tcW w:w="1560" w:type="dxa"/>
          </w:tcPr>
          <w:p w:rsidR="00EC789D" w:rsidRPr="00881F84" w:rsidRDefault="00EC789D" w:rsidP="001D6B39">
            <w:pPr>
              <w:spacing w:line="276" w:lineRule="auto"/>
              <w:jc w:val="center"/>
              <w:rPr>
                <w:color w:val="000000" w:themeColor="text1"/>
                <w:lang w:eastAsia="en-US"/>
              </w:rPr>
            </w:pPr>
            <w:r w:rsidRPr="00881F84">
              <w:rPr>
                <w:color w:val="000000" w:themeColor="text1"/>
                <w:lang w:eastAsia="en-US"/>
              </w:rPr>
              <w:t>5</w:t>
            </w:r>
            <w:r w:rsidR="001D6B39" w:rsidRPr="00881F84">
              <w:rPr>
                <w:color w:val="000000" w:themeColor="text1"/>
                <w:lang w:eastAsia="en-US"/>
              </w:rPr>
              <w:t>,</w:t>
            </w:r>
            <w:r w:rsidRPr="00881F84">
              <w:rPr>
                <w:color w:val="000000" w:themeColor="text1"/>
                <w:lang w:eastAsia="en-US"/>
              </w:rPr>
              <w:t>9</w:t>
            </w:r>
          </w:p>
        </w:tc>
      </w:tr>
    </w:tbl>
    <w:p w:rsidR="00EC789D" w:rsidRPr="00881F84" w:rsidRDefault="00EC789D" w:rsidP="002F3481">
      <w:pPr>
        <w:spacing w:line="276" w:lineRule="auto"/>
        <w:ind w:firstLine="709"/>
        <w:jc w:val="both"/>
        <w:rPr>
          <w:lang w:eastAsia="en-US"/>
        </w:rPr>
      </w:pPr>
    </w:p>
    <w:p w:rsidR="00EC789D" w:rsidRPr="00881F84" w:rsidRDefault="00EC789D" w:rsidP="00EC789D">
      <w:pPr>
        <w:spacing w:line="276" w:lineRule="auto"/>
        <w:ind w:firstLine="709"/>
        <w:jc w:val="both"/>
        <w:rPr>
          <w:color w:val="000000" w:themeColor="text1"/>
          <w:lang w:eastAsia="en-US"/>
        </w:rPr>
      </w:pPr>
      <w:r w:rsidRPr="00881F84">
        <w:rPr>
          <w:color w:val="000000" w:themeColor="text1"/>
          <w:lang w:eastAsia="en-US"/>
        </w:rPr>
        <w:t>Реализовано 7  объектов муниципальной собственности, вошедших в перечень объектов, срок мероприятий по приватизации которых оканчивается в 2020 году</w:t>
      </w:r>
      <w:proofErr w:type="gramStart"/>
      <w:r w:rsidRPr="00881F84">
        <w:rPr>
          <w:color w:val="000000" w:themeColor="text1"/>
          <w:lang w:eastAsia="en-US"/>
        </w:rPr>
        <w:t xml:space="preserve">  :</w:t>
      </w:r>
      <w:proofErr w:type="gramEnd"/>
      <w:r w:rsidRPr="00881F84">
        <w:rPr>
          <w:color w:val="000000" w:themeColor="text1"/>
          <w:lang w:eastAsia="en-US"/>
        </w:rPr>
        <w:t xml:space="preserve"> </w:t>
      </w:r>
    </w:p>
    <w:tbl>
      <w:tblPr>
        <w:tblStyle w:val="a5"/>
        <w:tblW w:w="9709" w:type="dxa"/>
        <w:tblInd w:w="-103" w:type="dxa"/>
        <w:tblLayout w:type="fixed"/>
        <w:tblLook w:val="04A0" w:firstRow="1" w:lastRow="0" w:firstColumn="1" w:lastColumn="0" w:noHBand="0" w:noVBand="1"/>
      </w:tblPr>
      <w:tblGrid>
        <w:gridCol w:w="694"/>
        <w:gridCol w:w="3061"/>
        <w:gridCol w:w="3119"/>
        <w:gridCol w:w="1420"/>
        <w:gridCol w:w="1415"/>
      </w:tblGrid>
      <w:tr w:rsidR="00EC789D" w:rsidRPr="00881F84" w:rsidTr="001D6B39">
        <w:tc>
          <w:tcPr>
            <w:tcW w:w="694"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 </w:t>
            </w:r>
            <w:proofErr w:type="gramStart"/>
            <w:r w:rsidRPr="00881F84">
              <w:rPr>
                <w:color w:val="000000" w:themeColor="text1"/>
                <w:lang w:eastAsia="en-US"/>
              </w:rPr>
              <w:t>п</w:t>
            </w:r>
            <w:proofErr w:type="gramEnd"/>
            <w:r w:rsidRPr="00881F84">
              <w:rPr>
                <w:color w:val="000000" w:themeColor="text1"/>
                <w:lang w:eastAsia="en-US"/>
              </w:rPr>
              <w:t>/п</w:t>
            </w:r>
          </w:p>
        </w:tc>
        <w:tc>
          <w:tcPr>
            <w:tcW w:w="3061"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Адрес объекта</w:t>
            </w:r>
          </w:p>
        </w:tc>
        <w:tc>
          <w:tcPr>
            <w:tcW w:w="3119"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Исполнение</w:t>
            </w:r>
          </w:p>
        </w:tc>
        <w:tc>
          <w:tcPr>
            <w:tcW w:w="1420"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Сумма, поступившая в бюджет, </w:t>
            </w:r>
            <w:proofErr w:type="spellStart"/>
            <w:r w:rsidRPr="00881F84">
              <w:rPr>
                <w:color w:val="000000" w:themeColor="text1"/>
                <w:lang w:eastAsia="en-US"/>
              </w:rPr>
              <w:t>тыс</w:t>
            </w:r>
            <w:proofErr w:type="gramStart"/>
            <w:r w:rsidRPr="00881F84">
              <w:rPr>
                <w:color w:val="000000" w:themeColor="text1"/>
                <w:lang w:eastAsia="en-US"/>
              </w:rPr>
              <w:t>.р</w:t>
            </w:r>
            <w:proofErr w:type="gramEnd"/>
            <w:r w:rsidRPr="00881F84">
              <w:rPr>
                <w:color w:val="000000" w:themeColor="text1"/>
                <w:lang w:eastAsia="en-US"/>
              </w:rPr>
              <w:t>уб</w:t>
            </w:r>
            <w:proofErr w:type="spellEnd"/>
          </w:p>
        </w:tc>
        <w:tc>
          <w:tcPr>
            <w:tcW w:w="1415" w:type="dxa"/>
          </w:tcPr>
          <w:p w:rsidR="00EC789D" w:rsidRPr="00881F84" w:rsidRDefault="00EC789D" w:rsidP="005A3E66">
            <w:pPr>
              <w:ind w:right="-105"/>
              <w:jc w:val="center"/>
              <w:rPr>
                <w:color w:val="000000" w:themeColor="text1"/>
              </w:rPr>
            </w:pPr>
            <w:r w:rsidRPr="00881F84">
              <w:rPr>
                <w:color w:val="000000" w:themeColor="text1"/>
              </w:rPr>
              <w:t xml:space="preserve">Сумма затрат на содержание, </w:t>
            </w:r>
          </w:p>
          <w:p w:rsidR="00EC789D" w:rsidRPr="00881F84" w:rsidRDefault="00EC789D" w:rsidP="005A3E66">
            <w:pPr>
              <w:spacing w:line="276" w:lineRule="auto"/>
              <w:jc w:val="center"/>
              <w:rPr>
                <w:color w:val="000000" w:themeColor="text1"/>
                <w:lang w:eastAsia="en-US"/>
              </w:rPr>
            </w:pPr>
            <w:r w:rsidRPr="00881F84">
              <w:rPr>
                <w:color w:val="000000" w:themeColor="text1"/>
              </w:rPr>
              <w:t xml:space="preserve">тыс. </w:t>
            </w:r>
            <w:proofErr w:type="spellStart"/>
            <w:r w:rsidRPr="00881F84">
              <w:rPr>
                <w:color w:val="000000" w:themeColor="text1"/>
              </w:rPr>
              <w:t>руб</w:t>
            </w:r>
            <w:proofErr w:type="spellEnd"/>
            <w:r w:rsidRPr="00881F84">
              <w:rPr>
                <w:color w:val="000000" w:themeColor="text1"/>
              </w:rPr>
              <w:t xml:space="preserve"> </w:t>
            </w:r>
          </w:p>
        </w:tc>
      </w:tr>
      <w:tr w:rsidR="00EC789D" w:rsidRPr="00881F84" w:rsidTr="001D6B39">
        <w:tc>
          <w:tcPr>
            <w:tcW w:w="694"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1</w:t>
            </w:r>
          </w:p>
        </w:tc>
        <w:tc>
          <w:tcPr>
            <w:tcW w:w="3061" w:type="dxa"/>
          </w:tcPr>
          <w:p w:rsidR="00EC789D" w:rsidRPr="00881F84" w:rsidRDefault="00EC789D" w:rsidP="00A9740F">
            <w:pPr>
              <w:spacing w:line="276" w:lineRule="auto"/>
              <w:rPr>
                <w:color w:val="000000" w:themeColor="text1"/>
                <w:lang w:eastAsia="en-US"/>
              </w:rPr>
            </w:pPr>
            <w:r w:rsidRPr="00881F84">
              <w:rPr>
                <w:color w:val="000000" w:themeColor="text1"/>
              </w:rPr>
              <w:t xml:space="preserve">Нежилое помещение  по ул. </w:t>
            </w:r>
            <w:proofErr w:type="gramStart"/>
            <w:r w:rsidRPr="00881F84">
              <w:rPr>
                <w:color w:val="000000" w:themeColor="text1"/>
              </w:rPr>
              <w:t>Ленинградская</w:t>
            </w:r>
            <w:proofErr w:type="gramEnd"/>
            <w:r w:rsidRPr="00881F84">
              <w:rPr>
                <w:color w:val="000000" w:themeColor="text1"/>
              </w:rPr>
              <w:t>, 13</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посредством аукциона</w:t>
            </w:r>
          </w:p>
        </w:tc>
        <w:tc>
          <w:tcPr>
            <w:tcW w:w="1420" w:type="dxa"/>
          </w:tcPr>
          <w:p w:rsidR="00EC789D" w:rsidRPr="00881F84" w:rsidRDefault="00EC789D" w:rsidP="005A3E66">
            <w:pPr>
              <w:spacing w:line="276" w:lineRule="auto"/>
              <w:rPr>
                <w:color w:val="000000" w:themeColor="text1"/>
                <w:lang w:eastAsia="en-US"/>
              </w:rPr>
            </w:pPr>
            <w:r w:rsidRPr="00881F84">
              <w:rPr>
                <w:color w:val="000000" w:themeColor="text1"/>
              </w:rPr>
              <w:t>1083,4</w:t>
            </w:r>
            <w:r w:rsidR="00B03875">
              <w:rPr>
                <w:color w:val="000000" w:themeColor="text1"/>
              </w:rPr>
              <w:t>*</w:t>
            </w:r>
          </w:p>
        </w:tc>
        <w:tc>
          <w:tcPr>
            <w:tcW w:w="1415" w:type="dxa"/>
          </w:tcPr>
          <w:p w:rsidR="00EC789D" w:rsidRPr="00881F84" w:rsidRDefault="00EC789D" w:rsidP="005A3E66">
            <w:pPr>
              <w:spacing w:line="276" w:lineRule="auto"/>
              <w:jc w:val="center"/>
              <w:rPr>
                <w:color w:val="000000" w:themeColor="text1"/>
                <w:lang w:eastAsia="en-US"/>
              </w:rPr>
            </w:pPr>
          </w:p>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12</w:t>
            </w:r>
            <w:r w:rsidR="001D6B39" w:rsidRPr="00881F84">
              <w:rPr>
                <w:color w:val="000000" w:themeColor="text1"/>
                <w:lang w:eastAsia="en-US"/>
              </w:rPr>
              <w:t>,</w:t>
            </w:r>
            <w:r w:rsidRPr="00881F84">
              <w:rPr>
                <w:color w:val="000000" w:themeColor="text1"/>
                <w:lang w:eastAsia="en-US"/>
              </w:rPr>
              <w:t>1</w:t>
            </w:r>
          </w:p>
          <w:p w:rsidR="00EC789D" w:rsidRPr="00881F84" w:rsidRDefault="00EC789D" w:rsidP="005A3E66">
            <w:pPr>
              <w:spacing w:line="276" w:lineRule="auto"/>
              <w:jc w:val="center"/>
              <w:rPr>
                <w:color w:val="000000" w:themeColor="text1"/>
                <w:lang w:eastAsia="en-US"/>
              </w:rPr>
            </w:pPr>
          </w:p>
        </w:tc>
      </w:tr>
      <w:tr w:rsidR="00EC789D" w:rsidRPr="00881F84" w:rsidTr="001D6B39">
        <w:tc>
          <w:tcPr>
            <w:tcW w:w="694"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2</w:t>
            </w:r>
          </w:p>
        </w:tc>
        <w:tc>
          <w:tcPr>
            <w:tcW w:w="3061" w:type="dxa"/>
          </w:tcPr>
          <w:p w:rsidR="00EC789D" w:rsidRPr="00881F84" w:rsidRDefault="00EC789D" w:rsidP="005A3E66">
            <w:pPr>
              <w:spacing w:line="276" w:lineRule="auto"/>
              <w:rPr>
                <w:color w:val="000000" w:themeColor="text1"/>
              </w:rPr>
            </w:pPr>
            <w:r w:rsidRPr="00881F84">
              <w:rPr>
                <w:color w:val="000000" w:themeColor="text1"/>
              </w:rPr>
              <w:t xml:space="preserve">Комплекс зданий по </w:t>
            </w:r>
            <w:proofErr w:type="spellStart"/>
            <w:r w:rsidRPr="00881F84">
              <w:rPr>
                <w:color w:val="000000" w:themeColor="text1"/>
              </w:rPr>
              <w:t>ул</w:t>
            </w:r>
            <w:proofErr w:type="gramStart"/>
            <w:r w:rsidRPr="00881F84">
              <w:rPr>
                <w:color w:val="000000" w:themeColor="text1"/>
              </w:rPr>
              <w:t>.Д</w:t>
            </w:r>
            <w:proofErr w:type="gramEnd"/>
            <w:r w:rsidRPr="00881F84">
              <w:rPr>
                <w:color w:val="000000" w:themeColor="text1"/>
              </w:rPr>
              <w:t>остоевского</w:t>
            </w:r>
            <w:proofErr w:type="spellEnd"/>
            <w:r w:rsidRPr="00881F84">
              <w:rPr>
                <w:color w:val="000000" w:themeColor="text1"/>
              </w:rPr>
              <w:t>, 60</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посредством публичного предложения</w:t>
            </w:r>
          </w:p>
        </w:tc>
        <w:tc>
          <w:tcPr>
            <w:tcW w:w="1420" w:type="dxa"/>
          </w:tcPr>
          <w:p w:rsidR="00EC789D" w:rsidRPr="00881F84" w:rsidRDefault="00EC789D" w:rsidP="005A3E66">
            <w:pPr>
              <w:spacing w:line="276" w:lineRule="auto"/>
              <w:rPr>
                <w:color w:val="000000" w:themeColor="text1"/>
              </w:rPr>
            </w:pPr>
            <w:r w:rsidRPr="00881F84">
              <w:rPr>
                <w:color w:val="000000" w:themeColor="text1"/>
              </w:rPr>
              <w:t>350,8</w:t>
            </w:r>
          </w:p>
        </w:tc>
        <w:tc>
          <w:tcPr>
            <w:tcW w:w="141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r>
      <w:tr w:rsidR="00EC789D" w:rsidRPr="00881F84" w:rsidTr="001D6B39">
        <w:tc>
          <w:tcPr>
            <w:tcW w:w="694"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3</w:t>
            </w:r>
          </w:p>
        </w:tc>
        <w:tc>
          <w:tcPr>
            <w:tcW w:w="3061" w:type="dxa"/>
          </w:tcPr>
          <w:p w:rsidR="00EC789D" w:rsidRPr="00881F84" w:rsidRDefault="00EC789D" w:rsidP="005A3E66">
            <w:pPr>
              <w:spacing w:line="276" w:lineRule="auto"/>
              <w:rPr>
                <w:color w:val="000000" w:themeColor="text1"/>
              </w:rPr>
            </w:pPr>
            <w:r w:rsidRPr="00881F84">
              <w:rPr>
                <w:color w:val="000000" w:themeColor="text1"/>
              </w:rPr>
              <w:t xml:space="preserve">Нежилое здание  по </w:t>
            </w:r>
            <w:proofErr w:type="spellStart"/>
            <w:r w:rsidRPr="00881F84">
              <w:rPr>
                <w:color w:val="000000" w:themeColor="text1"/>
              </w:rPr>
              <w:t>ул</w:t>
            </w:r>
            <w:proofErr w:type="gramStart"/>
            <w:r w:rsidRPr="00881F84">
              <w:rPr>
                <w:color w:val="000000" w:themeColor="text1"/>
              </w:rPr>
              <w:t>.Г</w:t>
            </w:r>
            <w:proofErr w:type="gramEnd"/>
            <w:r w:rsidRPr="00881F84">
              <w:rPr>
                <w:color w:val="000000" w:themeColor="text1"/>
              </w:rPr>
              <w:t>оголя</w:t>
            </w:r>
            <w:proofErr w:type="spellEnd"/>
            <w:r w:rsidRPr="00881F84">
              <w:rPr>
                <w:color w:val="000000" w:themeColor="text1"/>
              </w:rPr>
              <w:t>, 80</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без объявления цены</w:t>
            </w:r>
          </w:p>
        </w:tc>
        <w:tc>
          <w:tcPr>
            <w:tcW w:w="1420" w:type="dxa"/>
          </w:tcPr>
          <w:p w:rsidR="00EC789D" w:rsidRPr="00881F84" w:rsidRDefault="00A563D5" w:rsidP="005A3E66">
            <w:pPr>
              <w:spacing w:line="276" w:lineRule="auto"/>
              <w:rPr>
                <w:color w:val="000000" w:themeColor="text1"/>
              </w:rPr>
            </w:pPr>
            <w:r w:rsidRPr="00881F84">
              <w:rPr>
                <w:color w:val="000000" w:themeColor="text1"/>
              </w:rPr>
              <w:t>148,1</w:t>
            </w:r>
            <w:r w:rsidR="00B03875">
              <w:rPr>
                <w:color w:val="000000" w:themeColor="text1"/>
              </w:rPr>
              <w:t>*</w:t>
            </w:r>
          </w:p>
        </w:tc>
        <w:tc>
          <w:tcPr>
            <w:tcW w:w="141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r>
      <w:tr w:rsidR="00EC789D" w:rsidRPr="00881F84" w:rsidTr="001D6B39">
        <w:tc>
          <w:tcPr>
            <w:tcW w:w="694"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4</w:t>
            </w:r>
          </w:p>
        </w:tc>
        <w:tc>
          <w:tcPr>
            <w:tcW w:w="3061" w:type="dxa"/>
          </w:tcPr>
          <w:p w:rsidR="00EC789D" w:rsidRPr="00881F84" w:rsidRDefault="00EC789D" w:rsidP="005A3E66">
            <w:pPr>
              <w:spacing w:line="276" w:lineRule="auto"/>
              <w:rPr>
                <w:color w:val="000000" w:themeColor="text1"/>
              </w:rPr>
            </w:pPr>
            <w:r w:rsidRPr="00881F84">
              <w:rPr>
                <w:color w:val="000000" w:themeColor="text1"/>
              </w:rPr>
              <w:t>Нежилое здание по ул. Труда, 30</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без объявления цены</w:t>
            </w:r>
          </w:p>
        </w:tc>
        <w:tc>
          <w:tcPr>
            <w:tcW w:w="1420" w:type="dxa"/>
          </w:tcPr>
          <w:p w:rsidR="00EC789D" w:rsidRPr="00881F84" w:rsidRDefault="00A563D5" w:rsidP="00B03875">
            <w:pPr>
              <w:spacing w:line="276" w:lineRule="auto"/>
              <w:rPr>
                <w:color w:val="000000" w:themeColor="text1"/>
              </w:rPr>
            </w:pPr>
            <w:r w:rsidRPr="00881F84">
              <w:rPr>
                <w:color w:val="000000" w:themeColor="text1"/>
              </w:rPr>
              <w:t>153,1</w:t>
            </w:r>
            <w:r w:rsidR="00B03875">
              <w:rPr>
                <w:color w:val="000000" w:themeColor="text1"/>
              </w:rPr>
              <w:t>*</w:t>
            </w:r>
          </w:p>
        </w:tc>
        <w:tc>
          <w:tcPr>
            <w:tcW w:w="141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w:t>
            </w:r>
          </w:p>
        </w:tc>
      </w:tr>
      <w:tr w:rsidR="00EC789D" w:rsidRPr="00881F84" w:rsidTr="001D6B39">
        <w:tc>
          <w:tcPr>
            <w:tcW w:w="694"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5</w:t>
            </w:r>
          </w:p>
        </w:tc>
        <w:tc>
          <w:tcPr>
            <w:tcW w:w="3061" w:type="dxa"/>
          </w:tcPr>
          <w:p w:rsidR="00EC789D" w:rsidRPr="00881F84" w:rsidRDefault="00EC789D" w:rsidP="005A3E66">
            <w:pPr>
              <w:spacing w:line="276" w:lineRule="auto"/>
              <w:rPr>
                <w:color w:val="000000" w:themeColor="text1"/>
              </w:rPr>
            </w:pPr>
            <w:r w:rsidRPr="00881F84">
              <w:rPr>
                <w:color w:val="000000" w:themeColor="text1"/>
              </w:rPr>
              <w:t xml:space="preserve">Нежилое помещение  по </w:t>
            </w:r>
            <w:proofErr w:type="spellStart"/>
            <w:r w:rsidRPr="00881F84">
              <w:rPr>
                <w:color w:val="000000" w:themeColor="text1"/>
              </w:rPr>
              <w:t>ул</w:t>
            </w:r>
            <w:proofErr w:type="gramStart"/>
            <w:r w:rsidRPr="00881F84">
              <w:rPr>
                <w:color w:val="000000" w:themeColor="text1"/>
              </w:rPr>
              <w:t>.Д</w:t>
            </w:r>
            <w:proofErr w:type="gramEnd"/>
            <w:r w:rsidRPr="00881F84">
              <w:rPr>
                <w:color w:val="000000" w:themeColor="text1"/>
              </w:rPr>
              <w:t>остоевского</w:t>
            </w:r>
            <w:proofErr w:type="spellEnd"/>
            <w:r w:rsidRPr="00881F84">
              <w:rPr>
                <w:color w:val="000000" w:themeColor="text1"/>
              </w:rPr>
              <w:t>, 45</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без объявления цены</w:t>
            </w:r>
          </w:p>
        </w:tc>
        <w:tc>
          <w:tcPr>
            <w:tcW w:w="1420" w:type="dxa"/>
          </w:tcPr>
          <w:p w:rsidR="00EC789D" w:rsidRPr="00881F84" w:rsidRDefault="00EC789D" w:rsidP="005A3E66">
            <w:pPr>
              <w:spacing w:line="276" w:lineRule="auto"/>
              <w:rPr>
                <w:color w:val="000000" w:themeColor="text1"/>
              </w:rPr>
            </w:pPr>
            <w:r w:rsidRPr="00881F84">
              <w:rPr>
                <w:color w:val="000000" w:themeColor="text1"/>
              </w:rPr>
              <w:t>89,8</w:t>
            </w:r>
          </w:p>
        </w:tc>
        <w:tc>
          <w:tcPr>
            <w:tcW w:w="1415" w:type="dxa"/>
          </w:tcPr>
          <w:p w:rsidR="00EC789D" w:rsidRPr="00881F84" w:rsidRDefault="00EC789D" w:rsidP="001D6B39">
            <w:pPr>
              <w:spacing w:line="276" w:lineRule="auto"/>
              <w:jc w:val="center"/>
              <w:rPr>
                <w:color w:val="000000" w:themeColor="text1"/>
                <w:lang w:eastAsia="en-US"/>
              </w:rPr>
            </w:pPr>
            <w:r w:rsidRPr="00881F84">
              <w:rPr>
                <w:color w:val="000000" w:themeColor="text1"/>
                <w:lang w:eastAsia="en-US"/>
              </w:rPr>
              <w:t>2</w:t>
            </w:r>
            <w:r w:rsidR="001D6B39" w:rsidRPr="00881F84">
              <w:rPr>
                <w:color w:val="000000" w:themeColor="text1"/>
                <w:lang w:eastAsia="en-US"/>
              </w:rPr>
              <w:t>,</w:t>
            </w:r>
            <w:r w:rsidRPr="00881F84">
              <w:rPr>
                <w:color w:val="000000" w:themeColor="text1"/>
                <w:lang w:eastAsia="en-US"/>
              </w:rPr>
              <w:t>5</w:t>
            </w:r>
          </w:p>
        </w:tc>
      </w:tr>
      <w:tr w:rsidR="00EC789D" w:rsidRPr="00881F84" w:rsidTr="001D6B39">
        <w:tc>
          <w:tcPr>
            <w:tcW w:w="694" w:type="dxa"/>
          </w:tcPr>
          <w:p w:rsidR="00EC789D" w:rsidRPr="00881F84" w:rsidRDefault="00EC789D" w:rsidP="005A3E66">
            <w:pPr>
              <w:ind w:right="-105"/>
              <w:jc w:val="center"/>
              <w:rPr>
                <w:color w:val="000000" w:themeColor="text1"/>
              </w:rPr>
            </w:pPr>
            <w:r w:rsidRPr="00881F84">
              <w:rPr>
                <w:color w:val="000000" w:themeColor="text1"/>
              </w:rPr>
              <w:t>6</w:t>
            </w:r>
          </w:p>
        </w:tc>
        <w:tc>
          <w:tcPr>
            <w:tcW w:w="3061" w:type="dxa"/>
          </w:tcPr>
          <w:p w:rsidR="00EC789D" w:rsidRPr="00881F84" w:rsidRDefault="00EC789D" w:rsidP="005A3E66">
            <w:pPr>
              <w:ind w:right="-105"/>
              <w:rPr>
                <w:color w:val="000000" w:themeColor="text1"/>
              </w:rPr>
            </w:pPr>
            <w:r w:rsidRPr="00881F84">
              <w:rPr>
                <w:color w:val="000000" w:themeColor="text1"/>
              </w:rPr>
              <w:t xml:space="preserve">Нежилое помещение по ул. </w:t>
            </w:r>
            <w:proofErr w:type="spellStart"/>
            <w:r w:rsidRPr="00881F84">
              <w:rPr>
                <w:color w:val="000000" w:themeColor="text1"/>
              </w:rPr>
              <w:t>Ст</w:t>
            </w:r>
            <w:proofErr w:type="gramStart"/>
            <w:r w:rsidRPr="00881F84">
              <w:rPr>
                <w:color w:val="000000" w:themeColor="text1"/>
              </w:rPr>
              <w:t>.Р</w:t>
            </w:r>
            <w:proofErr w:type="gramEnd"/>
            <w:r w:rsidRPr="00881F84">
              <w:rPr>
                <w:color w:val="000000" w:themeColor="text1"/>
              </w:rPr>
              <w:t>азина</w:t>
            </w:r>
            <w:proofErr w:type="spellEnd"/>
            <w:r w:rsidRPr="00881F84">
              <w:rPr>
                <w:color w:val="000000" w:themeColor="text1"/>
              </w:rPr>
              <w:t>, 40</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без объявления цены</w:t>
            </w:r>
          </w:p>
        </w:tc>
        <w:tc>
          <w:tcPr>
            <w:tcW w:w="1420" w:type="dxa"/>
          </w:tcPr>
          <w:p w:rsidR="00EC789D" w:rsidRPr="00881F84" w:rsidRDefault="00EC789D" w:rsidP="005A3E66">
            <w:pPr>
              <w:ind w:right="-105"/>
              <w:rPr>
                <w:color w:val="000000" w:themeColor="text1"/>
              </w:rPr>
            </w:pPr>
            <w:r w:rsidRPr="00881F84">
              <w:rPr>
                <w:color w:val="000000" w:themeColor="text1"/>
              </w:rPr>
              <w:t>122,5</w:t>
            </w:r>
          </w:p>
        </w:tc>
        <w:tc>
          <w:tcPr>
            <w:tcW w:w="1415" w:type="dxa"/>
          </w:tcPr>
          <w:p w:rsidR="00EC789D" w:rsidRPr="00881F84" w:rsidRDefault="00EC789D" w:rsidP="001D6B39">
            <w:pPr>
              <w:ind w:right="-105"/>
              <w:jc w:val="center"/>
              <w:rPr>
                <w:color w:val="000000" w:themeColor="text1"/>
              </w:rPr>
            </w:pPr>
            <w:r w:rsidRPr="00881F84">
              <w:rPr>
                <w:color w:val="000000" w:themeColor="text1"/>
              </w:rPr>
              <w:t>8</w:t>
            </w:r>
            <w:r w:rsidR="001D6B39" w:rsidRPr="00881F84">
              <w:rPr>
                <w:color w:val="000000" w:themeColor="text1"/>
              </w:rPr>
              <w:t>,3</w:t>
            </w:r>
          </w:p>
        </w:tc>
      </w:tr>
      <w:tr w:rsidR="00EC789D" w:rsidRPr="00881F84" w:rsidTr="001D6B39">
        <w:tc>
          <w:tcPr>
            <w:tcW w:w="694" w:type="dxa"/>
          </w:tcPr>
          <w:p w:rsidR="00EC789D" w:rsidRPr="00881F84" w:rsidRDefault="00EC789D" w:rsidP="005A3E66">
            <w:pPr>
              <w:ind w:right="-105"/>
              <w:jc w:val="center"/>
              <w:rPr>
                <w:color w:val="000000" w:themeColor="text1"/>
              </w:rPr>
            </w:pPr>
            <w:r w:rsidRPr="00881F84">
              <w:rPr>
                <w:color w:val="000000" w:themeColor="text1"/>
              </w:rPr>
              <w:t>7</w:t>
            </w:r>
          </w:p>
        </w:tc>
        <w:tc>
          <w:tcPr>
            <w:tcW w:w="3061" w:type="dxa"/>
          </w:tcPr>
          <w:p w:rsidR="00EC789D" w:rsidRPr="00881F84" w:rsidRDefault="00EC789D" w:rsidP="005A3E66">
            <w:pPr>
              <w:ind w:right="-105"/>
              <w:rPr>
                <w:color w:val="000000" w:themeColor="text1"/>
              </w:rPr>
            </w:pPr>
            <w:r w:rsidRPr="00881F84">
              <w:rPr>
                <w:color w:val="000000" w:themeColor="text1"/>
              </w:rPr>
              <w:t xml:space="preserve">Нежилое здание  по </w:t>
            </w:r>
            <w:proofErr w:type="spellStart"/>
            <w:r w:rsidRPr="00881F84">
              <w:rPr>
                <w:color w:val="000000" w:themeColor="text1"/>
              </w:rPr>
              <w:t>ул</w:t>
            </w:r>
            <w:proofErr w:type="gramStart"/>
            <w:r w:rsidRPr="00881F84">
              <w:rPr>
                <w:color w:val="000000" w:themeColor="text1"/>
              </w:rPr>
              <w:t>.К</w:t>
            </w:r>
            <w:proofErr w:type="gramEnd"/>
            <w:r w:rsidRPr="00881F84">
              <w:rPr>
                <w:color w:val="000000" w:themeColor="text1"/>
              </w:rPr>
              <w:t>ирпичная</w:t>
            </w:r>
            <w:proofErr w:type="spellEnd"/>
            <w:r w:rsidRPr="00881F84">
              <w:rPr>
                <w:color w:val="000000" w:themeColor="text1"/>
              </w:rPr>
              <w:t>, 13</w:t>
            </w:r>
          </w:p>
        </w:tc>
        <w:tc>
          <w:tcPr>
            <w:tcW w:w="3119"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Реализовано без объявления цены</w:t>
            </w:r>
          </w:p>
        </w:tc>
        <w:tc>
          <w:tcPr>
            <w:tcW w:w="1420" w:type="dxa"/>
          </w:tcPr>
          <w:p w:rsidR="00EC789D" w:rsidRPr="00881F84" w:rsidRDefault="00435AEF" w:rsidP="00435AEF">
            <w:pPr>
              <w:ind w:right="-105"/>
              <w:rPr>
                <w:color w:val="000000" w:themeColor="text1"/>
              </w:rPr>
            </w:pPr>
            <w:r w:rsidRPr="00881F84">
              <w:rPr>
                <w:color w:val="000000" w:themeColor="text1"/>
              </w:rPr>
              <w:t>287,7</w:t>
            </w:r>
            <w:r w:rsidR="00B03875">
              <w:rPr>
                <w:color w:val="000000" w:themeColor="text1"/>
              </w:rPr>
              <w:t>*</w:t>
            </w:r>
          </w:p>
        </w:tc>
        <w:tc>
          <w:tcPr>
            <w:tcW w:w="1415" w:type="dxa"/>
          </w:tcPr>
          <w:p w:rsidR="00EC789D" w:rsidRPr="00881F84" w:rsidRDefault="00EC789D" w:rsidP="005A3E66">
            <w:pPr>
              <w:ind w:right="-105"/>
              <w:jc w:val="center"/>
              <w:rPr>
                <w:color w:val="000000" w:themeColor="text1"/>
              </w:rPr>
            </w:pPr>
            <w:r w:rsidRPr="00881F84">
              <w:rPr>
                <w:color w:val="000000" w:themeColor="text1"/>
              </w:rPr>
              <w:t>-</w:t>
            </w:r>
          </w:p>
        </w:tc>
      </w:tr>
    </w:tbl>
    <w:p w:rsidR="00B03875" w:rsidRPr="00B03875" w:rsidRDefault="00B03875" w:rsidP="00EC789D">
      <w:pPr>
        <w:spacing w:line="276" w:lineRule="auto"/>
        <w:ind w:firstLine="709"/>
        <w:jc w:val="both"/>
        <w:rPr>
          <w:color w:val="000000" w:themeColor="text1"/>
          <w:sz w:val="16"/>
          <w:szCs w:val="16"/>
          <w:lang w:eastAsia="en-US"/>
        </w:rPr>
      </w:pPr>
      <w:r w:rsidRPr="00B03875">
        <w:rPr>
          <w:color w:val="000000" w:themeColor="text1"/>
          <w:sz w:val="16"/>
          <w:szCs w:val="16"/>
          <w:lang w:eastAsia="en-US"/>
        </w:rPr>
        <w:t xml:space="preserve">*денежные средства поступили в 2021 г. </w:t>
      </w:r>
    </w:p>
    <w:p w:rsidR="00EC789D" w:rsidRPr="00881F84" w:rsidRDefault="00EC789D" w:rsidP="00EC789D">
      <w:pPr>
        <w:spacing w:line="276" w:lineRule="auto"/>
        <w:ind w:firstLine="709"/>
        <w:jc w:val="both"/>
        <w:rPr>
          <w:color w:val="000000" w:themeColor="text1"/>
          <w:lang w:eastAsia="en-US"/>
        </w:rPr>
      </w:pPr>
      <w:r w:rsidRPr="00881F84">
        <w:rPr>
          <w:color w:val="000000" w:themeColor="text1"/>
          <w:lang w:eastAsia="en-US"/>
        </w:rPr>
        <w:t xml:space="preserve">В течение 2020 года в соответствии с решениями </w:t>
      </w:r>
      <w:proofErr w:type="spellStart"/>
      <w:r w:rsidRPr="00881F84">
        <w:rPr>
          <w:color w:val="000000" w:themeColor="text1"/>
          <w:lang w:eastAsia="en-US"/>
        </w:rPr>
        <w:t>Сарапульской</w:t>
      </w:r>
      <w:proofErr w:type="spellEnd"/>
      <w:r w:rsidRPr="00881F84">
        <w:rPr>
          <w:color w:val="000000" w:themeColor="text1"/>
          <w:lang w:eastAsia="en-US"/>
        </w:rPr>
        <w:t xml:space="preserve"> городской Думы  дополнительно заключено 2 договора купли-продажи с арендаторами муниципального нежилого фонда, имеющими преимущественное право приобретения арендуемого имущества, с предоставлением рассрочки платежа на 5 лет. </w:t>
      </w:r>
    </w:p>
    <w:tbl>
      <w:tblPr>
        <w:tblStyle w:val="a5"/>
        <w:tblW w:w="0" w:type="auto"/>
        <w:tblLook w:val="04A0" w:firstRow="1" w:lastRow="0" w:firstColumn="1" w:lastColumn="0" w:noHBand="0" w:noVBand="1"/>
      </w:tblPr>
      <w:tblGrid>
        <w:gridCol w:w="675"/>
        <w:gridCol w:w="5705"/>
        <w:gridCol w:w="3191"/>
      </w:tblGrid>
      <w:tr w:rsidR="00EC789D" w:rsidRPr="00881F84" w:rsidTr="005A3E66">
        <w:tc>
          <w:tcPr>
            <w:tcW w:w="67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 xml:space="preserve">№ </w:t>
            </w:r>
            <w:proofErr w:type="gramStart"/>
            <w:r w:rsidRPr="00881F84">
              <w:rPr>
                <w:color w:val="000000" w:themeColor="text1"/>
                <w:lang w:eastAsia="en-US"/>
              </w:rPr>
              <w:t>п</w:t>
            </w:r>
            <w:proofErr w:type="gramEnd"/>
            <w:r w:rsidRPr="00881F84">
              <w:rPr>
                <w:color w:val="000000" w:themeColor="text1"/>
                <w:lang w:eastAsia="en-US"/>
              </w:rPr>
              <w:t>/п</w:t>
            </w:r>
          </w:p>
        </w:tc>
        <w:tc>
          <w:tcPr>
            <w:tcW w:w="570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Адрес объекта</w:t>
            </w:r>
          </w:p>
        </w:tc>
        <w:tc>
          <w:tcPr>
            <w:tcW w:w="3191"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Площадь, кв. м.</w:t>
            </w:r>
          </w:p>
        </w:tc>
      </w:tr>
      <w:tr w:rsidR="00EC789D" w:rsidRPr="00881F84" w:rsidTr="005A3E66">
        <w:tc>
          <w:tcPr>
            <w:tcW w:w="67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1</w:t>
            </w:r>
          </w:p>
        </w:tc>
        <w:tc>
          <w:tcPr>
            <w:tcW w:w="570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Нежилое помещение ул. Горького, 102</w:t>
            </w:r>
          </w:p>
        </w:tc>
        <w:tc>
          <w:tcPr>
            <w:tcW w:w="3191"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225,1</w:t>
            </w:r>
          </w:p>
        </w:tc>
      </w:tr>
      <w:tr w:rsidR="00EC789D" w:rsidRPr="00881F84" w:rsidTr="005A3E66">
        <w:tc>
          <w:tcPr>
            <w:tcW w:w="675" w:type="dxa"/>
          </w:tcPr>
          <w:p w:rsidR="00EC789D" w:rsidRPr="00881F84" w:rsidRDefault="00EC789D" w:rsidP="005A3E66">
            <w:pPr>
              <w:spacing w:line="276" w:lineRule="auto"/>
              <w:jc w:val="center"/>
              <w:rPr>
                <w:color w:val="000000" w:themeColor="text1"/>
                <w:lang w:eastAsia="en-US"/>
              </w:rPr>
            </w:pPr>
            <w:r w:rsidRPr="00881F84">
              <w:rPr>
                <w:color w:val="000000" w:themeColor="text1"/>
                <w:lang w:eastAsia="en-US"/>
              </w:rPr>
              <w:t>2</w:t>
            </w:r>
          </w:p>
        </w:tc>
        <w:tc>
          <w:tcPr>
            <w:tcW w:w="5705"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Нежилое помещение ул. Азина, 62</w:t>
            </w:r>
          </w:p>
        </w:tc>
        <w:tc>
          <w:tcPr>
            <w:tcW w:w="3191" w:type="dxa"/>
          </w:tcPr>
          <w:p w:rsidR="00EC789D" w:rsidRPr="00881F84" w:rsidRDefault="00EC789D" w:rsidP="005A3E66">
            <w:pPr>
              <w:spacing w:line="276" w:lineRule="auto"/>
              <w:rPr>
                <w:color w:val="000000" w:themeColor="text1"/>
                <w:lang w:eastAsia="en-US"/>
              </w:rPr>
            </w:pPr>
            <w:r w:rsidRPr="00881F84">
              <w:rPr>
                <w:color w:val="000000" w:themeColor="text1"/>
                <w:lang w:eastAsia="en-US"/>
              </w:rPr>
              <w:t>49,4</w:t>
            </w:r>
          </w:p>
        </w:tc>
      </w:tr>
    </w:tbl>
    <w:p w:rsidR="00F46BD0" w:rsidRPr="00881F84" w:rsidRDefault="00EC789D" w:rsidP="00EC789D">
      <w:pPr>
        <w:pStyle w:val="a3"/>
        <w:ind w:firstLine="709"/>
        <w:jc w:val="both"/>
        <w:rPr>
          <w:rFonts w:ascii="Times New Roman" w:hAnsi="Times New Roman" w:cs="Times New Roman"/>
          <w:sz w:val="24"/>
          <w:szCs w:val="24"/>
          <w:lang w:eastAsia="en-US"/>
        </w:rPr>
      </w:pPr>
      <w:r w:rsidRPr="00881F84">
        <w:rPr>
          <w:rFonts w:ascii="Times New Roman" w:hAnsi="Times New Roman" w:cs="Times New Roman"/>
          <w:sz w:val="24"/>
          <w:szCs w:val="24"/>
          <w:lang w:eastAsia="en-US"/>
        </w:rPr>
        <w:t>Общее поступление в бюджет от реализации муниципального имущества за 2020 год составило</w:t>
      </w:r>
      <w:r w:rsidR="00F46BD0" w:rsidRPr="00881F84">
        <w:rPr>
          <w:rFonts w:ascii="Times New Roman" w:hAnsi="Times New Roman" w:cs="Times New Roman"/>
          <w:sz w:val="24"/>
          <w:szCs w:val="24"/>
          <w:lang w:eastAsia="en-US"/>
        </w:rPr>
        <w:t>:</w:t>
      </w:r>
    </w:p>
    <w:p w:rsidR="00F46BD0" w:rsidRPr="00881F84" w:rsidRDefault="00F46BD0" w:rsidP="00EC789D">
      <w:pPr>
        <w:pStyle w:val="a3"/>
        <w:ind w:firstLine="709"/>
        <w:jc w:val="both"/>
        <w:rPr>
          <w:rFonts w:ascii="Times New Roman" w:hAnsi="Times New Roman" w:cs="Times New Roman"/>
          <w:b/>
          <w:sz w:val="24"/>
          <w:szCs w:val="24"/>
          <w:lang w:eastAsia="en-US"/>
        </w:rPr>
      </w:pPr>
      <w:r w:rsidRPr="00881F84">
        <w:rPr>
          <w:rFonts w:ascii="Times New Roman" w:hAnsi="Times New Roman" w:cs="Times New Roman"/>
          <w:sz w:val="24"/>
          <w:szCs w:val="24"/>
          <w:lang w:eastAsia="en-US"/>
        </w:rPr>
        <w:t>-</w:t>
      </w:r>
      <w:r w:rsidR="00EC789D" w:rsidRPr="00881F84">
        <w:rPr>
          <w:rFonts w:ascii="Times New Roman" w:hAnsi="Times New Roman" w:cs="Times New Roman"/>
          <w:b/>
          <w:sz w:val="24"/>
          <w:szCs w:val="24"/>
          <w:lang w:eastAsia="en-US"/>
        </w:rPr>
        <w:t xml:space="preserve"> </w:t>
      </w:r>
      <w:r w:rsidR="00590B7C">
        <w:rPr>
          <w:rFonts w:ascii="Times New Roman" w:hAnsi="Times New Roman" w:cs="Times New Roman"/>
          <w:b/>
          <w:sz w:val="24"/>
          <w:szCs w:val="24"/>
          <w:lang w:eastAsia="en-US"/>
        </w:rPr>
        <w:t>6782,2</w:t>
      </w:r>
      <w:r w:rsidRPr="00881F84">
        <w:rPr>
          <w:rFonts w:ascii="Times New Roman" w:hAnsi="Times New Roman" w:cs="Times New Roman"/>
          <w:b/>
          <w:sz w:val="24"/>
          <w:szCs w:val="24"/>
          <w:lang w:eastAsia="en-US"/>
        </w:rPr>
        <w:t xml:space="preserve"> </w:t>
      </w:r>
      <w:r w:rsidR="001D6B39" w:rsidRPr="00881F84">
        <w:rPr>
          <w:rFonts w:ascii="Times New Roman" w:hAnsi="Times New Roman" w:cs="Times New Roman"/>
          <w:b/>
          <w:sz w:val="24"/>
          <w:szCs w:val="24"/>
          <w:lang w:eastAsia="en-US"/>
        </w:rPr>
        <w:t xml:space="preserve"> </w:t>
      </w:r>
      <w:r w:rsidR="00EC789D" w:rsidRPr="00881F84">
        <w:rPr>
          <w:rFonts w:ascii="Times New Roman" w:hAnsi="Times New Roman" w:cs="Times New Roman"/>
          <w:b/>
          <w:sz w:val="24"/>
          <w:szCs w:val="24"/>
          <w:lang w:eastAsia="en-US"/>
        </w:rPr>
        <w:t>тыс. руб</w:t>
      </w:r>
      <w:r w:rsidR="00590B7C">
        <w:rPr>
          <w:rFonts w:ascii="Times New Roman" w:hAnsi="Times New Roman" w:cs="Times New Roman"/>
          <w:b/>
          <w:sz w:val="24"/>
          <w:szCs w:val="24"/>
          <w:lang w:eastAsia="en-US"/>
        </w:rPr>
        <w:t>.</w:t>
      </w:r>
      <w:r w:rsidRPr="00881F84">
        <w:rPr>
          <w:rFonts w:ascii="Times New Roman" w:hAnsi="Times New Roman" w:cs="Times New Roman"/>
          <w:b/>
          <w:sz w:val="24"/>
          <w:szCs w:val="24"/>
          <w:lang w:eastAsia="en-US"/>
        </w:rPr>
        <w:t xml:space="preserve"> (продажа  с торгов  в соответствии с  Федеральным законом  № 178-ФЗ от</w:t>
      </w:r>
      <w:r w:rsidR="00660320" w:rsidRPr="00881F84">
        <w:rPr>
          <w:rFonts w:ascii="Times New Roman" w:hAnsi="Times New Roman" w:cs="Times New Roman"/>
          <w:b/>
          <w:sz w:val="24"/>
          <w:szCs w:val="24"/>
          <w:lang w:eastAsia="en-US"/>
        </w:rPr>
        <w:t xml:space="preserve"> 21.12.2001 г.</w:t>
      </w:r>
      <w:proofErr w:type="gramStart"/>
      <w:r w:rsidRPr="00881F84">
        <w:rPr>
          <w:rFonts w:ascii="Times New Roman" w:hAnsi="Times New Roman" w:cs="Times New Roman"/>
          <w:b/>
          <w:sz w:val="24"/>
          <w:szCs w:val="24"/>
          <w:lang w:eastAsia="en-US"/>
        </w:rPr>
        <w:t xml:space="preserve"> )</w:t>
      </w:r>
      <w:proofErr w:type="gramEnd"/>
      <w:r w:rsidRPr="00881F84">
        <w:rPr>
          <w:rFonts w:ascii="Times New Roman" w:hAnsi="Times New Roman" w:cs="Times New Roman"/>
          <w:b/>
          <w:sz w:val="24"/>
          <w:szCs w:val="24"/>
          <w:lang w:eastAsia="en-US"/>
        </w:rPr>
        <w:t>;</w:t>
      </w:r>
    </w:p>
    <w:p w:rsidR="00F46BD0" w:rsidRDefault="00F46BD0" w:rsidP="00EC789D">
      <w:pPr>
        <w:pStyle w:val="a3"/>
        <w:ind w:firstLine="709"/>
        <w:jc w:val="both"/>
        <w:rPr>
          <w:rFonts w:ascii="Times New Roman" w:hAnsi="Times New Roman" w:cs="Times New Roman"/>
          <w:b/>
          <w:sz w:val="24"/>
          <w:szCs w:val="24"/>
          <w:lang w:eastAsia="en-US"/>
        </w:rPr>
      </w:pPr>
      <w:r w:rsidRPr="00881F84">
        <w:rPr>
          <w:rFonts w:ascii="Times New Roman" w:hAnsi="Times New Roman" w:cs="Times New Roman"/>
          <w:b/>
          <w:sz w:val="24"/>
          <w:szCs w:val="24"/>
          <w:lang w:eastAsia="en-US"/>
        </w:rPr>
        <w:t>-2</w:t>
      </w:r>
      <w:r w:rsidR="00590B7C">
        <w:rPr>
          <w:rFonts w:ascii="Times New Roman" w:hAnsi="Times New Roman" w:cs="Times New Roman"/>
          <w:b/>
          <w:sz w:val="24"/>
          <w:szCs w:val="24"/>
          <w:lang w:eastAsia="en-US"/>
        </w:rPr>
        <w:t>530,7</w:t>
      </w:r>
      <w:r w:rsidRPr="00881F84">
        <w:rPr>
          <w:rFonts w:ascii="Times New Roman" w:hAnsi="Times New Roman" w:cs="Times New Roman"/>
          <w:b/>
          <w:sz w:val="24"/>
          <w:szCs w:val="24"/>
          <w:lang w:eastAsia="en-US"/>
        </w:rPr>
        <w:t xml:space="preserve"> </w:t>
      </w:r>
      <w:proofErr w:type="spellStart"/>
      <w:r w:rsidRPr="00881F84">
        <w:rPr>
          <w:rFonts w:ascii="Times New Roman" w:hAnsi="Times New Roman" w:cs="Times New Roman"/>
          <w:b/>
          <w:sz w:val="24"/>
          <w:szCs w:val="24"/>
          <w:lang w:eastAsia="en-US"/>
        </w:rPr>
        <w:t>тыс</w:t>
      </w:r>
      <w:proofErr w:type="gramStart"/>
      <w:r w:rsidRPr="00881F84">
        <w:rPr>
          <w:rFonts w:ascii="Times New Roman" w:hAnsi="Times New Roman" w:cs="Times New Roman"/>
          <w:b/>
          <w:sz w:val="24"/>
          <w:szCs w:val="24"/>
          <w:lang w:eastAsia="en-US"/>
        </w:rPr>
        <w:t>.р</w:t>
      </w:r>
      <w:proofErr w:type="gramEnd"/>
      <w:r w:rsidRPr="00881F84">
        <w:rPr>
          <w:rFonts w:ascii="Times New Roman" w:hAnsi="Times New Roman" w:cs="Times New Roman"/>
          <w:b/>
          <w:sz w:val="24"/>
          <w:szCs w:val="24"/>
          <w:lang w:eastAsia="en-US"/>
        </w:rPr>
        <w:t>уб</w:t>
      </w:r>
      <w:proofErr w:type="spellEnd"/>
      <w:r w:rsidRPr="00881F84">
        <w:rPr>
          <w:rFonts w:ascii="Times New Roman" w:hAnsi="Times New Roman" w:cs="Times New Roman"/>
          <w:b/>
          <w:sz w:val="24"/>
          <w:szCs w:val="24"/>
          <w:lang w:eastAsia="en-US"/>
        </w:rPr>
        <w:t>. (продажа по преимущественному праву в соотве</w:t>
      </w:r>
      <w:r w:rsidR="00660320" w:rsidRPr="00881F84">
        <w:rPr>
          <w:rFonts w:ascii="Times New Roman" w:hAnsi="Times New Roman" w:cs="Times New Roman"/>
          <w:b/>
          <w:sz w:val="24"/>
          <w:szCs w:val="24"/>
          <w:lang w:eastAsia="en-US"/>
        </w:rPr>
        <w:t>тствии с Федеральным законом  № 159-ФЗ  от 22.07.2008 г. )</w:t>
      </w:r>
      <w:r w:rsidR="00EC789D" w:rsidRPr="00881F84">
        <w:rPr>
          <w:rFonts w:ascii="Times New Roman" w:hAnsi="Times New Roman" w:cs="Times New Roman"/>
          <w:b/>
          <w:sz w:val="24"/>
          <w:szCs w:val="24"/>
          <w:lang w:eastAsia="en-US"/>
        </w:rPr>
        <w:t>.</w:t>
      </w:r>
    </w:p>
    <w:p w:rsidR="00C454B5" w:rsidRPr="0054351C" w:rsidRDefault="0054351C" w:rsidP="00EC789D">
      <w:pPr>
        <w:pStyle w:val="a3"/>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Кроме того, от продажи  </w:t>
      </w:r>
      <w:r w:rsidRPr="0054351C">
        <w:rPr>
          <w:rFonts w:ascii="Times New Roman" w:hAnsi="Times New Roman" w:cs="Times New Roman"/>
          <w:sz w:val="24"/>
          <w:szCs w:val="24"/>
          <w:lang w:eastAsia="en-US"/>
        </w:rPr>
        <w:t>земельных участков, занимаемых объектами, реализованными с торгов  в соответствии с  Федеральным законом  № 178-ФЗ от 21.12.2001 г</w:t>
      </w:r>
      <w:r>
        <w:rPr>
          <w:rFonts w:ascii="Times New Roman" w:hAnsi="Times New Roman" w:cs="Times New Roman"/>
          <w:sz w:val="24"/>
          <w:szCs w:val="24"/>
          <w:lang w:eastAsia="en-US"/>
        </w:rPr>
        <w:t xml:space="preserve">. поступило  </w:t>
      </w:r>
      <w:r w:rsidR="00C454B5" w:rsidRPr="0054351C">
        <w:rPr>
          <w:rFonts w:ascii="Times New Roman" w:hAnsi="Times New Roman" w:cs="Times New Roman"/>
          <w:sz w:val="24"/>
          <w:szCs w:val="24"/>
          <w:lang w:eastAsia="en-US"/>
        </w:rPr>
        <w:t xml:space="preserve">1682, 0 </w:t>
      </w:r>
      <w:proofErr w:type="spellStart"/>
      <w:r w:rsidR="00C454B5" w:rsidRPr="0054351C">
        <w:rPr>
          <w:rFonts w:ascii="Times New Roman" w:hAnsi="Times New Roman" w:cs="Times New Roman"/>
          <w:sz w:val="24"/>
          <w:szCs w:val="24"/>
          <w:lang w:eastAsia="en-US"/>
        </w:rPr>
        <w:t>тыс</w:t>
      </w:r>
      <w:proofErr w:type="gramStart"/>
      <w:r w:rsidR="00C454B5" w:rsidRPr="0054351C">
        <w:rPr>
          <w:rFonts w:ascii="Times New Roman" w:hAnsi="Times New Roman" w:cs="Times New Roman"/>
          <w:sz w:val="24"/>
          <w:szCs w:val="24"/>
          <w:lang w:eastAsia="en-US"/>
        </w:rPr>
        <w:t>.р</w:t>
      </w:r>
      <w:proofErr w:type="gramEnd"/>
      <w:r w:rsidR="00C454B5" w:rsidRPr="0054351C">
        <w:rPr>
          <w:rFonts w:ascii="Times New Roman" w:hAnsi="Times New Roman" w:cs="Times New Roman"/>
          <w:sz w:val="24"/>
          <w:szCs w:val="24"/>
          <w:lang w:eastAsia="en-US"/>
        </w:rPr>
        <w:t>уб</w:t>
      </w:r>
      <w:proofErr w:type="spellEnd"/>
      <w:r w:rsidR="00C454B5" w:rsidRPr="0054351C">
        <w:rPr>
          <w:rFonts w:ascii="Times New Roman" w:hAnsi="Times New Roman" w:cs="Times New Roman"/>
          <w:sz w:val="24"/>
          <w:szCs w:val="24"/>
          <w:lang w:eastAsia="en-US"/>
        </w:rPr>
        <w:t xml:space="preserve">. </w:t>
      </w:r>
    </w:p>
    <w:p w:rsidR="00EC789D" w:rsidRDefault="00EC789D" w:rsidP="00EC789D">
      <w:pPr>
        <w:ind w:firstLine="709"/>
        <w:jc w:val="both"/>
        <w:rPr>
          <w:color w:val="000000" w:themeColor="text1"/>
          <w:lang w:eastAsia="en-US"/>
        </w:rPr>
      </w:pPr>
      <w:r w:rsidRPr="00881F84">
        <w:rPr>
          <w:color w:val="000000" w:themeColor="text1"/>
          <w:lang w:eastAsia="en-US"/>
        </w:rPr>
        <w:t xml:space="preserve">В результате реализации  имущества  годовые расходы бюджета на содержание сокращены на </w:t>
      </w:r>
      <w:r w:rsidRPr="00881F84">
        <w:rPr>
          <w:b/>
          <w:color w:val="000000" w:themeColor="text1"/>
          <w:lang w:eastAsia="en-US"/>
        </w:rPr>
        <w:t>50</w:t>
      </w:r>
      <w:r w:rsidR="001D6B39" w:rsidRPr="00881F84">
        <w:rPr>
          <w:b/>
          <w:color w:val="000000" w:themeColor="text1"/>
          <w:lang w:eastAsia="en-US"/>
        </w:rPr>
        <w:t>8</w:t>
      </w:r>
      <w:r w:rsidRPr="00881F84">
        <w:rPr>
          <w:b/>
          <w:color w:val="000000" w:themeColor="text1"/>
          <w:lang w:eastAsia="en-US"/>
        </w:rPr>
        <w:t>,</w:t>
      </w:r>
      <w:r w:rsidR="001D6B39" w:rsidRPr="00881F84">
        <w:rPr>
          <w:b/>
          <w:color w:val="000000" w:themeColor="text1"/>
          <w:lang w:eastAsia="en-US"/>
        </w:rPr>
        <w:t>8</w:t>
      </w:r>
      <w:r w:rsidRPr="00881F84">
        <w:rPr>
          <w:color w:val="000000" w:themeColor="text1"/>
          <w:lang w:eastAsia="en-US"/>
        </w:rPr>
        <w:t xml:space="preserve"> тыс. руб.</w:t>
      </w:r>
    </w:p>
    <w:p w:rsidR="00FC225E" w:rsidRDefault="00FC225E" w:rsidP="00EC789D">
      <w:pPr>
        <w:ind w:firstLine="709"/>
        <w:jc w:val="both"/>
        <w:rPr>
          <w:color w:val="000000" w:themeColor="text1"/>
          <w:lang w:eastAsia="en-US"/>
        </w:rPr>
      </w:pPr>
      <w:bookmarkStart w:id="0" w:name="_GoBack"/>
      <w:bookmarkEnd w:id="0"/>
    </w:p>
    <w:sectPr w:rsidR="00FC225E" w:rsidSect="00596F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B9"/>
    <w:rsid w:val="00020011"/>
    <w:rsid w:val="00066078"/>
    <w:rsid w:val="00083A24"/>
    <w:rsid w:val="000B207A"/>
    <w:rsid w:val="000B69BF"/>
    <w:rsid w:val="000D189F"/>
    <w:rsid w:val="000F0048"/>
    <w:rsid w:val="00102E72"/>
    <w:rsid w:val="00103D6C"/>
    <w:rsid w:val="00113A2D"/>
    <w:rsid w:val="00144388"/>
    <w:rsid w:val="00174D68"/>
    <w:rsid w:val="001C5E1A"/>
    <w:rsid w:val="001D6B39"/>
    <w:rsid w:val="0020229A"/>
    <w:rsid w:val="00210970"/>
    <w:rsid w:val="00216981"/>
    <w:rsid w:val="00280F17"/>
    <w:rsid w:val="002828FA"/>
    <w:rsid w:val="002A3D25"/>
    <w:rsid w:val="002C08FC"/>
    <w:rsid w:val="002F3481"/>
    <w:rsid w:val="002F373B"/>
    <w:rsid w:val="003553D3"/>
    <w:rsid w:val="003615E7"/>
    <w:rsid w:val="003F7D85"/>
    <w:rsid w:val="00431CB4"/>
    <w:rsid w:val="00435AEF"/>
    <w:rsid w:val="00464BC0"/>
    <w:rsid w:val="004E6B06"/>
    <w:rsid w:val="00513DA7"/>
    <w:rsid w:val="00515138"/>
    <w:rsid w:val="0054351C"/>
    <w:rsid w:val="00590B7C"/>
    <w:rsid w:val="00596F83"/>
    <w:rsid w:val="00610EB9"/>
    <w:rsid w:val="00652DA7"/>
    <w:rsid w:val="00660320"/>
    <w:rsid w:val="00692F16"/>
    <w:rsid w:val="00812466"/>
    <w:rsid w:val="008145A0"/>
    <w:rsid w:val="008177A9"/>
    <w:rsid w:val="00861FEB"/>
    <w:rsid w:val="00881F84"/>
    <w:rsid w:val="0089159A"/>
    <w:rsid w:val="009043E0"/>
    <w:rsid w:val="009117E0"/>
    <w:rsid w:val="009F6278"/>
    <w:rsid w:val="00A26205"/>
    <w:rsid w:val="00A429D6"/>
    <w:rsid w:val="00A46996"/>
    <w:rsid w:val="00A55ACA"/>
    <w:rsid w:val="00A563D5"/>
    <w:rsid w:val="00A71216"/>
    <w:rsid w:val="00A9740F"/>
    <w:rsid w:val="00AC5250"/>
    <w:rsid w:val="00AD7ABD"/>
    <w:rsid w:val="00B02079"/>
    <w:rsid w:val="00B03875"/>
    <w:rsid w:val="00B4089C"/>
    <w:rsid w:val="00C454B5"/>
    <w:rsid w:val="00D4615C"/>
    <w:rsid w:val="00DF41DA"/>
    <w:rsid w:val="00E120B8"/>
    <w:rsid w:val="00EC789D"/>
    <w:rsid w:val="00F0658C"/>
    <w:rsid w:val="00F46BD0"/>
    <w:rsid w:val="00F510C2"/>
    <w:rsid w:val="00F656B6"/>
    <w:rsid w:val="00F730B8"/>
    <w:rsid w:val="00F90FF1"/>
    <w:rsid w:val="00FB11E5"/>
    <w:rsid w:val="00FC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2 Знак Знак, Знак2 Знак1,Текст Знак Знак Знак,Текст Знак1 Знак, Знак2 Знак Знак Знак, Знак2 Знак1 Знак, Знак2 Знак, Знак2,Знак2 Знак Знак,Знак2 Знак1,Знак2 Знак Знак Знак,Знак2 Знак1 Знак,Знак2 Знак,Знак2"/>
    <w:basedOn w:val="a"/>
    <w:link w:val="2"/>
    <w:rsid w:val="00610EB9"/>
    <w:rPr>
      <w:rFonts w:ascii="Courier New" w:hAnsi="Courier New" w:cs="Courier New"/>
      <w:sz w:val="20"/>
      <w:szCs w:val="20"/>
    </w:rPr>
  </w:style>
  <w:style w:type="character" w:customStyle="1" w:styleId="a4">
    <w:name w:val="Текст Знак"/>
    <w:basedOn w:val="a0"/>
    <w:uiPriority w:val="99"/>
    <w:semiHidden/>
    <w:rsid w:val="00610EB9"/>
    <w:rPr>
      <w:rFonts w:ascii="Consolas" w:eastAsia="Times New Roman" w:hAnsi="Consolas" w:cs="Consolas"/>
      <w:sz w:val="21"/>
      <w:szCs w:val="21"/>
      <w:lang w:eastAsia="ru-RU"/>
    </w:rPr>
  </w:style>
  <w:style w:type="character" w:customStyle="1" w:styleId="2">
    <w:name w:val="Текст Знак2"/>
    <w:aliases w:val="Текст Знак1 Знак1,Текст Знак Знак Знак1, Знак2 Знак Знак Знак1, Знак2 Знак1 Знак1,Текст Знак Знак Знак Знак,Текст Знак1 Знак Знак, Знак2 Знак Знак Знак Знак, Знак2 Знак1 Знак Знак, Знак2 Знак Знак1, Знак2 Знак2,Знак2 Знак Знак Знак1"/>
    <w:basedOn w:val="a0"/>
    <w:link w:val="a3"/>
    <w:rsid w:val="00610EB9"/>
    <w:rPr>
      <w:rFonts w:ascii="Courier New" w:eastAsia="Times New Roman" w:hAnsi="Courier New" w:cs="Courier New"/>
      <w:sz w:val="20"/>
      <w:szCs w:val="20"/>
      <w:lang w:eastAsia="ru-RU"/>
    </w:rPr>
  </w:style>
  <w:style w:type="table" w:styleId="a5">
    <w:name w:val="Table Grid"/>
    <w:basedOn w:val="a1"/>
    <w:uiPriority w:val="59"/>
    <w:rsid w:val="000B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31CB4"/>
    <w:rPr>
      <w:rFonts w:ascii="Tahoma" w:hAnsi="Tahoma" w:cs="Tahoma"/>
      <w:sz w:val="16"/>
      <w:szCs w:val="16"/>
    </w:rPr>
  </w:style>
  <w:style w:type="character" w:customStyle="1" w:styleId="a7">
    <w:name w:val="Текст выноски Знак"/>
    <w:basedOn w:val="a0"/>
    <w:link w:val="a6"/>
    <w:uiPriority w:val="99"/>
    <w:semiHidden/>
    <w:rsid w:val="00431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5934-EE2C-4C3D-BEF9-294D811B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321</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Юлия Н. Потапова</cp:lastModifiedBy>
  <cp:revision>16</cp:revision>
  <cp:lastPrinted>2021-03-11T05:42:00Z</cp:lastPrinted>
  <dcterms:created xsi:type="dcterms:W3CDTF">2021-03-03T11:33:00Z</dcterms:created>
  <dcterms:modified xsi:type="dcterms:W3CDTF">2021-03-18T07:35:00Z</dcterms:modified>
</cp:coreProperties>
</file>